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20A89" w14:textId="77777777" w:rsidR="00224398" w:rsidRPr="00295579" w:rsidRDefault="00224398" w:rsidP="00295579">
      <w:pPr>
        <w:shd w:val="clear" w:color="auto" w:fill="FFFFFF"/>
        <w:tabs>
          <w:tab w:val="left" w:pos="993"/>
        </w:tabs>
        <w:autoSpaceDE w:val="0"/>
        <w:autoSpaceDN w:val="0"/>
        <w:adjustRightInd w:val="0"/>
        <w:spacing w:line="276" w:lineRule="auto"/>
        <w:ind w:firstLine="709"/>
        <w:jc w:val="right"/>
        <w:rPr>
          <w:rFonts w:ascii="Times New Roman" w:eastAsia="Times New Roman" w:hAnsi="Times New Roman" w:cs="Times New Roman"/>
          <w:b/>
          <w:color w:val="000000" w:themeColor="text1"/>
          <w:lang w:eastAsia="ru-RU"/>
        </w:rPr>
      </w:pPr>
      <w:r w:rsidRPr="00295579">
        <w:rPr>
          <w:rFonts w:ascii="Times New Roman" w:eastAsia="Times New Roman" w:hAnsi="Times New Roman" w:cs="Times New Roman"/>
          <w:b/>
          <w:color w:val="000000" w:themeColor="text1"/>
          <w:lang w:eastAsia="ru-RU"/>
        </w:rPr>
        <w:t>«УТВЕРЖДЕНО»</w:t>
      </w:r>
    </w:p>
    <w:p w14:paraId="0F5B015D" w14:textId="77777777" w:rsidR="00224398" w:rsidRPr="00295579" w:rsidRDefault="00224398" w:rsidP="00295579">
      <w:pPr>
        <w:shd w:val="clear" w:color="auto" w:fill="FFFFFF"/>
        <w:tabs>
          <w:tab w:val="left" w:pos="993"/>
        </w:tabs>
        <w:autoSpaceDE w:val="0"/>
        <w:autoSpaceDN w:val="0"/>
        <w:adjustRightInd w:val="0"/>
        <w:spacing w:line="276" w:lineRule="auto"/>
        <w:ind w:firstLine="709"/>
        <w:jc w:val="right"/>
        <w:rPr>
          <w:rFonts w:ascii="Times New Roman" w:eastAsia="Times New Roman" w:hAnsi="Times New Roman" w:cs="Times New Roman"/>
          <w:color w:val="000000" w:themeColor="text1"/>
          <w:lang w:eastAsia="ru-RU"/>
        </w:rPr>
      </w:pPr>
    </w:p>
    <w:p w14:paraId="2468C791" w14:textId="0D952C97" w:rsidR="00224398" w:rsidRPr="00295579" w:rsidRDefault="003F5565" w:rsidP="00295579">
      <w:pPr>
        <w:shd w:val="clear" w:color="auto" w:fill="FFFFFF"/>
        <w:tabs>
          <w:tab w:val="left" w:pos="993"/>
        </w:tabs>
        <w:autoSpaceDE w:val="0"/>
        <w:autoSpaceDN w:val="0"/>
        <w:adjustRightInd w:val="0"/>
        <w:spacing w:line="276" w:lineRule="auto"/>
        <w:ind w:firstLine="709"/>
        <w:jc w:val="right"/>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Адвокат</w:t>
      </w:r>
    </w:p>
    <w:p w14:paraId="62BCC7FC" w14:textId="77777777" w:rsidR="00224398" w:rsidRPr="00295579" w:rsidRDefault="00224398" w:rsidP="00295579">
      <w:pPr>
        <w:shd w:val="clear" w:color="auto" w:fill="FFFFFF"/>
        <w:tabs>
          <w:tab w:val="left" w:pos="993"/>
        </w:tabs>
        <w:autoSpaceDE w:val="0"/>
        <w:autoSpaceDN w:val="0"/>
        <w:adjustRightInd w:val="0"/>
        <w:spacing w:line="276" w:lineRule="auto"/>
        <w:ind w:firstLine="709"/>
        <w:jc w:val="right"/>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 xml:space="preserve"> «__________» </w:t>
      </w:r>
    </w:p>
    <w:p w14:paraId="7F51053B" w14:textId="77777777" w:rsidR="00224398" w:rsidRPr="00295579" w:rsidRDefault="00224398" w:rsidP="00295579">
      <w:pPr>
        <w:shd w:val="clear" w:color="auto" w:fill="FFFFFF"/>
        <w:tabs>
          <w:tab w:val="left" w:pos="993"/>
        </w:tabs>
        <w:autoSpaceDE w:val="0"/>
        <w:autoSpaceDN w:val="0"/>
        <w:adjustRightInd w:val="0"/>
        <w:spacing w:line="276" w:lineRule="auto"/>
        <w:ind w:firstLine="709"/>
        <w:jc w:val="right"/>
        <w:rPr>
          <w:rFonts w:ascii="Times New Roman" w:eastAsia="Times New Roman" w:hAnsi="Times New Roman" w:cs="Times New Roman"/>
          <w:color w:val="000000" w:themeColor="text1"/>
          <w:lang w:eastAsia="ru-RU"/>
        </w:rPr>
      </w:pPr>
    </w:p>
    <w:p w14:paraId="62429DD8" w14:textId="77777777" w:rsidR="00224398" w:rsidRPr="00295579" w:rsidRDefault="00224398" w:rsidP="00295579">
      <w:pPr>
        <w:shd w:val="clear" w:color="auto" w:fill="FFFFFF"/>
        <w:tabs>
          <w:tab w:val="left" w:pos="993"/>
        </w:tabs>
        <w:autoSpaceDE w:val="0"/>
        <w:autoSpaceDN w:val="0"/>
        <w:adjustRightInd w:val="0"/>
        <w:spacing w:line="276" w:lineRule="auto"/>
        <w:ind w:firstLine="709"/>
        <w:jc w:val="right"/>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/______________/_____________/</w:t>
      </w:r>
    </w:p>
    <w:p w14:paraId="30AE5996" w14:textId="55BE3FBE" w:rsidR="00224398" w:rsidRPr="00295579" w:rsidRDefault="00C32B6B" w:rsidP="00295579">
      <w:pPr>
        <w:shd w:val="clear" w:color="auto" w:fill="FFFFFF"/>
        <w:tabs>
          <w:tab w:val="left" w:pos="993"/>
        </w:tabs>
        <w:autoSpaceDE w:val="0"/>
        <w:autoSpaceDN w:val="0"/>
        <w:adjustRightInd w:val="0"/>
        <w:spacing w:line="276" w:lineRule="auto"/>
        <w:ind w:firstLine="709"/>
        <w:jc w:val="right"/>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 xml:space="preserve">М. П.  </w:t>
      </w:r>
      <w:r w:rsidRPr="00295579">
        <w:rPr>
          <w:rFonts w:ascii="Times New Roman" w:eastAsia="Times New Roman" w:hAnsi="Times New Roman" w:cs="Times New Roman"/>
          <w:color w:val="000000" w:themeColor="text1"/>
          <w:lang w:eastAsia="ru-RU"/>
        </w:rPr>
        <w:tab/>
      </w:r>
      <w:r w:rsidRPr="00295579">
        <w:rPr>
          <w:rFonts w:ascii="Times New Roman" w:eastAsia="Times New Roman" w:hAnsi="Times New Roman" w:cs="Times New Roman"/>
          <w:color w:val="000000" w:themeColor="text1"/>
          <w:lang w:eastAsia="ru-RU"/>
        </w:rPr>
        <w:tab/>
      </w:r>
      <w:r w:rsidRPr="00295579">
        <w:rPr>
          <w:rFonts w:ascii="Times New Roman" w:eastAsia="Times New Roman" w:hAnsi="Times New Roman" w:cs="Times New Roman"/>
          <w:color w:val="000000" w:themeColor="text1"/>
          <w:lang w:eastAsia="ru-RU"/>
        </w:rPr>
        <w:tab/>
      </w:r>
      <w:r w:rsidRPr="00295579">
        <w:rPr>
          <w:rFonts w:ascii="Times New Roman" w:eastAsia="Times New Roman" w:hAnsi="Times New Roman" w:cs="Times New Roman"/>
          <w:color w:val="000000" w:themeColor="text1"/>
          <w:lang w:eastAsia="ru-RU"/>
        </w:rPr>
        <w:tab/>
      </w:r>
      <w:r w:rsidR="00295579">
        <w:rPr>
          <w:rFonts w:ascii="Times New Roman" w:eastAsia="Times New Roman" w:hAnsi="Times New Roman" w:cs="Times New Roman"/>
          <w:color w:val="000000" w:themeColor="text1"/>
          <w:lang w:eastAsia="ru-RU"/>
        </w:rPr>
        <w:t>00</w:t>
      </w:r>
      <w:r w:rsidR="00947FA1" w:rsidRPr="00295579">
        <w:rPr>
          <w:rFonts w:ascii="Times New Roman" w:eastAsia="Times New Roman" w:hAnsi="Times New Roman" w:cs="Times New Roman"/>
          <w:color w:val="000000" w:themeColor="text1"/>
          <w:lang w:eastAsia="ru-RU"/>
        </w:rPr>
        <w:t>.</w:t>
      </w:r>
      <w:r w:rsidR="00295579">
        <w:rPr>
          <w:rFonts w:ascii="Times New Roman" w:eastAsia="Times New Roman" w:hAnsi="Times New Roman" w:cs="Times New Roman"/>
          <w:color w:val="000000" w:themeColor="text1"/>
          <w:lang w:eastAsia="ru-RU"/>
        </w:rPr>
        <w:t>00</w:t>
      </w:r>
      <w:r w:rsidR="00947FA1" w:rsidRPr="00295579">
        <w:rPr>
          <w:rFonts w:ascii="Times New Roman" w:eastAsia="Times New Roman" w:hAnsi="Times New Roman" w:cs="Times New Roman"/>
          <w:color w:val="000000" w:themeColor="text1"/>
          <w:lang w:eastAsia="ru-RU"/>
        </w:rPr>
        <w:t>.2024</w:t>
      </w:r>
    </w:p>
    <w:p w14:paraId="2BAF9B79" w14:textId="77777777" w:rsidR="00224398" w:rsidRPr="00295579" w:rsidRDefault="00224398" w:rsidP="00295579">
      <w:pPr>
        <w:shd w:val="clear" w:color="auto" w:fill="FFFFFF"/>
        <w:tabs>
          <w:tab w:val="left" w:pos="993"/>
        </w:tabs>
        <w:autoSpaceDE w:val="0"/>
        <w:autoSpaceDN w:val="0"/>
        <w:adjustRightInd w:val="0"/>
        <w:spacing w:line="276" w:lineRule="auto"/>
        <w:ind w:firstLine="709"/>
        <w:jc w:val="right"/>
        <w:rPr>
          <w:rFonts w:ascii="Times New Roman" w:eastAsia="Times New Roman" w:hAnsi="Times New Roman" w:cs="Times New Roman"/>
          <w:color w:val="000000" w:themeColor="text1"/>
          <w:lang w:eastAsia="ru-RU"/>
        </w:rPr>
      </w:pPr>
    </w:p>
    <w:p w14:paraId="0AEC2B7B" w14:textId="77777777" w:rsidR="00224398" w:rsidRPr="00295579" w:rsidRDefault="00224398" w:rsidP="00295579">
      <w:pPr>
        <w:shd w:val="clear" w:color="auto" w:fill="FFFFFF"/>
        <w:tabs>
          <w:tab w:val="left" w:pos="993"/>
        </w:tabs>
        <w:autoSpaceDE w:val="0"/>
        <w:autoSpaceDN w:val="0"/>
        <w:adjustRightInd w:val="0"/>
        <w:spacing w:line="276" w:lineRule="auto"/>
        <w:ind w:firstLine="709"/>
        <w:jc w:val="both"/>
        <w:rPr>
          <w:rFonts w:ascii="Times New Roman" w:eastAsia="Times New Roman" w:hAnsi="Times New Roman" w:cs="Times New Roman"/>
          <w:color w:val="000000" w:themeColor="text1"/>
          <w:lang w:eastAsia="ru-RU"/>
        </w:rPr>
      </w:pPr>
    </w:p>
    <w:p w14:paraId="214CBBD7" w14:textId="77777777" w:rsidR="00224398" w:rsidRPr="00295579" w:rsidRDefault="00224398" w:rsidP="00295579">
      <w:pPr>
        <w:tabs>
          <w:tab w:val="left" w:pos="993"/>
        </w:tabs>
        <w:spacing w:line="276" w:lineRule="auto"/>
        <w:ind w:firstLine="709"/>
        <w:jc w:val="center"/>
        <w:rPr>
          <w:rFonts w:ascii="Times New Roman" w:eastAsia="Times New Roman" w:hAnsi="Times New Roman" w:cs="Times New Roman"/>
          <w:b/>
          <w:color w:val="000000" w:themeColor="text1"/>
          <w:lang w:eastAsia="ar-SA"/>
        </w:rPr>
      </w:pPr>
    </w:p>
    <w:p w14:paraId="17CEFCC0" w14:textId="77777777" w:rsidR="00224398" w:rsidRPr="00295579" w:rsidRDefault="00224398" w:rsidP="00295579">
      <w:pPr>
        <w:tabs>
          <w:tab w:val="left" w:pos="993"/>
        </w:tabs>
        <w:spacing w:line="276" w:lineRule="auto"/>
        <w:ind w:firstLine="709"/>
        <w:jc w:val="center"/>
        <w:rPr>
          <w:rFonts w:ascii="Times New Roman" w:eastAsia="Times New Roman" w:hAnsi="Times New Roman" w:cs="Times New Roman"/>
          <w:b/>
          <w:color w:val="000000" w:themeColor="text1"/>
          <w:lang w:eastAsia="ar-SA"/>
        </w:rPr>
      </w:pPr>
    </w:p>
    <w:p w14:paraId="7AC31CD3" w14:textId="77777777" w:rsidR="00224398" w:rsidRPr="00295579" w:rsidRDefault="00224398" w:rsidP="00295579">
      <w:pPr>
        <w:tabs>
          <w:tab w:val="left" w:pos="993"/>
        </w:tabs>
        <w:spacing w:line="276" w:lineRule="auto"/>
        <w:ind w:firstLine="709"/>
        <w:jc w:val="center"/>
        <w:rPr>
          <w:rFonts w:ascii="Times New Roman" w:eastAsia="Times New Roman" w:hAnsi="Times New Roman" w:cs="Times New Roman"/>
          <w:b/>
          <w:color w:val="000000" w:themeColor="text1"/>
          <w:lang w:eastAsia="ar-SA"/>
        </w:rPr>
      </w:pPr>
    </w:p>
    <w:p w14:paraId="2A35CB02" w14:textId="77777777" w:rsidR="00224398" w:rsidRPr="00295579" w:rsidRDefault="00224398" w:rsidP="00295579">
      <w:pPr>
        <w:tabs>
          <w:tab w:val="left" w:pos="993"/>
        </w:tabs>
        <w:spacing w:line="276" w:lineRule="auto"/>
        <w:ind w:firstLine="709"/>
        <w:jc w:val="center"/>
        <w:rPr>
          <w:rFonts w:ascii="Times New Roman" w:eastAsia="Times New Roman" w:hAnsi="Times New Roman" w:cs="Times New Roman"/>
          <w:b/>
          <w:color w:val="000000" w:themeColor="text1"/>
          <w:lang w:eastAsia="ar-SA"/>
        </w:rPr>
      </w:pPr>
      <w:r w:rsidRPr="00295579">
        <w:rPr>
          <w:rFonts w:ascii="Times New Roman" w:eastAsia="Times New Roman" w:hAnsi="Times New Roman" w:cs="Times New Roman"/>
          <w:b/>
          <w:color w:val="000000" w:themeColor="text1"/>
          <w:lang w:eastAsia="ar-SA"/>
        </w:rPr>
        <w:t xml:space="preserve">ПРАВИЛА ВНУТРЕННЕГО КОНТРОЛЯ </w:t>
      </w:r>
    </w:p>
    <w:p w14:paraId="6CB9C50B" w14:textId="77777777" w:rsidR="00224398" w:rsidRPr="00295579" w:rsidRDefault="00224398" w:rsidP="00295579">
      <w:pPr>
        <w:tabs>
          <w:tab w:val="left" w:pos="993"/>
        </w:tabs>
        <w:spacing w:line="276" w:lineRule="auto"/>
        <w:ind w:firstLine="709"/>
        <w:jc w:val="center"/>
        <w:rPr>
          <w:rFonts w:ascii="Times New Roman" w:eastAsia="Times New Roman" w:hAnsi="Times New Roman" w:cs="Times New Roman"/>
          <w:b/>
          <w:color w:val="000000" w:themeColor="text1"/>
          <w:lang w:eastAsia="ar-SA"/>
        </w:rPr>
      </w:pPr>
      <w:r w:rsidRPr="00295579">
        <w:rPr>
          <w:rFonts w:ascii="Times New Roman" w:eastAsia="Times New Roman" w:hAnsi="Times New Roman" w:cs="Times New Roman"/>
          <w:b/>
          <w:color w:val="000000" w:themeColor="text1"/>
          <w:lang w:eastAsia="ar-SA"/>
        </w:rPr>
        <w:t>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2DC9357A" w14:textId="77777777" w:rsidR="00224398" w:rsidRPr="00295579" w:rsidRDefault="00224398" w:rsidP="00295579">
      <w:pPr>
        <w:tabs>
          <w:tab w:val="left" w:pos="993"/>
        </w:tabs>
        <w:spacing w:line="276" w:lineRule="auto"/>
        <w:ind w:firstLine="709"/>
        <w:jc w:val="center"/>
        <w:rPr>
          <w:rFonts w:ascii="Times New Roman" w:eastAsia="Times New Roman" w:hAnsi="Times New Roman" w:cs="Times New Roman"/>
          <w:b/>
          <w:color w:val="000000" w:themeColor="text1"/>
          <w:lang w:eastAsia="ar-SA"/>
        </w:rPr>
      </w:pPr>
    </w:p>
    <w:p w14:paraId="01D76E8F" w14:textId="40B907EA" w:rsidR="003F5565" w:rsidRPr="00295579" w:rsidRDefault="003F5565" w:rsidP="00295579">
      <w:pPr>
        <w:shd w:val="clear" w:color="auto" w:fill="FFFFFF"/>
        <w:tabs>
          <w:tab w:val="left" w:pos="993"/>
        </w:tabs>
        <w:autoSpaceDE w:val="0"/>
        <w:autoSpaceDN w:val="0"/>
        <w:adjustRightInd w:val="0"/>
        <w:spacing w:line="276" w:lineRule="auto"/>
        <w:ind w:firstLine="709"/>
        <w:jc w:val="center"/>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Адвоката</w:t>
      </w:r>
    </w:p>
    <w:p w14:paraId="1C4B076F" w14:textId="77777777" w:rsidR="00224398" w:rsidRPr="00295579" w:rsidRDefault="00224398" w:rsidP="00295579">
      <w:pPr>
        <w:tabs>
          <w:tab w:val="left" w:pos="993"/>
        </w:tabs>
        <w:spacing w:line="276" w:lineRule="auto"/>
        <w:ind w:firstLine="709"/>
        <w:jc w:val="center"/>
        <w:rPr>
          <w:rFonts w:ascii="Times New Roman" w:eastAsia="Times New Roman" w:hAnsi="Times New Roman" w:cs="Times New Roman"/>
          <w:b/>
          <w:color w:val="000000" w:themeColor="text1"/>
          <w:lang w:eastAsia="ar-SA"/>
        </w:rPr>
      </w:pPr>
      <w:r w:rsidRPr="00295579">
        <w:rPr>
          <w:rFonts w:ascii="Times New Roman" w:eastAsia="Times New Roman" w:hAnsi="Times New Roman" w:cs="Times New Roman"/>
          <w:b/>
          <w:color w:val="000000" w:themeColor="text1"/>
          <w:lang w:eastAsia="ar-SA"/>
        </w:rPr>
        <w:t>«_______________»</w:t>
      </w:r>
    </w:p>
    <w:p w14:paraId="0568F2F0" w14:textId="77777777" w:rsidR="00224398" w:rsidRPr="00295579" w:rsidRDefault="00224398" w:rsidP="00295579">
      <w:pPr>
        <w:tabs>
          <w:tab w:val="left" w:pos="993"/>
        </w:tabs>
        <w:spacing w:line="276" w:lineRule="auto"/>
        <w:ind w:firstLine="709"/>
        <w:jc w:val="center"/>
        <w:rPr>
          <w:rFonts w:ascii="Times New Roman" w:eastAsia="Times New Roman" w:hAnsi="Times New Roman" w:cs="Times New Roman"/>
          <w:b/>
          <w:color w:val="000000" w:themeColor="text1"/>
          <w:lang w:eastAsia="ar-SA"/>
        </w:rPr>
      </w:pPr>
    </w:p>
    <w:p w14:paraId="19A41438" w14:textId="77777777" w:rsidR="00295579" w:rsidRPr="00136ED6" w:rsidRDefault="00295579" w:rsidP="00295579">
      <w:pPr>
        <w:shd w:val="clear" w:color="auto" w:fill="FFFFFF"/>
        <w:autoSpaceDE w:val="0"/>
        <w:autoSpaceDN w:val="0"/>
        <w:adjustRightInd w:val="0"/>
        <w:ind w:left="57" w:right="57"/>
        <w:jc w:val="center"/>
        <w:rPr>
          <w:rFonts w:ascii="Times New Roman" w:eastAsia="Times New Roman" w:hAnsi="Times New Roman" w:cs="Times New Roman"/>
          <w:color w:val="000000" w:themeColor="text1"/>
          <w:lang w:eastAsia="ru-RU"/>
        </w:rPr>
      </w:pPr>
      <w:r w:rsidRPr="00136ED6">
        <w:rPr>
          <w:rFonts w:ascii="Times New Roman" w:hAnsi="Times New Roman" w:cs="Times New Roman"/>
          <w:color w:val="000000" w:themeColor="text1"/>
        </w:rPr>
        <w:t>разработаны в соответствие с Постановлением Правительства РФ от 14 июля 2021 г. N 1188 "Об утверждении требований к правилам внутреннего контроля, разрабатываемым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личного фонда, имеющего статус международного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аудиторскими организациями и индивидуальными аудиторами"</w:t>
      </w:r>
    </w:p>
    <w:p w14:paraId="46A860B1" w14:textId="77777777" w:rsidR="00295579" w:rsidRPr="00136ED6" w:rsidRDefault="00295579" w:rsidP="00295579">
      <w:pPr>
        <w:shd w:val="clear" w:color="auto" w:fill="FFFFFF"/>
        <w:autoSpaceDE w:val="0"/>
        <w:autoSpaceDN w:val="0"/>
        <w:adjustRightInd w:val="0"/>
        <w:jc w:val="center"/>
        <w:rPr>
          <w:rFonts w:ascii="Times New Roman" w:eastAsia="Times New Roman" w:hAnsi="Times New Roman" w:cs="Times New Roman"/>
          <w:b/>
          <w:bCs/>
          <w:color w:val="000000" w:themeColor="text1"/>
          <w:lang w:eastAsia="ru-RU"/>
        </w:rPr>
      </w:pPr>
    </w:p>
    <w:p w14:paraId="38F2C82C" w14:textId="54F6193A" w:rsidR="004C3517" w:rsidRPr="00295579" w:rsidRDefault="004C3517" w:rsidP="00295579">
      <w:pPr>
        <w:shd w:val="clear" w:color="auto" w:fill="FFFFFF"/>
        <w:tabs>
          <w:tab w:val="left" w:pos="993"/>
        </w:tabs>
        <w:autoSpaceDE w:val="0"/>
        <w:autoSpaceDN w:val="0"/>
        <w:adjustRightInd w:val="0"/>
        <w:spacing w:line="276" w:lineRule="auto"/>
        <w:ind w:firstLine="709"/>
        <w:jc w:val="center"/>
        <w:rPr>
          <w:rFonts w:ascii="Times New Roman" w:eastAsia="Times New Roman" w:hAnsi="Times New Roman" w:cs="Times New Roman"/>
          <w:b/>
          <w:bCs/>
          <w:color w:val="000000" w:themeColor="text1"/>
          <w:lang w:eastAsia="ru-RU"/>
        </w:rPr>
      </w:pPr>
    </w:p>
    <w:p w14:paraId="00329D5E" w14:textId="2A41A3E7" w:rsidR="004C3517" w:rsidRPr="00295579" w:rsidRDefault="004C3517" w:rsidP="00295579">
      <w:pPr>
        <w:shd w:val="clear" w:color="auto" w:fill="FFFFFF"/>
        <w:tabs>
          <w:tab w:val="left" w:pos="993"/>
        </w:tabs>
        <w:autoSpaceDE w:val="0"/>
        <w:autoSpaceDN w:val="0"/>
        <w:adjustRightInd w:val="0"/>
        <w:spacing w:line="276" w:lineRule="auto"/>
        <w:ind w:firstLine="709"/>
        <w:jc w:val="center"/>
        <w:rPr>
          <w:rFonts w:ascii="Times New Roman" w:eastAsia="Times New Roman" w:hAnsi="Times New Roman" w:cs="Times New Roman"/>
          <w:b/>
          <w:bCs/>
          <w:color w:val="000000" w:themeColor="text1"/>
          <w:lang w:eastAsia="ru-RU"/>
        </w:rPr>
      </w:pPr>
    </w:p>
    <w:p w14:paraId="333997AE" w14:textId="437CC1FB" w:rsidR="004C3517" w:rsidRPr="00295579" w:rsidRDefault="004C3517" w:rsidP="00295579">
      <w:pPr>
        <w:shd w:val="clear" w:color="auto" w:fill="FFFFFF"/>
        <w:tabs>
          <w:tab w:val="left" w:pos="993"/>
        </w:tabs>
        <w:autoSpaceDE w:val="0"/>
        <w:autoSpaceDN w:val="0"/>
        <w:adjustRightInd w:val="0"/>
        <w:spacing w:line="276" w:lineRule="auto"/>
        <w:ind w:firstLine="709"/>
        <w:jc w:val="center"/>
        <w:rPr>
          <w:rFonts w:ascii="Times New Roman" w:eastAsia="Times New Roman" w:hAnsi="Times New Roman" w:cs="Times New Roman"/>
          <w:b/>
          <w:bCs/>
          <w:color w:val="000000" w:themeColor="text1"/>
          <w:lang w:eastAsia="ru-RU"/>
        </w:rPr>
      </w:pPr>
    </w:p>
    <w:p w14:paraId="242A96DF" w14:textId="7EBD5500" w:rsidR="004C3517" w:rsidRPr="00295579" w:rsidRDefault="004C3517" w:rsidP="00295579">
      <w:pPr>
        <w:shd w:val="clear" w:color="auto" w:fill="FFFFFF"/>
        <w:tabs>
          <w:tab w:val="left" w:pos="993"/>
        </w:tabs>
        <w:autoSpaceDE w:val="0"/>
        <w:autoSpaceDN w:val="0"/>
        <w:adjustRightInd w:val="0"/>
        <w:spacing w:line="276" w:lineRule="auto"/>
        <w:ind w:firstLine="709"/>
        <w:jc w:val="center"/>
        <w:rPr>
          <w:rFonts w:ascii="Times New Roman" w:eastAsia="Times New Roman" w:hAnsi="Times New Roman" w:cs="Times New Roman"/>
          <w:b/>
          <w:bCs/>
          <w:color w:val="000000" w:themeColor="text1"/>
          <w:lang w:eastAsia="ru-RU"/>
        </w:rPr>
      </w:pPr>
    </w:p>
    <w:p w14:paraId="4072E2B4" w14:textId="6A3F6EB7" w:rsidR="004C3517" w:rsidRPr="00295579" w:rsidRDefault="004C3517" w:rsidP="00295579">
      <w:pPr>
        <w:shd w:val="clear" w:color="auto" w:fill="FFFFFF"/>
        <w:tabs>
          <w:tab w:val="left" w:pos="993"/>
        </w:tabs>
        <w:autoSpaceDE w:val="0"/>
        <w:autoSpaceDN w:val="0"/>
        <w:adjustRightInd w:val="0"/>
        <w:spacing w:line="276" w:lineRule="auto"/>
        <w:ind w:firstLine="709"/>
        <w:jc w:val="center"/>
        <w:rPr>
          <w:rFonts w:ascii="Times New Roman" w:eastAsia="Times New Roman" w:hAnsi="Times New Roman" w:cs="Times New Roman"/>
          <w:b/>
          <w:bCs/>
          <w:color w:val="000000" w:themeColor="text1"/>
          <w:lang w:eastAsia="ru-RU"/>
        </w:rPr>
      </w:pPr>
    </w:p>
    <w:p w14:paraId="1E875785" w14:textId="6B97E3F4" w:rsidR="004C3517" w:rsidRPr="00295579" w:rsidRDefault="004C3517" w:rsidP="00295579">
      <w:pPr>
        <w:shd w:val="clear" w:color="auto" w:fill="FFFFFF"/>
        <w:tabs>
          <w:tab w:val="left" w:pos="993"/>
        </w:tabs>
        <w:autoSpaceDE w:val="0"/>
        <w:autoSpaceDN w:val="0"/>
        <w:adjustRightInd w:val="0"/>
        <w:spacing w:line="276" w:lineRule="auto"/>
        <w:ind w:firstLine="709"/>
        <w:jc w:val="center"/>
        <w:rPr>
          <w:rFonts w:ascii="Times New Roman" w:eastAsia="Times New Roman" w:hAnsi="Times New Roman" w:cs="Times New Roman"/>
          <w:b/>
          <w:bCs/>
          <w:color w:val="000000" w:themeColor="text1"/>
          <w:lang w:eastAsia="ru-RU"/>
        </w:rPr>
      </w:pPr>
    </w:p>
    <w:p w14:paraId="3D110452" w14:textId="50DFA138" w:rsidR="004C3517" w:rsidRPr="00295579" w:rsidRDefault="004C3517" w:rsidP="00295579">
      <w:pPr>
        <w:shd w:val="clear" w:color="auto" w:fill="FFFFFF"/>
        <w:tabs>
          <w:tab w:val="left" w:pos="993"/>
        </w:tabs>
        <w:autoSpaceDE w:val="0"/>
        <w:autoSpaceDN w:val="0"/>
        <w:adjustRightInd w:val="0"/>
        <w:spacing w:line="276" w:lineRule="auto"/>
        <w:ind w:firstLine="709"/>
        <w:jc w:val="center"/>
        <w:rPr>
          <w:rFonts w:ascii="Times New Roman" w:eastAsia="Times New Roman" w:hAnsi="Times New Roman" w:cs="Times New Roman"/>
          <w:b/>
          <w:bCs/>
          <w:color w:val="000000" w:themeColor="text1"/>
          <w:lang w:eastAsia="ru-RU"/>
        </w:rPr>
      </w:pPr>
    </w:p>
    <w:p w14:paraId="2E38BC9C" w14:textId="51A8694A" w:rsidR="004C3517" w:rsidRPr="00295579" w:rsidRDefault="004C3517" w:rsidP="00295579">
      <w:pPr>
        <w:shd w:val="clear" w:color="auto" w:fill="FFFFFF"/>
        <w:tabs>
          <w:tab w:val="left" w:pos="993"/>
        </w:tabs>
        <w:autoSpaceDE w:val="0"/>
        <w:autoSpaceDN w:val="0"/>
        <w:adjustRightInd w:val="0"/>
        <w:spacing w:line="276" w:lineRule="auto"/>
        <w:ind w:firstLine="709"/>
        <w:jc w:val="center"/>
        <w:rPr>
          <w:rFonts w:ascii="Times New Roman" w:eastAsia="Times New Roman" w:hAnsi="Times New Roman" w:cs="Times New Roman"/>
          <w:b/>
          <w:bCs/>
          <w:color w:val="000000" w:themeColor="text1"/>
          <w:lang w:eastAsia="ru-RU"/>
        </w:rPr>
      </w:pPr>
    </w:p>
    <w:p w14:paraId="44DC13B3" w14:textId="5704DECD" w:rsidR="004C3517" w:rsidRPr="00295579" w:rsidRDefault="004C3517" w:rsidP="00295579">
      <w:pPr>
        <w:shd w:val="clear" w:color="auto" w:fill="FFFFFF"/>
        <w:tabs>
          <w:tab w:val="left" w:pos="993"/>
        </w:tabs>
        <w:autoSpaceDE w:val="0"/>
        <w:autoSpaceDN w:val="0"/>
        <w:adjustRightInd w:val="0"/>
        <w:spacing w:line="276" w:lineRule="auto"/>
        <w:ind w:firstLine="709"/>
        <w:jc w:val="center"/>
        <w:rPr>
          <w:rFonts w:ascii="Times New Roman" w:eastAsia="Times New Roman" w:hAnsi="Times New Roman" w:cs="Times New Roman"/>
          <w:b/>
          <w:bCs/>
          <w:color w:val="000000" w:themeColor="text1"/>
          <w:lang w:eastAsia="ru-RU"/>
        </w:rPr>
      </w:pPr>
    </w:p>
    <w:p w14:paraId="70E43324" w14:textId="7E61889D" w:rsidR="004C3517" w:rsidRPr="00295579" w:rsidRDefault="004C3517" w:rsidP="00295579">
      <w:pPr>
        <w:shd w:val="clear" w:color="auto" w:fill="FFFFFF"/>
        <w:tabs>
          <w:tab w:val="left" w:pos="993"/>
        </w:tabs>
        <w:autoSpaceDE w:val="0"/>
        <w:autoSpaceDN w:val="0"/>
        <w:adjustRightInd w:val="0"/>
        <w:spacing w:line="276" w:lineRule="auto"/>
        <w:ind w:firstLine="709"/>
        <w:jc w:val="center"/>
        <w:rPr>
          <w:rFonts w:ascii="Times New Roman" w:eastAsia="Times New Roman" w:hAnsi="Times New Roman" w:cs="Times New Roman"/>
          <w:b/>
          <w:bCs/>
          <w:color w:val="000000" w:themeColor="text1"/>
          <w:lang w:eastAsia="ru-RU"/>
        </w:rPr>
      </w:pPr>
    </w:p>
    <w:p w14:paraId="719615C5" w14:textId="1AA01B06" w:rsidR="004C3517" w:rsidRPr="00295579" w:rsidRDefault="004C3517" w:rsidP="00295579">
      <w:pPr>
        <w:shd w:val="clear" w:color="auto" w:fill="FFFFFF"/>
        <w:tabs>
          <w:tab w:val="left" w:pos="993"/>
        </w:tabs>
        <w:autoSpaceDE w:val="0"/>
        <w:autoSpaceDN w:val="0"/>
        <w:adjustRightInd w:val="0"/>
        <w:spacing w:line="276" w:lineRule="auto"/>
        <w:ind w:firstLine="709"/>
        <w:jc w:val="center"/>
        <w:rPr>
          <w:rFonts w:ascii="Times New Roman" w:eastAsia="Times New Roman" w:hAnsi="Times New Roman" w:cs="Times New Roman"/>
          <w:b/>
          <w:bCs/>
          <w:color w:val="000000" w:themeColor="text1"/>
          <w:lang w:eastAsia="ru-RU"/>
        </w:rPr>
      </w:pPr>
    </w:p>
    <w:p w14:paraId="0B396583" w14:textId="77777777" w:rsidR="00A704E2" w:rsidRPr="00295579" w:rsidRDefault="00A704E2" w:rsidP="00295579">
      <w:pPr>
        <w:shd w:val="clear" w:color="auto" w:fill="FFFFFF"/>
        <w:tabs>
          <w:tab w:val="left" w:pos="993"/>
        </w:tabs>
        <w:autoSpaceDE w:val="0"/>
        <w:autoSpaceDN w:val="0"/>
        <w:adjustRightInd w:val="0"/>
        <w:spacing w:line="276" w:lineRule="auto"/>
        <w:ind w:firstLine="709"/>
        <w:jc w:val="center"/>
        <w:rPr>
          <w:rFonts w:ascii="Times New Roman" w:eastAsia="Times New Roman" w:hAnsi="Times New Roman" w:cs="Times New Roman"/>
          <w:b/>
          <w:bCs/>
          <w:color w:val="000000" w:themeColor="text1"/>
          <w:lang w:eastAsia="ru-RU"/>
        </w:rPr>
      </w:pPr>
    </w:p>
    <w:p w14:paraId="1A026ABE" w14:textId="06AB9677" w:rsidR="004C3517" w:rsidRPr="00295579" w:rsidRDefault="004C3517" w:rsidP="00295579">
      <w:pPr>
        <w:shd w:val="clear" w:color="auto" w:fill="FFFFFF"/>
        <w:tabs>
          <w:tab w:val="left" w:pos="993"/>
        </w:tabs>
        <w:autoSpaceDE w:val="0"/>
        <w:autoSpaceDN w:val="0"/>
        <w:adjustRightInd w:val="0"/>
        <w:spacing w:line="276" w:lineRule="auto"/>
        <w:ind w:firstLine="709"/>
        <w:jc w:val="center"/>
        <w:rPr>
          <w:rFonts w:ascii="Times New Roman" w:eastAsia="Times New Roman" w:hAnsi="Times New Roman" w:cs="Times New Roman"/>
          <w:b/>
          <w:bCs/>
          <w:color w:val="000000" w:themeColor="text1"/>
          <w:lang w:eastAsia="ru-RU"/>
        </w:rPr>
      </w:pPr>
    </w:p>
    <w:p w14:paraId="7FB7FBB0" w14:textId="3440FB87" w:rsidR="004C3517" w:rsidRPr="00295579" w:rsidRDefault="004C3517" w:rsidP="00295579">
      <w:pPr>
        <w:shd w:val="clear" w:color="auto" w:fill="FFFFFF"/>
        <w:tabs>
          <w:tab w:val="left" w:pos="993"/>
        </w:tabs>
        <w:autoSpaceDE w:val="0"/>
        <w:autoSpaceDN w:val="0"/>
        <w:adjustRightInd w:val="0"/>
        <w:spacing w:line="276" w:lineRule="auto"/>
        <w:ind w:firstLine="709"/>
        <w:jc w:val="center"/>
        <w:rPr>
          <w:rFonts w:ascii="Times New Roman" w:eastAsia="Times New Roman" w:hAnsi="Times New Roman" w:cs="Times New Roman"/>
          <w:b/>
          <w:bCs/>
          <w:color w:val="000000" w:themeColor="text1"/>
          <w:lang w:eastAsia="ru-RU"/>
        </w:rPr>
      </w:pPr>
    </w:p>
    <w:p w14:paraId="3BFE4096" w14:textId="77777777" w:rsidR="004C3517" w:rsidRPr="00295579" w:rsidRDefault="004C3517" w:rsidP="00295579">
      <w:pPr>
        <w:shd w:val="clear" w:color="auto" w:fill="FFFFFF"/>
        <w:tabs>
          <w:tab w:val="left" w:pos="993"/>
        </w:tabs>
        <w:autoSpaceDE w:val="0"/>
        <w:autoSpaceDN w:val="0"/>
        <w:adjustRightInd w:val="0"/>
        <w:spacing w:line="276" w:lineRule="auto"/>
        <w:ind w:firstLine="709"/>
        <w:jc w:val="center"/>
        <w:rPr>
          <w:rFonts w:ascii="Times New Roman" w:eastAsia="Times New Roman" w:hAnsi="Times New Roman" w:cs="Times New Roman"/>
          <w:b/>
          <w:bCs/>
          <w:color w:val="000000" w:themeColor="text1"/>
          <w:lang w:eastAsia="ru-RU"/>
        </w:rPr>
      </w:pPr>
    </w:p>
    <w:p w14:paraId="039476DB" w14:textId="77777777" w:rsidR="00F73A78" w:rsidRPr="00295579" w:rsidRDefault="00F73A78" w:rsidP="00295579">
      <w:pPr>
        <w:shd w:val="clear" w:color="auto" w:fill="FFFFFF"/>
        <w:tabs>
          <w:tab w:val="left" w:pos="993"/>
        </w:tabs>
        <w:autoSpaceDE w:val="0"/>
        <w:autoSpaceDN w:val="0"/>
        <w:adjustRightInd w:val="0"/>
        <w:spacing w:line="276" w:lineRule="auto"/>
        <w:rPr>
          <w:rFonts w:ascii="Times New Roman" w:eastAsia="Times New Roman" w:hAnsi="Times New Roman" w:cs="Times New Roman"/>
          <w:b/>
          <w:bCs/>
          <w:color w:val="000000" w:themeColor="text1"/>
          <w:lang w:eastAsia="ru-RU"/>
        </w:rPr>
      </w:pPr>
    </w:p>
    <w:p w14:paraId="671956F1" w14:textId="77777777" w:rsidR="00224398" w:rsidRPr="00295579" w:rsidRDefault="00224398" w:rsidP="00295579">
      <w:pPr>
        <w:shd w:val="clear" w:color="auto" w:fill="FFFFFF"/>
        <w:tabs>
          <w:tab w:val="left" w:pos="993"/>
        </w:tabs>
        <w:autoSpaceDE w:val="0"/>
        <w:autoSpaceDN w:val="0"/>
        <w:adjustRightInd w:val="0"/>
        <w:spacing w:line="276" w:lineRule="auto"/>
        <w:ind w:firstLine="709"/>
        <w:jc w:val="center"/>
        <w:rPr>
          <w:rFonts w:ascii="Times New Roman" w:eastAsia="Times New Roman" w:hAnsi="Times New Roman" w:cs="Times New Roman"/>
          <w:b/>
          <w:bCs/>
          <w:color w:val="000000" w:themeColor="text1"/>
          <w:lang w:eastAsia="ru-RU"/>
        </w:rPr>
      </w:pPr>
    </w:p>
    <w:p w14:paraId="176FAFC3" w14:textId="51DB7D02" w:rsidR="00224398" w:rsidRPr="00295579" w:rsidRDefault="00224398" w:rsidP="00295579">
      <w:pPr>
        <w:shd w:val="clear" w:color="auto" w:fill="FFFFFF"/>
        <w:tabs>
          <w:tab w:val="left" w:pos="993"/>
        </w:tabs>
        <w:autoSpaceDE w:val="0"/>
        <w:autoSpaceDN w:val="0"/>
        <w:adjustRightInd w:val="0"/>
        <w:spacing w:line="276" w:lineRule="auto"/>
        <w:ind w:firstLine="709"/>
        <w:jc w:val="center"/>
        <w:rPr>
          <w:rFonts w:ascii="Times New Roman" w:eastAsia="Times New Roman" w:hAnsi="Times New Roman" w:cs="Times New Roman"/>
          <w:b/>
          <w:bCs/>
          <w:color w:val="000000" w:themeColor="text1"/>
          <w:lang w:eastAsia="ru-RU"/>
        </w:rPr>
      </w:pPr>
      <w:r w:rsidRPr="00295579">
        <w:rPr>
          <w:rFonts w:ascii="Times New Roman" w:eastAsia="Times New Roman" w:hAnsi="Times New Roman" w:cs="Times New Roman"/>
          <w:b/>
          <w:bCs/>
          <w:color w:val="000000" w:themeColor="text1"/>
          <w:lang w:eastAsia="ru-RU"/>
        </w:rPr>
        <w:t>Москва, 202</w:t>
      </w:r>
      <w:r w:rsidR="00A61313" w:rsidRPr="00295579">
        <w:rPr>
          <w:rFonts w:ascii="Times New Roman" w:eastAsia="Times New Roman" w:hAnsi="Times New Roman" w:cs="Times New Roman"/>
          <w:b/>
          <w:bCs/>
          <w:color w:val="000000" w:themeColor="text1"/>
          <w:lang w:eastAsia="ru-RU"/>
        </w:rPr>
        <w:t>4</w:t>
      </w:r>
      <w:r w:rsidRPr="00295579">
        <w:rPr>
          <w:rFonts w:ascii="Times New Roman" w:eastAsia="Times New Roman" w:hAnsi="Times New Roman" w:cs="Times New Roman"/>
          <w:b/>
          <w:bCs/>
          <w:color w:val="000000" w:themeColor="text1"/>
          <w:lang w:eastAsia="ru-RU"/>
        </w:rPr>
        <w:t xml:space="preserve"> </w:t>
      </w:r>
    </w:p>
    <w:p w14:paraId="32B690ED" w14:textId="77777777" w:rsidR="00224398" w:rsidRPr="00295579" w:rsidRDefault="00224398" w:rsidP="00295579">
      <w:pPr>
        <w:shd w:val="clear" w:color="auto" w:fill="FFFFFF"/>
        <w:tabs>
          <w:tab w:val="left" w:pos="993"/>
        </w:tabs>
        <w:autoSpaceDE w:val="0"/>
        <w:autoSpaceDN w:val="0"/>
        <w:adjustRightInd w:val="0"/>
        <w:spacing w:line="276" w:lineRule="auto"/>
        <w:ind w:firstLine="709"/>
        <w:jc w:val="center"/>
        <w:rPr>
          <w:rFonts w:ascii="Times New Roman" w:eastAsia="Times New Roman" w:hAnsi="Times New Roman" w:cs="Times New Roman"/>
          <w:b/>
          <w:bCs/>
          <w:color w:val="000000" w:themeColor="text1"/>
          <w:lang w:eastAsia="ru-RU"/>
        </w:rPr>
      </w:pPr>
    </w:p>
    <w:p w14:paraId="4FCEC537" w14:textId="18368744" w:rsidR="008B110C" w:rsidRPr="00295579" w:rsidRDefault="008B110C" w:rsidP="00295579">
      <w:pPr>
        <w:pStyle w:val="aa"/>
        <w:spacing w:line="276" w:lineRule="auto"/>
        <w:rPr>
          <w:b/>
          <w:bCs/>
          <w:color w:val="000000" w:themeColor="text1"/>
          <w:sz w:val="24"/>
          <w:szCs w:val="24"/>
        </w:rPr>
      </w:pPr>
      <w:r w:rsidRPr="00295579">
        <w:rPr>
          <w:color w:val="000000" w:themeColor="text1"/>
          <w:sz w:val="24"/>
          <w:szCs w:val="24"/>
        </w:rPr>
        <w:lastRenderedPageBreak/>
        <w:t>СОДЕРЖАНИЕ:</w:t>
      </w:r>
    </w:p>
    <w:bookmarkStart w:id="0" w:name="_Toc109749154"/>
    <w:p w14:paraId="3E54963D" w14:textId="4295A037" w:rsidR="00295579" w:rsidRDefault="00493617">
      <w:pPr>
        <w:pStyle w:val="15"/>
        <w:rPr>
          <w:rFonts w:eastAsiaTheme="minorEastAsia" w:cstheme="minorBidi"/>
          <w:b w:val="0"/>
          <w:bCs w:val="0"/>
          <w:caps w:val="0"/>
          <w:noProof/>
          <w:kern w:val="2"/>
          <w:sz w:val="24"/>
          <w:szCs w:val="24"/>
          <w:lang w:eastAsia="ru-RU"/>
          <w14:ligatures w14:val="standardContextual"/>
        </w:rPr>
      </w:pPr>
      <w:r w:rsidRPr="00295579">
        <w:rPr>
          <w:rFonts w:ascii="Times New Roman" w:hAnsi="Times New Roman" w:cs="Times New Roman"/>
          <w:color w:val="000000" w:themeColor="text1"/>
          <w:sz w:val="24"/>
          <w:szCs w:val="24"/>
        </w:rPr>
        <w:fldChar w:fldCharType="begin"/>
      </w:r>
      <w:r w:rsidRPr="00295579">
        <w:rPr>
          <w:rFonts w:ascii="Times New Roman" w:hAnsi="Times New Roman" w:cs="Times New Roman"/>
          <w:color w:val="000000" w:themeColor="text1"/>
          <w:sz w:val="24"/>
          <w:szCs w:val="24"/>
        </w:rPr>
        <w:instrText xml:space="preserve"> TOC \o "1-3" \h \z \u </w:instrText>
      </w:r>
      <w:r w:rsidRPr="00295579">
        <w:rPr>
          <w:rFonts w:ascii="Times New Roman" w:hAnsi="Times New Roman" w:cs="Times New Roman"/>
          <w:color w:val="000000" w:themeColor="text1"/>
          <w:sz w:val="24"/>
          <w:szCs w:val="24"/>
        </w:rPr>
        <w:fldChar w:fldCharType="separate"/>
      </w:r>
      <w:hyperlink w:anchor="_Toc185250522" w:history="1">
        <w:r w:rsidR="00295579" w:rsidRPr="00175659">
          <w:rPr>
            <w:rStyle w:val="ae"/>
            <w:rFonts w:ascii="Times New Roman" w:hAnsi="Times New Roman"/>
            <w:noProof/>
          </w:rPr>
          <w:t>1. Общие положения</w:t>
        </w:r>
        <w:r w:rsidR="00295579">
          <w:rPr>
            <w:noProof/>
            <w:webHidden/>
          </w:rPr>
          <w:tab/>
        </w:r>
        <w:r w:rsidR="00295579">
          <w:rPr>
            <w:noProof/>
            <w:webHidden/>
          </w:rPr>
          <w:fldChar w:fldCharType="begin"/>
        </w:r>
        <w:r w:rsidR="00295579">
          <w:rPr>
            <w:noProof/>
            <w:webHidden/>
          </w:rPr>
          <w:instrText xml:space="preserve"> PAGEREF _Toc185250522 \h </w:instrText>
        </w:r>
        <w:r w:rsidR="00295579">
          <w:rPr>
            <w:noProof/>
            <w:webHidden/>
          </w:rPr>
        </w:r>
        <w:r w:rsidR="00295579">
          <w:rPr>
            <w:noProof/>
            <w:webHidden/>
          </w:rPr>
          <w:fldChar w:fldCharType="separate"/>
        </w:r>
        <w:r w:rsidR="00295579">
          <w:rPr>
            <w:noProof/>
            <w:webHidden/>
          </w:rPr>
          <w:t>4</w:t>
        </w:r>
        <w:r w:rsidR="00295579">
          <w:rPr>
            <w:noProof/>
            <w:webHidden/>
          </w:rPr>
          <w:fldChar w:fldCharType="end"/>
        </w:r>
      </w:hyperlink>
    </w:p>
    <w:p w14:paraId="4E146811" w14:textId="52FF674C" w:rsidR="00295579" w:rsidRDefault="00295579">
      <w:pPr>
        <w:pStyle w:val="15"/>
        <w:rPr>
          <w:rFonts w:eastAsiaTheme="minorEastAsia" w:cstheme="minorBidi"/>
          <w:b w:val="0"/>
          <w:bCs w:val="0"/>
          <w:caps w:val="0"/>
          <w:noProof/>
          <w:kern w:val="2"/>
          <w:sz w:val="24"/>
          <w:szCs w:val="24"/>
          <w:lang w:eastAsia="ru-RU"/>
          <w14:ligatures w14:val="standardContextual"/>
        </w:rPr>
      </w:pPr>
      <w:hyperlink w:anchor="_Toc185250523" w:history="1">
        <w:r w:rsidRPr="00175659">
          <w:rPr>
            <w:rStyle w:val="ae"/>
            <w:rFonts w:ascii="Times New Roman" w:hAnsi="Times New Roman"/>
            <w:noProof/>
            <w:lang w:eastAsia="ru-RU"/>
          </w:rPr>
          <w:t>2. Программа организации системы внутреннего контроля</w:t>
        </w:r>
        <w:r>
          <w:rPr>
            <w:noProof/>
            <w:webHidden/>
          </w:rPr>
          <w:tab/>
        </w:r>
        <w:r>
          <w:rPr>
            <w:noProof/>
            <w:webHidden/>
          </w:rPr>
          <w:fldChar w:fldCharType="begin"/>
        </w:r>
        <w:r>
          <w:rPr>
            <w:noProof/>
            <w:webHidden/>
          </w:rPr>
          <w:instrText xml:space="preserve"> PAGEREF _Toc185250523 \h </w:instrText>
        </w:r>
        <w:r>
          <w:rPr>
            <w:noProof/>
            <w:webHidden/>
          </w:rPr>
        </w:r>
        <w:r>
          <w:rPr>
            <w:noProof/>
            <w:webHidden/>
          </w:rPr>
          <w:fldChar w:fldCharType="separate"/>
        </w:r>
        <w:r>
          <w:rPr>
            <w:noProof/>
            <w:webHidden/>
          </w:rPr>
          <w:t>12</w:t>
        </w:r>
        <w:r>
          <w:rPr>
            <w:noProof/>
            <w:webHidden/>
          </w:rPr>
          <w:fldChar w:fldCharType="end"/>
        </w:r>
      </w:hyperlink>
    </w:p>
    <w:p w14:paraId="7FE94012" w14:textId="24D30604" w:rsidR="00295579" w:rsidRDefault="00295579">
      <w:pPr>
        <w:pStyle w:val="15"/>
        <w:rPr>
          <w:rFonts w:eastAsiaTheme="minorEastAsia" w:cstheme="minorBidi"/>
          <w:b w:val="0"/>
          <w:bCs w:val="0"/>
          <w:caps w:val="0"/>
          <w:noProof/>
          <w:kern w:val="2"/>
          <w:sz w:val="24"/>
          <w:szCs w:val="24"/>
          <w:lang w:eastAsia="ru-RU"/>
          <w14:ligatures w14:val="standardContextual"/>
        </w:rPr>
      </w:pPr>
      <w:hyperlink w:anchor="_Toc185250524" w:history="1">
        <w:r w:rsidRPr="00175659">
          <w:rPr>
            <w:rStyle w:val="ae"/>
            <w:rFonts w:ascii="Times New Roman" w:hAnsi="Times New Roman"/>
            <w:noProof/>
            <w:lang w:eastAsia="ru-RU"/>
          </w:rPr>
          <w:t>3. Программа идентификации</w:t>
        </w:r>
        <w:r>
          <w:rPr>
            <w:noProof/>
            <w:webHidden/>
          </w:rPr>
          <w:tab/>
        </w:r>
        <w:r>
          <w:rPr>
            <w:noProof/>
            <w:webHidden/>
          </w:rPr>
          <w:fldChar w:fldCharType="begin"/>
        </w:r>
        <w:r>
          <w:rPr>
            <w:noProof/>
            <w:webHidden/>
          </w:rPr>
          <w:instrText xml:space="preserve"> PAGEREF _Toc185250524 \h </w:instrText>
        </w:r>
        <w:r>
          <w:rPr>
            <w:noProof/>
            <w:webHidden/>
          </w:rPr>
        </w:r>
        <w:r>
          <w:rPr>
            <w:noProof/>
            <w:webHidden/>
          </w:rPr>
          <w:fldChar w:fldCharType="separate"/>
        </w:r>
        <w:r>
          <w:rPr>
            <w:noProof/>
            <w:webHidden/>
          </w:rPr>
          <w:t>13</w:t>
        </w:r>
        <w:r>
          <w:rPr>
            <w:noProof/>
            <w:webHidden/>
          </w:rPr>
          <w:fldChar w:fldCharType="end"/>
        </w:r>
      </w:hyperlink>
    </w:p>
    <w:p w14:paraId="324BE1F5" w14:textId="76D73634" w:rsidR="00295579" w:rsidRDefault="00295579">
      <w:pPr>
        <w:pStyle w:val="15"/>
        <w:rPr>
          <w:rFonts w:eastAsiaTheme="minorEastAsia" w:cstheme="minorBidi"/>
          <w:b w:val="0"/>
          <w:bCs w:val="0"/>
          <w:caps w:val="0"/>
          <w:noProof/>
          <w:kern w:val="2"/>
          <w:sz w:val="24"/>
          <w:szCs w:val="24"/>
          <w:lang w:eastAsia="ru-RU"/>
          <w14:ligatures w14:val="standardContextual"/>
        </w:rPr>
      </w:pPr>
      <w:hyperlink w:anchor="_Toc185250525" w:history="1">
        <w:r w:rsidRPr="00175659">
          <w:rPr>
            <w:rStyle w:val="ae"/>
            <w:rFonts w:ascii="Times New Roman" w:hAnsi="Times New Roman"/>
            <w:noProof/>
            <w:lang w:eastAsia="ru-RU"/>
          </w:rPr>
          <w:t>4. Программа изучения клиента</w:t>
        </w:r>
        <w:r>
          <w:rPr>
            <w:noProof/>
            <w:webHidden/>
          </w:rPr>
          <w:tab/>
        </w:r>
        <w:r>
          <w:rPr>
            <w:noProof/>
            <w:webHidden/>
          </w:rPr>
          <w:fldChar w:fldCharType="begin"/>
        </w:r>
        <w:r>
          <w:rPr>
            <w:noProof/>
            <w:webHidden/>
          </w:rPr>
          <w:instrText xml:space="preserve"> PAGEREF _Toc185250525 \h </w:instrText>
        </w:r>
        <w:r>
          <w:rPr>
            <w:noProof/>
            <w:webHidden/>
          </w:rPr>
        </w:r>
        <w:r>
          <w:rPr>
            <w:noProof/>
            <w:webHidden/>
          </w:rPr>
          <w:fldChar w:fldCharType="separate"/>
        </w:r>
        <w:r>
          <w:rPr>
            <w:noProof/>
            <w:webHidden/>
          </w:rPr>
          <w:t>15</w:t>
        </w:r>
        <w:r>
          <w:rPr>
            <w:noProof/>
            <w:webHidden/>
          </w:rPr>
          <w:fldChar w:fldCharType="end"/>
        </w:r>
      </w:hyperlink>
    </w:p>
    <w:p w14:paraId="242851BE" w14:textId="7A405BCD" w:rsidR="00295579" w:rsidRDefault="00295579">
      <w:pPr>
        <w:pStyle w:val="15"/>
        <w:rPr>
          <w:rFonts w:eastAsiaTheme="minorEastAsia" w:cstheme="minorBidi"/>
          <w:b w:val="0"/>
          <w:bCs w:val="0"/>
          <w:caps w:val="0"/>
          <w:noProof/>
          <w:kern w:val="2"/>
          <w:sz w:val="24"/>
          <w:szCs w:val="24"/>
          <w:lang w:eastAsia="ru-RU"/>
          <w14:ligatures w14:val="standardContextual"/>
        </w:rPr>
      </w:pPr>
      <w:hyperlink w:anchor="_Toc185250526" w:history="1">
        <w:r w:rsidRPr="00175659">
          <w:rPr>
            <w:rStyle w:val="ae"/>
            <w:rFonts w:ascii="Times New Roman" w:hAnsi="Times New Roman"/>
            <w:noProof/>
            <w:lang w:eastAsia="ru-RU"/>
          </w:rPr>
          <w:t>5. Программа оценки степени (уровня) риска совершения клиентом подозрительных операций (далее – риск) и принятия мер по снижению рисков</w:t>
        </w:r>
        <w:r>
          <w:rPr>
            <w:noProof/>
            <w:webHidden/>
          </w:rPr>
          <w:tab/>
        </w:r>
        <w:r>
          <w:rPr>
            <w:noProof/>
            <w:webHidden/>
          </w:rPr>
          <w:fldChar w:fldCharType="begin"/>
        </w:r>
        <w:r>
          <w:rPr>
            <w:noProof/>
            <w:webHidden/>
          </w:rPr>
          <w:instrText xml:space="preserve"> PAGEREF _Toc185250526 \h </w:instrText>
        </w:r>
        <w:r>
          <w:rPr>
            <w:noProof/>
            <w:webHidden/>
          </w:rPr>
        </w:r>
        <w:r>
          <w:rPr>
            <w:noProof/>
            <w:webHidden/>
          </w:rPr>
          <w:fldChar w:fldCharType="separate"/>
        </w:r>
        <w:r>
          <w:rPr>
            <w:noProof/>
            <w:webHidden/>
          </w:rPr>
          <w:t>15</w:t>
        </w:r>
        <w:r>
          <w:rPr>
            <w:noProof/>
            <w:webHidden/>
          </w:rPr>
          <w:fldChar w:fldCharType="end"/>
        </w:r>
      </w:hyperlink>
    </w:p>
    <w:p w14:paraId="39D4A26B" w14:textId="3BABF011" w:rsidR="00295579" w:rsidRDefault="00295579">
      <w:pPr>
        <w:pStyle w:val="15"/>
        <w:rPr>
          <w:rFonts w:eastAsiaTheme="minorEastAsia" w:cstheme="minorBidi"/>
          <w:b w:val="0"/>
          <w:bCs w:val="0"/>
          <w:caps w:val="0"/>
          <w:noProof/>
          <w:kern w:val="2"/>
          <w:sz w:val="24"/>
          <w:szCs w:val="24"/>
          <w:lang w:eastAsia="ru-RU"/>
          <w14:ligatures w14:val="standardContextual"/>
        </w:rPr>
      </w:pPr>
      <w:hyperlink w:anchor="_Toc185250527" w:history="1">
        <w:r w:rsidRPr="00175659">
          <w:rPr>
            <w:rStyle w:val="ae"/>
            <w:rFonts w:ascii="Times New Roman" w:hAnsi="Times New Roman"/>
            <w:noProof/>
            <w:lang w:eastAsia="ru-RU"/>
          </w:rPr>
          <w:t>6. Программа выявления операций</w:t>
        </w:r>
        <w:r>
          <w:rPr>
            <w:noProof/>
            <w:webHidden/>
          </w:rPr>
          <w:tab/>
        </w:r>
        <w:r>
          <w:rPr>
            <w:noProof/>
            <w:webHidden/>
          </w:rPr>
          <w:fldChar w:fldCharType="begin"/>
        </w:r>
        <w:r>
          <w:rPr>
            <w:noProof/>
            <w:webHidden/>
          </w:rPr>
          <w:instrText xml:space="preserve"> PAGEREF _Toc185250527 \h </w:instrText>
        </w:r>
        <w:r>
          <w:rPr>
            <w:noProof/>
            <w:webHidden/>
          </w:rPr>
        </w:r>
        <w:r>
          <w:rPr>
            <w:noProof/>
            <w:webHidden/>
          </w:rPr>
          <w:fldChar w:fldCharType="separate"/>
        </w:r>
        <w:r>
          <w:rPr>
            <w:noProof/>
            <w:webHidden/>
          </w:rPr>
          <w:t>16</w:t>
        </w:r>
        <w:r>
          <w:rPr>
            <w:noProof/>
            <w:webHidden/>
          </w:rPr>
          <w:fldChar w:fldCharType="end"/>
        </w:r>
      </w:hyperlink>
    </w:p>
    <w:p w14:paraId="2D67A5C9" w14:textId="1BF6D112" w:rsidR="00295579" w:rsidRDefault="00295579">
      <w:pPr>
        <w:pStyle w:val="15"/>
        <w:rPr>
          <w:rFonts w:eastAsiaTheme="minorEastAsia" w:cstheme="minorBidi"/>
          <w:b w:val="0"/>
          <w:bCs w:val="0"/>
          <w:caps w:val="0"/>
          <w:noProof/>
          <w:kern w:val="2"/>
          <w:sz w:val="24"/>
          <w:szCs w:val="24"/>
          <w:lang w:eastAsia="ru-RU"/>
          <w14:ligatures w14:val="standardContextual"/>
        </w:rPr>
      </w:pPr>
      <w:hyperlink w:anchor="_Toc185250528" w:history="1">
        <w:r w:rsidRPr="00175659">
          <w:rPr>
            <w:rStyle w:val="ae"/>
            <w:rFonts w:ascii="Times New Roman" w:hAnsi="Times New Roman"/>
            <w:noProof/>
            <w:lang w:eastAsia="ru-RU"/>
          </w:rPr>
          <w:t>7. Программа замораживания (блокирования)</w:t>
        </w:r>
        <w:r>
          <w:rPr>
            <w:noProof/>
            <w:webHidden/>
          </w:rPr>
          <w:tab/>
        </w:r>
        <w:r>
          <w:rPr>
            <w:noProof/>
            <w:webHidden/>
          </w:rPr>
          <w:fldChar w:fldCharType="begin"/>
        </w:r>
        <w:r>
          <w:rPr>
            <w:noProof/>
            <w:webHidden/>
          </w:rPr>
          <w:instrText xml:space="preserve"> PAGEREF _Toc185250528 \h </w:instrText>
        </w:r>
        <w:r>
          <w:rPr>
            <w:noProof/>
            <w:webHidden/>
          </w:rPr>
        </w:r>
        <w:r>
          <w:rPr>
            <w:noProof/>
            <w:webHidden/>
          </w:rPr>
          <w:fldChar w:fldCharType="separate"/>
        </w:r>
        <w:r>
          <w:rPr>
            <w:noProof/>
            <w:webHidden/>
          </w:rPr>
          <w:t>17</w:t>
        </w:r>
        <w:r>
          <w:rPr>
            <w:noProof/>
            <w:webHidden/>
          </w:rPr>
          <w:fldChar w:fldCharType="end"/>
        </w:r>
      </w:hyperlink>
    </w:p>
    <w:p w14:paraId="7C4FCB5C" w14:textId="79988D47" w:rsidR="00295579" w:rsidRDefault="00295579">
      <w:pPr>
        <w:pStyle w:val="15"/>
        <w:rPr>
          <w:rFonts w:eastAsiaTheme="minorEastAsia" w:cstheme="minorBidi"/>
          <w:b w:val="0"/>
          <w:bCs w:val="0"/>
          <w:caps w:val="0"/>
          <w:noProof/>
          <w:kern w:val="2"/>
          <w:sz w:val="24"/>
          <w:szCs w:val="24"/>
          <w:lang w:eastAsia="ru-RU"/>
          <w14:ligatures w14:val="standardContextual"/>
        </w:rPr>
      </w:pPr>
      <w:hyperlink w:anchor="_Toc185250529" w:history="1">
        <w:r w:rsidRPr="00175659">
          <w:rPr>
            <w:rStyle w:val="ae"/>
            <w:rFonts w:ascii="Times New Roman" w:hAnsi="Times New Roman"/>
            <w:noProof/>
            <w:lang w:eastAsia="ru-RU"/>
          </w:rPr>
          <w:t>8. Программа подготовки и обучения кадров в сфере ПОД/ФТ/ФРОМУ</w:t>
        </w:r>
        <w:r>
          <w:rPr>
            <w:noProof/>
            <w:webHidden/>
          </w:rPr>
          <w:tab/>
        </w:r>
        <w:r>
          <w:rPr>
            <w:noProof/>
            <w:webHidden/>
          </w:rPr>
          <w:fldChar w:fldCharType="begin"/>
        </w:r>
        <w:r>
          <w:rPr>
            <w:noProof/>
            <w:webHidden/>
          </w:rPr>
          <w:instrText xml:space="preserve"> PAGEREF _Toc185250529 \h </w:instrText>
        </w:r>
        <w:r>
          <w:rPr>
            <w:noProof/>
            <w:webHidden/>
          </w:rPr>
        </w:r>
        <w:r>
          <w:rPr>
            <w:noProof/>
            <w:webHidden/>
          </w:rPr>
          <w:fldChar w:fldCharType="separate"/>
        </w:r>
        <w:r>
          <w:rPr>
            <w:noProof/>
            <w:webHidden/>
          </w:rPr>
          <w:t>18</w:t>
        </w:r>
        <w:r>
          <w:rPr>
            <w:noProof/>
            <w:webHidden/>
          </w:rPr>
          <w:fldChar w:fldCharType="end"/>
        </w:r>
      </w:hyperlink>
    </w:p>
    <w:p w14:paraId="1C39833B" w14:textId="66996E4D" w:rsidR="00295579" w:rsidRDefault="00295579">
      <w:pPr>
        <w:pStyle w:val="15"/>
        <w:rPr>
          <w:rFonts w:eastAsiaTheme="minorEastAsia" w:cstheme="minorBidi"/>
          <w:b w:val="0"/>
          <w:bCs w:val="0"/>
          <w:caps w:val="0"/>
          <w:noProof/>
          <w:kern w:val="2"/>
          <w:sz w:val="24"/>
          <w:szCs w:val="24"/>
          <w:lang w:eastAsia="ru-RU"/>
          <w14:ligatures w14:val="standardContextual"/>
        </w:rPr>
      </w:pPr>
      <w:hyperlink w:anchor="_Toc185250530" w:history="1">
        <w:r w:rsidRPr="00175659">
          <w:rPr>
            <w:rStyle w:val="ae"/>
            <w:rFonts w:ascii="Times New Roman" w:hAnsi="Times New Roman"/>
            <w:noProof/>
            <w:lang w:eastAsia="ru-RU"/>
          </w:rPr>
          <w:t>9. Программа проверки системы внутреннего контроля</w:t>
        </w:r>
        <w:r>
          <w:rPr>
            <w:noProof/>
            <w:webHidden/>
          </w:rPr>
          <w:tab/>
        </w:r>
        <w:r>
          <w:rPr>
            <w:noProof/>
            <w:webHidden/>
          </w:rPr>
          <w:fldChar w:fldCharType="begin"/>
        </w:r>
        <w:r>
          <w:rPr>
            <w:noProof/>
            <w:webHidden/>
          </w:rPr>
          <w:instrText xml:space="preserve"> PAGEREF _Toc185250530 \h </w:instrText>
        </w:r>
        <w:r>
          <w:rPr>
            <w:noProof/>
            <w:webHidden/>
          </w:rPr>
        </w:r>
        <w:r>
          <w:rPr>
            <w:noProof/>
            <w:webHidden/>
          </w:rPr>
          <w:fldChar w:fldCharType="separate"/>
        </w:r>
        <w:r>
          <w:rPr>
            <w:noProof/>
            <w:webHidden/>
          </w:rPr>
          <w:t>18</w:t>
        </w:r>
        <w:r>
          <w:rPr>
            <w:noProof/>
            <w:webHidden/>
          </w:rPr>
          <w:fldChar w:fldCharType="end"/>
        </w:r>
      </w:hyperlink>
    </w:p>
    <w:p w14:paraId="656C3D2E" w14:textId="26937F66" w:rsidR="00295579" w:rsidRDefault="00295579">
      <w:pPr>
        <w:pStyle w:val="15"/>
        <w:rPr>
          <w:rFonts w:eastAsiaTheme="minorEastAsia" w:cstheme="minorBidi"/>
          <w:b w:val="0"/>
          <w:bCs w:val="0"/>
          <w:caps w:val="0"/>
          <w:noProof/>
          <w:kern w:val="2"/>
          <w:sz w:val="24"/>
          <w:szCs w:val="24"/>
          <w:lang w:eastAsia="ru-RU"/>
          <w14:ligatures w14:val="standardContextual"/>
        </w:rPr>
      </w:pPr>
      <w:hyperlink w:anchor="_Toc185250531" w:history="1">
        <w:r w:rsidRPr="00175659">
          <w:rPr>
            <w:rStyle w:val="ae"/>
            <w:rFonts w:ascii="Times New Roman" w:hAnsi="Times New Roman"/>
            <w:noProof/>
          </w:rPr>
          <w:t>10. Программа хранения информации и документов, полученных в результате реализации обязанностей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программа хранения информации)</w:t>
        </w:r>
        <w:r>
          <w:rPr>
            <w:noProof/>
            <w:webHidden/>
          </w:rPr>
          <w:tab/>
        </w:r>
        <w:r>
          <w:rPr>
            <w:noProof/>
            <w:webHidden/>
          </w:rPr>
          <w:fldChar w:fldCharType="begin"/>
        </w:r>
        <w:r>
          <w:rPr>
            <w:noProof/>
            <w:webHidden/>
          </w:rPr>
          <w:instrText xml:space="preserve"> PAGEREF _Toc185250531 \h </w:instrText>
        </w:r>
        <w:r>
          <w:rPr>
            <w:noProof/>
            <w:webHidden/>
          </w:rPr>
        </w:r>
        <w:r>
          <w:rPr>
            <w:noProof/>
            <w:webHidden/>
          </w:rPr>
          <w:fldChar w:fldCharType="separate"/>
        </w:r>
        <w:r>
          <w:rPr>
            <w:noProof/>
            <w:webHidden/>
          </w:rPr>
          <w:t>19</w:t>
        </w:r>
        <w:r>
          <w:rPr>
            <w:noProof/>
            <w:webHidden/>
          </w:rPr>
          <w:fldChar w:fldCharType="end"/>
        </w:r>
      </w:hyperlink>
    </w:p>
    <w:p w14:paraId="04740A3F" w14:textId="64D2FC6A" w:rsidR="00295579" w:rsidRDefault="00295579">
      <w:pPr>
        <w:pStyle w:val="15"/>
        <w:rPr>
          <w:rFonts w:eastAsiaTheme="minorEastAsia" w:cstheme="minorBidi"/>
          <w:b w:val="0"/>
          <w:bCs w:val="0"/>
          <w:caps w:val="0"/>
          <w:noProof/>
          <w:kern w:val="2"/>
          <w:sz w:val="24"/>
          <w:szCs w:val="24"/>
          <w:lang w:eastAsia="ru-RU"/>
          <w14:ligatures w14:val="standardContextual"/>
        </w:rPr>
      </w:pPr>
      <w:hyperlink w:anchor="_Toc185250532" w:history="1">
        <w:r w:rsidRPr="00175659">
          <w:rPr>
            <w:rStyle w:val="ae"/>
            <w:rFonts w:ascii="Times New Roman" w:hAnsi="Times New Roman"/>
            <w:noProof/>
          </w:rPr>
          <w:t>Приложение № 1. Анкета клиента, представителя клиента, выгодоприобретателя, бенефициарного владельца – физического лица</w:t>
        </w:r>
        <w:r>
          <w:rPr>
            <w:noProof/>
            <w:webHidden/>
          </w:rPr>
          <w:tab/>
        </w:r>
        <w:r>
          <w:rPr>
            <w:noProof/>
            <w:webHidden/>
          </w:rPr>
          <w:fldChar w:fldCharType="begin"/>
        </w:r>
        <w:r>
          <w:rPr>
            <w:noProof/>
            <w:webHidden/>
          </w:rPr>
          <w:instrText xml:space="preserve"> PAGEREF _Toc185250532 \h </w:instrText>
        </w:r>
        <w:r>
          <w:rPr>
            <w:noProof/>
            <w:webHidden/>
          </w:rPr>
        </w:r>
        <w:r>
          <w:rPr>
            <w:noProof/>
            <w:webHidden/>
          </w:rPr>
          <w:fldChar w:fldCharType="separate"/>
        </w:r>
        <w:r>
          <w:rPr>
            <w:noProof/>
            <w:webHidden/>
          </w:rPr>
          <w:t>20</w:t>
        </w:r>
        <w:r>
          <w:rPr>
            <w:noProof/>
            <w:webHidden/>
          </w:rPr>
          <w:fldChar w:fldCharType="end"/>
        </w:r>
      </w:hyperlink>
    </w:p>
    <w:p w14:paraId="72B9C204" w14:textId="269EBF75" w:rsidR="00295579" w:rsidRDefault="00295579">
      <w:pPr>
        <w:pStyle w:val="15"/>
        <w:rPr>
          <w:rFonts w:eastAsiaTheme="minorEastAsia" w:cstheme="minorBidi"/>
          <w:b w:val="0"/>
          <w:bCs w:val="0"/>
          <w:caps w:val="0"/>
          <w:noProof/>
          <w:kern w:val="2"/>
          <w:sz w:val="24"/>
          <w:szCs w:val="24"/>
          <w:lang w:eastAsia="ru-RU"/>
          <w14:ligatures w14:val="standardContextual"/>
        </w:rPr>
      </w:pPr>
      <w:hyperlink w:anchor="_Toc185250533" w:history="1">
        <w:r w:rsidRPr="00175659">
          <w:rPr>
            <w:rStyle w:val="ae"/>
            <w:rFonts w:ascii="Times New Roman" w:hAnsi="Times New Roman"/>
            <w:noProof/>
          </w:rPr>
          <w:t>Приложение № 2. Анкета клиента, представителя клиента, выгодоприобретателя – юридического лица</w:t>
        </w:r>
        <w:r>
          <w:rPr>
            <w:noProof/>
            <w:webHidden/>
          </w:rPr>
          <w:tab/>
        </w:r>
        <w:r>
          <w:rPr>
            <w:noProof/>
            <w:webHidden/>
          </w:rPr>
          <w:fldChar w:fldCharType="begin"/>
        </w:r>
        <w:r>
          <w:rPr>
            <w:noProof/>
            <w:webHidden/>
          </w:rPr>
          <w:instrText xml:space="preserve"> PAGEREF _Toc185250533 \h </w:instrText>
        </w:r>
        <w:r>
          <w:rPr>
            <w:noProof/>
            <w:webHidden/>
          </w:rPr>
        </w:r>
        <w:r>
          <w:rPr>
            <w:noProof/>
            <w:webHidden/>
          </w:rPr>
          <w:fldChar w:fldCharType="separate"/>
        </w:r>
        <w:r>
          <w:rPr>
            <w:noProof/>
            <w:webHidden/>
          </w:rPr>
          <w:t>20</w:t>
        </w:r>
        <w:r>
          <w:rPr>
            <w:noProof/>
            <w:webHidden/>
          </w:rPr>
          <w:fldChar w:fldCharType="end"/>
        </w:r>
      </w:hyperlink>
    </w:p>
    <w:p w14:paraId="5B54F6F5" w14:textId="5083C86F" w:rsidR="00295579" w:rsidRDefault="00295579">
      <w:pPr>
        <w:pStyle w:val="15"/>
        <w:rPr>
          <w:rFonts w:eastAsiaTheme="minorEastAsia" w:cstheme="minorBidi"/>
          <w:b w:val="0"/>
          <w:bCs w:val="0"/>
          <w:caps w:val="0"/>
          <w:noProof/>
          <w:kern w:val="2"/>
          <w:sz w:val="24"/>
          <w:szCs w:val="24"/>
          <w:lang w:eastAsia="ru-RU"/>
          <w14:ligatures w14:val="standardContextual"/>
        </w:rPr>
      </w:pPr>
      <w:hyperlink w:anchor="_Toc185250534" w:history="1">
        <w:r w:rsidRPr="00175659">
          <w:rPr>
            <w:rStyle w:val="ae"/>
            <w:rFonts w:ascii="Times New Roman" w:hAnsi="Times New Roman"/>
            <w:noProof/>
          </w:rPr>
          <w:t>Приложение № 3. Анкета клиента, представителя клиента, выгодоприобретателя –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r>
          <w:rPr>
            <w:noProof/>
            <w:webHidden/>
          </w:rPr>
          <w:tab/>
        </w:r>
        <w:r>
          <w:rPr>
            <w:noProof/>
            <w:webHidden/>
          </w:rPr>
          <w:fldChar w:fldCharType="begin"/>
        </w:r>
        <w:r>
          <w:rPr>
            <w:noProof/>
            <w:webHidden/>
          </w:rPr>
          <w:instrText xml:space="preserve"> PAGEREF _Toc185250534 \h </w:instrText>
        </w:r>
        <w:r>
          <w:rPr>
            <w:noProof/>
            <w:webHidden/>
          </w:rPr>
        </w:r>
        <w:r>
          <w:rPr>
            <w:noProof/>
            <w:webHidden/>
          </w:rPr>
          <w:fldChar w:fldCharType="separate"/>
        </w:r>
        <w:r>
          <w:rPr>
            <w:noProof/>
            <w:webHidden/>
          </w:rPr>
          <w:t>20</w:t>
        </w:r>
        <w:r>
          <w:rPr>
            <w:noProof/>
            <w:webHidden/>
          </w:rPr>
          <w:fldChar w:fldCharType="end"/>
        </w:r>
      </w:hyperlink>
    </w:p>
    <w:p w14:paraId="6592F73C" w14:textId="3E83A00B" w:rsidR="00295579" w:rsidRDefault="00295579">
      <w:pPr>
        <w:pStyle w:val="15"/>
        <w:rPr>
          <w:rFonts w:eastAsiaTheme="minorEastAsia" w:cstheme="minorBidi"/>
          <w:b w:val="0"/>
          <w:bCs w:val="0"/>
          <w:caps w:val="0"/>
          <w:noProof/>
          <w:kern w:val="2"/>
          <w:sz w:val="24"/>
          <w:szCs w:val="24"/>
          <w:lang w:eastAsia="ru-RU"/>
          <w14:ligatures w14:val="standardContextual"/>
        </w:rPr>
      </w:pPr>
      <w:hyperlink w:anchor="_Toc185250535" w:history="1">
        <w:r w:rsidRPr="00175659">
          <w:rPr>
            <w:rStyle w:val="ae"/>
            <w:rFonts w:ascii="Times New Roman" w:hAnsi="Times New Roman"/>
            <w:noProof/>
            <w:lang w:eastAsia="ru-RU"/>
          </w:rPr>
          <w:t>Приложение № 4. Анкета клиента, представителя клиента, выгодоприобретателя – иностранной структуры без образования юридического лица</w:t>
        </w:r>
        <w:r>
          <w:rPr>
            <w:noProof/>
            <w:webHidden/>
          </w:rPr>
          <w:tab/>
        </w:r>
        <w:r>
          <w:rPr>
            <w:noProof/>
            <w:webHidden/>
          </w:rPr>
          <w:fldChar w:fldCharType="begin"/>
        </w:r>
        <w:r>
          <w:rPr>
            <w:noProof/>
            <w:webHidden/>
          </w:rPr>
          <w:instrText xml:space="preserve"> PAGEREF _Toc185250535 \h </w:instrText>
        </w:r>
        <w:r>
          <w:rPr>
            <w:noProof/>
            <w:webHidden/>
          </w:rPr>
        </w:r>
        <w:r>
          <w:rPr>
            <w:noProof/>
            <w:webHidden/>
          </w:rPr>
          <w:fldChar w:fldCharType="separate"/>
        </w:r>
        <w:r>
          <w:rPr>
            <w:noProof/>
            <w:webHidden/>
          </w:rPr>
          <w:t>20</w:t>
        </w:r>
        <w:r>
          <w:rPr>
            <w:noProof/>
            <w:webHidden/>
          </w:rPr>
          <w:fldChar w:fldCharType="end"/>
        </w:r>
      </w:hyperlink>
    </w:p>
    <w:p w14:paraId="522397A8" w14:textId="0FE581C9" w:rsidR="00295579" w:rsidRDefault="00295579">
      <w:pPr>
        <w:pStyle w:val="15"/>
        <w:rPr>
          <w:rFonts w:eastAsiaTheme="minorEastAsia" w:cstheme="minorBidi"/>
          <w:b w:val="0"/>
          <w:bCs w:val="0"/>
          <w:caps w:val="0"/>
          <w:noProof/>
          <w:kern w:val="2"/>
          <w:sz w:val="24"/>
          <w:szCs w:val="24"/>
          <w:lang w:eastAsia="ru-RU"/>
          <w14:ligatures w14:val="standardContextual"/>
        </w:rPr>
      </w:pPr>
      <w:hyperlink w:anchor="_Toc185250536" w:history="1">
        <w:r w:rsidRPr="00175659">
          <w:rPr>
            <w:rStyle w:val="ae"/>
            <w:rFonts w:ascii="Times New Roman" w:hAnsi="Times New Roman"/>
            <w:noProof/>
          </w:rPr>
          <w:t>Приложение № 5. Критерии и признаки необычных сделок</w:t>
        </w:r>
        <w:r>
          <w:rPr>
            <w:noProof/>
            <w:webHidden/>
          </w:rPr>
          <w:tab/>
        </w:r>
        <w:r>
          <w:rPr>
            <w:noProof/>
            <w:webHidden/>
          </w:rPr>
          <w:fldChar w:fldCharType="begin"/>
        </w:r>
        <w:r>
          <w:rPr>
            <w:noProof/>
            <w:webHidden/>
          </w:rPr>
          <w:instrText xml:space="preserve"> PAGEREF _Toc185250536 \h </w:instrText>
        </w:r>
        <w:r>
          <w:rPr>
            <w:noProof/>
            <w:webHidden/>
          </w:rPr>
        </w:r>
        <w:r>
          <w:rPr>
            <w:noProof/>
            <w:webHidden/>
          </w:rPr>
          <w:fldChar w:fldCharType="separate"/>
        </w:r>
        <w:r>
          <w:rPr>
            <w:noProof/>
            <w:webHidden/>
          </w:rPr>
          <w:t>20</w:t>
        </w:r>
        <w:r>
          <w:rPr>
            <w:noProof/>
            <w:webHidden/>
          </w:rPr>
          <w:fldChar w:fldCharType="end"/>
        </w:r>
      </w:hyperlink>
    </w:p>
    <w:p w14:paraId="3A7DE039" w14:textId="0B3CE502" w:rsidR="00295579" w:rsidRDefault="00295579">
      <w:pPr>
        <w:pStyle w:val="15"/>
        <w:rPr>
          <w:rFonts w:eastAsiaTheme="minorEastAsia" w:cstheme="minorBidi"/>
          <w:b w:val="0"/>
          <w:bCs w:val="0"/>
          <w:caps w:val="0"/>
          <w:noProof/>
          <w:kern w:val="2"/>
          <w:sz w:val="24"/>
          <w:szCs w:val="24"/>
          <w:lang w:eastAsia="ru-RU"/>
          <w14:ligatures w14:val="standardContextual"/>
        </w:rPr>
      </w:pPr>
      <w:hyperlink w:anchor="_Toc185250537" w:history="1">
        <w:r w:rsidRPr="00175659">
          <w:rPr>
            <w:rStyle w:val="ae"/>
            <w:rFonts w:ascii="Times New Roman" w:hAnsi="Times New Roman"/>
            <w:noProof/>
            <w:lang w:eastAsia="ru-RU"/>
          </w:rPr>
          <w:t>Приложение № 6. Внутреннее сообщение об операции (сделке)</w:t>
        </w:r>
        <w:r>
          <w:rPr>
            <w:noProof/>
            <w:webHidden/>
          </w:rPr>
          <w:tab/>
        </w:r>
        <w:r>
          <w:rPr>
            <w:noProof/>
            <w:webHidden/>
          </w:rPr>
          <w:fldChar w:fldCharType="begin"/>
        </w:r>
        <w:r>
          <w:rPr>
            <w:noProof/>
            <w:webHidden/>
          </w:rPr>
          <w:instrText xml:space="preserve"> PAGEREF _Toc185250537 \h </w:instrText>
        </w:r>
        <w:r>
          <w:rPr>
            <w:noProof/>
            <w:webHidden/>
          </w:rPr>
        </w:r>
        <w:r>
          <w:rPr>
            <w:noProof/>
            <w:webHidden/>
          </w:rPr>
          <w:fldChar w:fldCharType="separate"/>
        </w:r>
        <w:r>
          <w:rPr>
            <w:noProof/>
            <w:webHidden/>
          </w:rPr>
          <w:t>31</w:t>
        </w:r>
        <w:r>
          <w:rPr>
            <w:noProof/>
            <w:webHidden/>
          </w:rPr>
          <w:fldChar w:fldCharType="end"/>
        </w:r>
      </w:hyperlink>
    </w:p>
    <w:p w14:paraId="0A0FBC88" w14:textId="040CF5FA" w:rsidR="00295579" w:rsidRDefault="00295579">
      <w:pPr>
        <w:pStyle w:val="15"/>
        <w:rPr>
          <w:rFonts w:eastAsiaTheme="minorEastAsia" w:cstheme="minorBidi"/>
          <w:b w:val="0"/>
          <w:bCs w:val="0"/>
          <w:caps w:val="0"/>
          <w:noProof/>
          <w:kern w:val="2"/>
          <w:sz w:val="24"/>
          <w:szCs w:val="24"/>
          <w:lang w:eastAsia="ru-RU"/>
          <w14:ligatures w14:val="standardContextual"/>
        </w:rPr>
      </w:pPr>
      <w:hyperlink w:anchor="_Toc185250538" w:history="1">
        <w:r w:rsidRPr="00175659">
          <w:rPr>
            <w:rStyle w:val="ae"/>
            <w:rFonts w:ascii="Times New Roman" w:hAnsi="Times New Roman"/>
            <w:noProof/>
            <w:lang w:eastAsia="ru-RU"/>
          </w:rPr>
          <w:t>Приложение № 7. Анкета физического лица (заполняется клиентом)</w:t>
        </w:r>
        <w:r>
          <w:rPr>
            <w:noProof/>
            <w:webHidden/>
          </w:rPr>
          <w:tab/>
        </w:r>
        <w:r>
          <w:rPr>
            <w:noProof/>
            <w:webHidden/>
          </w:rPr>
          <w:fldChar w:fldCharType="begin"/>
        </w:r>
        <w:r>
          <w:rPr>
            <w:noProof/>
            <w:webHidden/>
          </w:rPr>
          <w:instrText xml:space="preserve"> PAGEREF _Toc185250538 \h </w:instrText>
        </w:r>
        <w:r>
          <w:rPr>
            <w:noProof/>
            <w:webHidden/>
          </w:rPr>
        </w:r>
        <w:r>
          <w:rPr>
            <w:noProof/>
            <w:webHidden/>
          </w:rPr>
          <w:fldChar w:fldCharType="separate"/>
        </w:r>
        <w:r>
          <w:rPr>
            <w:noProof/>
            <w:webHidden/>
          </w:rPr>
          <w:t>31</w:t>
        </w:r>
        <w:r>
          <w:rPr>
            <w:noProof/>
            <w:webHidden/>
          </w:rPr>
          <w:fldChar w:fldCharType="end"/>
        </w:r>
      </w:hyperlink>
    </w:p>
    <w:p w14:paraId="18C06E5F" w14:textId="5B654F2A" w:rsidR="00295579" w:rsidRDefault="00295579">
      <w:pPr>
        <w:pStyle w:val="15"/>
        <w:rPr>
          <w:rFonts w:eastAsiaTheme="minorEastAsia" w:cstheme="minorBidi"/>
          <w:b w:val="0"/>
          <w:bCs w:val="0"/>
          <w:caps w:val="0"/>
          <w:noProof/>
          <w:kern w:val="2"/>
          <w:sz w:val="24"/>
          <w:szCs w:val="24"/>
          <w:lang w:eastAsia="ru-RU"/>
          <w14:ligatures w14:val="standardContextual"/>
        </w:rPr>
      </w:pPr>
      <w:hyperlink w:anchor="_Toc185250539" w:history="1">
        <w:r w:rsidRPr="00175659">
          <w:rPr>
            <w:rStyle w:val="ae"/>
            <w:rFonts w:ascii="Times New Roman" w:hAnsi="Times New Roman"/>
            <w:noProof/>
          </w:rPr>
          <w:t>Приложение № 8. Форма письменного отчета по результатам внутренних проверок</w:t>
        </w:r>
        <w:r>
          <w:rPr>
            <w:noProof/>
            <w:webHidden/>
          </w:rPr>
          <w:tab/>
        </w:r>
        <w:r>
          <w:rPr>
            <w:noProof/>
            <w:webHidden/>
          </w:rPr>
          <w:fldChar w:fldCharType="begin"/>
        </w:r>
        <w:r>
          <w:rPr>
            <w:noProof/>
            <w:webHidden/>
          </w:rPr>
          <w:instrText xml:space="preserve"> PAGEREF _Toc185250539 \h </w:instrText>
        </w:r>
        <w:r>
          <w:rPr>
            <w:noProof/>
            <w:webHidden/>
          </w:rPr>
        </w:r>
        <w:r>
          <w:rPr>
            <w:noProof/>
            <w:webHidden/>
          </w:rPr>
          <w:fldChar w:fldCharType="separate"/>
        </w:r>
        <w:r>
          <w:rPr>
            <w:noProof/>
            <w:webHidden/>
          </w:rPr>
          <w:t>31</w:t>
        </w:r>
        <w:r>
          <w:rPr>
            <w:noProof/>
            <w:webHidden/>
          </w:rPr>
          <w:fldChar w:fldCharType="end"/>
        </w:r>
      </w:hyperlink>
    </w:p>
    <w:p w14:paraId="2956F87F" w14:textId="2FA63B79" w:rsidR="00295579" w:rsidRDefault="00295579">
      <w:pPr>
        <w:pStyle w:val="15"/>
        <w:rPr>
          <w:rFonts w:eastAsiaTheme="minorEastAsia" w:cstheme="minorBidi"/>
          <w:b w:val="0"/>
          <w:bCs w:val="0"/>
          <w:caps w:val="0"/>
          <w:noProof/>
          <w:kern w:val="2"/>
          <w:sz w:val="24"/>
          <w:szCs w:val="24"/>
          <w:lang w:eastAsia="ru-RU"/>
          <w14:ligatures w14:val="standardContextual"/>
        </w:rPr>
      </w:pPr>
      <w:hyperlink w:anchor="_Toc185250540" w:history="1">
        <w:r w:rsidRPr="00175659">
          <w:rPr>
            <w:rStyle w:val="ae"/>
            <w:rFonts w:ascii="Times New Roman" w:eastAsia="Times New Roman" w:hAnsi="Times New Roman"/>
            <w:noProof/>
            <w:lang w:eastAsia="ru-RU"/>
          </w:rPr>
          <w:t xml:space="preserve">Приложение № 9. Перечень видов подозрительной деятельности. </w:t>
        </w:r>
        <w:r w:rsidRPr="00175659">
          <w:rPr>
            <w:rStyle w:val="ae"/>
            <w:rFonts w:ascii="Times New Roman" w:eastAsia="Times New Roman" w:hAnsi="Times New Roman"/>
            <w:noProof/>
          </w:rPr>
          <w:t>Перечень зон риска, определенных по результатам Национальной оценки рисков</w:t>
        </w:r>
        <w:r>
          <w:rPr>
            <w:noProof/>
            <w:webHidden/>
          </w:rPr>
          <w:tab/>
        </w:r>
        <w:r>
          <w:rPr>
            <w:noProof/>
            <w:webHidden/>
          </w:rPr>
          <w:fldChar w:fldCharType="begin"/>
        </w:r>
        <w:r>
          <w:rPr>
            <w:noProof/>
            <w:webHidden/>
          </w:rPr>
          <w:instrText xml:space="preserve"> PAGEREF _Toc185250540 \h </w:instrText>
        </w:r>
        <w:r>
          <w:rPr>
            <w:noProof/>
            <w:webHidden/>
          </w:rPr>
        </w:r>
        <w:r>
          <w:rPr>
            <w:noProof/>
            <w:webHidden/>
          </w:rPr>
          <w:fldChar w:fldCharType="separate"/>
        </w:r>
        <w:r>
          <w:rPr>
            <w:noProof/>
            <w:webHidden/>
          </w:rPr>
          <w:t>31</w:t>
        </w:r>
        <w:r>
          <w:rPr>
            <w:noProof/>
            <w:webHidden/>
          </w:rPr>
          <w:fldChar w:fldCharType="end"/>
        </w:r>
      </w:hyperlink>
    </w:p>
    <w:p w14:paraId="0887ECA4" w14:textId="3E35ABD5" w:rsidR="00295579" w:rsidRDefault="00295579">
      <w:pPr>
        <w:pStyle w:val="15"/>
        <w:rPr>
          <w:rFonts w:eastAsiaTheme="minorEastAsia" w:cstheme="minorBidi"/>
          <w:b w:val="0"/>
          <w:bCs w:val="0"/>
          <w:caps w:val="0"/>
          <w:noProof/>
          <w:kern w:val="2"/>
          <w:sz w:val="24"/>
          <w:szCs w:val="24"/>
          <w:lang w:eastAsia="ru-RU"/>
          <w14:ligatures w14:val="standardContextual"/>
        </w:rPr>
      </w:pPr>
      <w:hyperlink w:anchor="_Toc185250541" w:history="1">
        <w:r w:rsidRPr="00175659">
          <w:rPr>
            <w:rStyle w:val="ae"/>
            <w:rFonts w:ascii="Times New Roman" w:eastAsia="Times New Roman" w:hAnsi="Times New Roman"/>
            <w:noProof/>
            <w:lang w:eastAsia="ru-RU"/>
          </w:rPr>
          <w:t>Приложение № 10. Внутреннее сообщение о подозрительной деятельности</w:t>
        </w:r>
        <w:r>
          <w:rPr>
            <w:noProof/>
            <w:webHidden/>
          </w:rPr>
          <w:tab/>
        </w:r>
        <w:r>
          <w:rPr>
            <w:noProof/>
            <w:webHidden/>
          </w:rPr>
          <w:fldChar w:fldCharType="begin"/>
        </w:r>
        <w:r>
          <w:rPr>
            <w:noProof/>
            <w:webHidden/>
          </w:rPr>
          <w:instrText xml:space="preserve"> PAGEREF _Toc185250541 \h </w:instrText>
        </w:r>
        <w:r>
          <w:rPr>
            <w:noProof/>
            <w:webHidden/>
          </w:rPr>
        </w:r>
        <w:r>
          <w:rPr>
            <w:noProof/>
            <w:webHidden/>
          </w:rPr>
          <w:fldChar w:fldCharType="separate"/>
        </w:r>
        <w:r>
          <w:rPr>
            <w:noProof/>
            <w:webHidden/>
          </w:rPr>
          <w:t>32</w:t>
        </w:r>
        <w:r>
          <w:rPr>
            <w:noProof/>
            <w:webHidden/>
          </w:rPr>
          <w:fldChar w:fldCharType="end"/>
        </w:r>
      </w:hyperlink>
    </w:p>
    <w:p w14:paraId="618E1483" w14:textId="3EEA9BC9" w:rsidR="00295579" w:rsidRDefault="00295579">
      <w:pPr>
        <w:pStyle w:val="15"/>
        <w:rPr>
          <w:rFonts w:eastAsiaTheme="minorEastAsia" w:cstheme="minorBidi"/>
          <w:b w:val="0"/>
          <w:bCs w:val="0"/>
          <w:caps w:val="0"/>
          <w:noProof/>
          <w:kern w:val="2"/>
          <w:sz w:val="24"/>
          <w:szCs w:val="24"/>
          <w:lang w:eastAsia="ru-RU"/>
          <w14:ligatures w14:val="standardContextual"/>
        </w:rPr>
      </w:pPr>
      <w:hyperlink w:anchor="_Toc185250542" w:history="1">
        <w:r w:rsidRPr="00175659">
          <w:rPr>
            <w:rStyle w:val="ae"/>
            <w:rFonts w:ascii="Times New Roman" w:hAnsi="Times New Roman"/>
            <w:noProof/>
            <w:lang w:eastAsia="ru-RU"/>
          </w:rPr>
          <w:t xml:space="preserve">Приложение № 11. Перечень признаков операций, видов и условий деятельности, имеющих высокий риск совершения клиентами операций в целях легализации (отмывания) доходов, полученных преступным путем, и финансирования терроризма с учетом Методических рекомендаций Федеральной службы по финансовому мониторингу по проведению оценки рисков ОД/ФТ организациями, осуществляющими операции с денежными средствами или иным имуществом и индивидуальными предпринимателями от 01.03.2019 и Информационного письма </w:t>
        </w:r>
        <w:r w:rsidRPr="00175659">
          <w:rPr>
            <w:rStyle w:val="ae"/>
            <w:rFonts w:ascii="Times New Roman" w:hAnsi="Times New Roman"/>
            <w:noProof/>
          </w:rPr>
          <w:lastRenderedPageBreak/>
          <w:t xml:space="preserve">Федеральной службы по финансовому мониторингу от 02.08. 2011 № 17 </w:t>
        </w:r>
        <w:r w:rsidRPr="00175659">
          <w:rPr>
            <w:rStyle w:val="ae"/>
            <w:rFonts w:ascii="Times New Roman" w:hAnsi="Times New Roman"/>
            <w:noProof/>
            <w:lang w:eastAsia="ru-RU"/>
          </w:rPr>
          <w:t>«О признаках операций, видов и условий деятельности, имеющих повышенный риск совершения клиентами операций в целях легализации (отмывания) доходов, полученных преступным путем, и финансирования терроризма»</w:t>
        </w:r>
        <w:r>
          <w:rPr>
            <w:noProof/>
            <w:webHidden/>
          </w:rPr>
          <w:tab/>
        </w:r>
        <w:r>
          <w:rPr>
            <w:noProof/>
            <w:webHidden/>
          </w:rPr>
          <w:fldChar w:fldCharType="begin"/>
        </w:r>
        <w:r>
          <w:rPr>
            <w:noProof/>
            <w:webHidden/>
          </w:rPr>
          <w:instrText xml:space="preserve"> PAGEREF _Toc185250542 \h </w:instrText>
        </w:r>
        <w:r>
          <w:rPr>
            <w:noProof/>
            <w:webHidden/>
          </w:rPr>
        </w:r>
        <w:r>
          <w:rPr>
            <w:noProof/>
            <w:webHidden/>
          </w:rPr>
          <w:fldChar w:fldCharType="separate"/>
        </w:r>
        <w:r>
          <w:rPr>
            <w:noProof/>
            <w:webHidden/>
          </w:rPr>
          <w:t>33</w:t>
        </w:r>
        <w:r>
          <w:rPr>
            <w:noProof/>
            <w:webHidden/>
          </w:rPr>
          <w:fldChar w:fldCharType="end"/>
        </w:r>
      </w:hyperlink>
    </w:p>
    <w:p w14:paraId="73EBC9C4" w14:textId="22B5C3A1" w:rsidR="00493617" w:rsidRPr="00295579" w:rsidRDefault="00493617" w:rsidP="00295579">
      <w:pPr>
        <w:pStyle w:val="21"/>
        <w:jc w:val="left"/>
        <w:rPr>
          <w:rFonts w:ascii="Times New Roman" w:hAnsi="Times New Roman"/>
          <w:b w:val="0"/>
          <w:bCs w:val="0"/>
          <w:caps/>
          <w:color w:val="000000" w:themeColor="text1"/>
          <w:sz w:val="24"/>
          <w:szCs w:val="24"/>
        </w:rPr>
      </w:pPr>
      <w:r w:rsidRPr="00295579">
        <w:rPr>
          <w:rFonts w:ascii="Times New Roman" w:hAnsi="Times New Roman"/>
          <w:b w:val="0"/>
          <w:bCs w:val="0"/>
          <w:color w:val="000000" w:themeColor="text1"/>
          <w:sz w:val="24"/>
          <w:szCs w:val="24"/>
        </w:rPr>
        <w:fldChar w:fldCharType="end"/>
      </w:r>
    </w:p>
    <w:p w14:paraId="2A161F47" w14:textId="2C5398D8" w:rsidR="00224398" w:rsidRPr="00295579" w:rsidRDefault="00493617" w:rsidP="00295579">
      <w:pPr>
        <w:pStyle w:val="1"/>
        <w:spacing w:line="240" w:lineRule="auto"/>
        <w:jc w:val="center"/>
        <w:rPr>
          <w:rFonts w:ascii="Times New Roman" w:hAnsi="Times New Roman" w:cs="Times New Roman"/>
          <w:color w:val="000000" w:themeColor="text1"/>
          <w:sz w:val="24"/>
          <w:szCs w:val="24"/>
        </w:rPr>
      </w:pPr>
      <w:r w:rsidRPr="00295579">
        <w:rPr>
          <w:rFonts w:ascii="Times New Roman" w:hAnsi="Times New Roman" w:cs="Times New Roman"/>
          <w:caps/>
          <w:color w:val="000000" w:themeColor="text1"/>
          <w:sz w:val="24"/>
          <w:szCs w:val="24"/>
        </w:rPr>
        <w:br w:type="column"/>
      </w:r>
      <w:bookmarkStart w:id="1" w:name="_Toc127357961"/>
      <w:bookmarkStart w:id="2" w:name="_Toc185250522"/>
      <w:r w:rsidR="00224398" w:rsidRPr="00295579">
        <w:rPr>
          <w:rFonts w:ascii="Times New Roman" w:hAnsi="Times New Roman" w:cs="Times New Roman"/>
          <w:color w:val="000000" w:themeColor="text1"/>
          <w:sz w:val="24"/>
          <w:szCs w:val="24"/>
        </w:rPr>
        <w:lastRenderedPageBreak/>
        <w:t>1. Общие положения</w:t>
      </w:r>
      <w:bookmarkEnd w:id="0"/>
      <w:bookmarkEnd w:id="1"/>
      <w:bookmarkEnd w:id="2"/>
    </w:p>
    <w:p w14:paraId="2DBAAFED" w14:textId="77777777" w:rsidR="00224398" w:rsidRPr="00295579" w:rsidRDefault="00224398" w:rsidP="00295579">
      <w:pPr>
        <w:shd w:val="clear" w:color="auto" w:fill="FFFFFF"/>
        <w:tabs>
          <w:tab w:val="left" w:pos="993"/>
        </w:tabs>
        <w:autoSpaceDE w:val="0"/>
        <w:autoSpaceDN w:val="0"/>
        <w:adjustRightInd w:val="0"/>
        <w:spacing w:line="276" w:lineRule="auto"/>
        <w:ind w:firstLine="709"/>
        <w:jc w:val="center"/>
        <w:rPr>
          <w:rFonts w:ascii="Times New Roman" w:eastAsia="Times New Roman" w:hAnsi="Times New Roman" w:cs="Times New Roman"/>
          <w:color w:val="000000" w:themeColor="text1"/>
          <w:lang w:eastAsia="ru-RU"/>
        </w:rPr>
      </w:pPr>
    </w:p>
    <w:p w14:paraId="6DFBD55C" w14:textId="745B1475" w:rsidR="00224398" w:rsidRPr="00295579" w:rsidRDefault="00224398"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 xml:space="preserve">1.1. Настоящие Правила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ПВК) </w:t>
      </w:r>
      <w:r w:rsidR="003F5565" w:rsidRPr="00295579">
        <w:rPr>
          <w:rFonts w:ascii="Times New Roman" w:eastAsia="Times New Roman" w:hAnsi="Times New Roman" w:cs="Times New Roman"/>
          <w:color w:val="000000" w:themeColor="text1"/>
          <w:lang w:eastAsia="ru-RU"/>
        </w:rPr>
        <w:t>Адвоката</w:t>
      </w:r>
      <w:r w:rsidRPr="00295579">
        <w:rPr>
          <w:rFonts w:ascii="Times New Roman" w:eastAsia="Times New Roman" w:hAnsi="Times New Roman" w:cs="Times New Roman"/>
          <w:color w:val="000000" w:themeColor="text1"/>
          <w:lang w:eastAsia="ru-RU"/>
        </w:rPr>
        <w:t xml:space="preserve"> «________» (далее – </w:t>
      </w:r>
      <w:r w:rsidR="003F5565" w:rsidRPr="00295579">
        <w:rPr>
          <w:rFonts w:ascii="Times New Roman" w:eastAsia="Times New Roman" w:hAnsi="Times New Roman" w:cs="Times New Roman"/>
          <w:color w:val="000000" w:themeColor="text1"/>
          <w:lang w:eastAsia="ru-RU"/>
        </w:rPr>
        <w:t>Адвокат</w:t>
      </w:r>
      <w:r w:rsidRPr="00295579">
        <w:rPr>
          <w:rFonts w:ascii="Times New Roman" w:eastAsia="Times New Roman" w:hAnsi="Times New Roman" w:cs="Times New Roman"/>
          <w:color w:val="000000" w:themeColor="text1"/>
          <w:lang w:eastAsia="ru-RU"/>
        </w:rPr>
        <w:t xml:space="preserve">), определяют порядок организации и проведения работы </w:t>
      </w:r>
      <w:r w:rsidR="003F5565" w:rsidRPr="00295579">
        <w:rPr>
          <w:rFonts w:ascii="Times New Roman" w:eastAsia="Times New Roman" w:hAnsi="Times New Roman" w:cs="Times New Roman"/>
          <w:color w:val="000000" w:themeColor="text1"/>
          <w:lang w:eastAsia="ru-RU"/>
        </w:rPr>
        <w:t>Адвоката</w:t>
      </w:r>
      <w:r w:rsidRPr="00295579">
        <w:rPr>
          <w:rFonts w:ascii="Times New Roman" w:eastAsia="Times New Roman" w:hAnsi="Times New Roman" w:cs="Times New Roman"/>
          <w:color w:val="000000" w:themeColor="text1"/>
          <w:lang w:eastAsia="ru-RU"/>
        </w:rPr>
        <w:t xml:space="preserve">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случаях, когда </w:t>
      </w:r>
      <w:r w:rsidR="003F5565" w:rsidRPr="00295579">
        <w:rPr>
          <w:rFonts w:ascii="Times New Roman" w:eastAsia="Times New Roman" w:hAnsi="Times New Roman" w:cs="Times New Roman"/>
          <w:color w:val="000000" w:themeColor="text1"/>
          <w:lang w:eastAsia="ru-RU"/>
        </w:rPr>
        <w:t>Адвокат</w:t>
      </w:r>
      <w:r w:rsidRPr="00295579">
        <w:rPr>
          <w:rFonts w:ascii="Times New Roman" w:eastAsia="Times New Roman" w:hAnsi="Times New Roman" w:cs="Times New Roman"/>
          <w:color w:val="000000" w:themeColor="text1"/>
          <w:lang w:eastAsia="ru-RU"/>
        </w:rPr>
        <w:t xml:space="preserve"> при оказании юридических услуг, готовит или осуществляет от имени или по поручению своего клиента операции</w:t>
      </w:r>
      <w:r w:rsidR="00395499" w:rsidRPr="00295579">
        <w:rPr>
          <w:rFonts w:ascii="Times New Roman" w:eastAsia="Times New Roman" w:hAnsi="Times New Roman" w:cs="Times New Roman"/>
          <w:color w:val="000000" w:themeColor="text1"/>
          <w:lang w:eastAsia="ru-RU"/>
        </w:rPr>
        <w:t xml:space="preserve"> и сделки</w:t>
      </w:r>
      <w:r w:rsidRPr="00295579">
        <w:rPr>
          <w:rFonts w:ascii="Times New Roman" w:eastAsia="Times New Roman" w:hAnsi="Times New Roman" w:cs="Times New Roman"/>
          <w:color w:val="000000" w:themeColor="text1"/>
          <w:lang w:eastAsia="ru-RU"/>
        </w:rPr>
        <w:t xml:space="preserve">, установленные </w:t>
      </w:r>
      <w:r w:rsidR="008B110C" w:rsidRPr="00295579">
        <w:rPr>
          <w:rFonts w:ascii="Times New Roman" w:eastAsia="Times New Roman" w:hAnsi="Times New Roman" w:cs="Times New Roman"/>
          <w:color w:val="000000" w:themeColor="text1"/>
          <w:lang w:eastAsia="ru-RU"/>
        </w:rPr>
        <w:t xml:space="preserve">пп. 1 п. 1 </w:t>
      </w:r>
      <w:r w:rsidRPr="00295579">
        <w:rPr>
          <w:rFonts w:ascii="Times New Roman" w:eastAsia="Times New Roman" w:hAnsi="Times New Roman" w:cs="Times New Roman"/>
          <w:color w:val="000000" w:themeColor="text1"/>
          <w:lang w:eastAsia="ru-RU"/>
        </w:rPr>
        <w:t>ст. 7.1 Федерального закона от 07.08.2001 № 115</w:t>
      </w:r>
      <w:r w:rsidR="00526673" w:rsidRPr="00295579">
        <w:rPr>
          <w:rFonts w:ascii="Times New Roman" w:eastAsia="Times New Roman" w:hAnsi="Times New Roman" w:cs="Times New Roman"/>
          <w:color w:val="000000" w:themeColor="text1"/>
          <w:lang w:eastAsia="ru-RU"/>
        </w:rPr>
        <w:t>–</w:t>
      </w:r>
      <w:r w:rsidRPr="00295579">
        <w:rPr>
          <w:rFonts w:ascii="Times New Roman" w:eastAsia="Times New Roman" w:hAnsi="Times New Roman" w:cs="Times New Roman"/>
          <w:color w:val="000000" w:themeColor="text1"/>
          <w:lang w:eastAsia="ru-RU"/>
        </w:rPr>
        <w:t>ФЗ «О противодействии легализации (отмыванию) доходов, полученных преступным путем, и финансированию терроризма».</w:t>
      </w:r>
    </w:p>
    <w:p w14:paraId="71352873" w14:textId="77777777" w:rsidR="00224398" w:rsidRPr="00295579" w:rsidRDefault="00224398"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 xml:space="preserve">1.2. Настоящие ПВК разработаны </w:t>
      </w:r>
      <w:r w:rsidRPr="00295579">
        <w:rPr>
          <w:rFonts w:ascii="Times New Roman" w:eastAsia="Times New Roman" w:hAnsi="Times New Roman" w:cs="Times New Roman"/>
          <w:color w:val="000000" w:themeColor="text1"/>
          <w:lang w:val="en-US" w:eastAsia="ru-RU"/>
        </w:rPr>
        <w:t>c</w:t>
      </w:r>
      <w:r w:rsidRPr="00295579">
        <w:rPr>
          <w:rFonts w:ascii="Times New Roman" w:eastAsia="Times New Roman" w:hAnsi="Times New Roman" w:cs="Times New Roman"/>
          <w:color w:val="000000" w:themeColor="text1"/>
          <w:lang w:eastAsia="ru-RU"/>
        </w:rPr>
        <w:t xml:space="preserve"> учетом и в соответствии с:</w:t>
      </w:r>
    </w:p>
    <w:p w14:paraId="1F5DB1B3" w14:textId="359E9147" w:rsidR="00224398" w:rsidRPr="00295579" w:rsidRDefault="00224398" w:rsidP="00295579">
      <w:pPr>
        <w:numPr>
          <w:ilvl w:val="0"/>
          <w:numId w:val="1"/>
        </w:numPr>
        <w:tabs>
          <w:tab w:val="left" w:pos="993"/>
        </w:tabs>
        <w:spacing w:line="276" w:lineRule="auto"/>
        <w:ind w:left="0" w:firstLine="709"/>
        <w:contextualSpacing/>
        <w:jc w:val="both"/>
        <w:rPr>
          <w:rFonts w:ascii="Times New Roman" w:eastAsia="Times New Roman" w:hAnsi="Times New Roman" w:cs="Times New Roman"/>
          <w:color w:val="000000" w:themeColor="text1"/>
        </w:rPr>
      </w:pPr>
      <w:r w:rsidRPr="00295579">
        <w:rPr>
          <w:rFonts w:ascii="Times New Roman" w:eastAsia="Times New Roman" w:hAnsi="Times New Roman" w:cs="Times New Roman"/>
          <w:color w:val="000000" w:themeColor="text1"/>
        </w:rPr>
        <w:t xml:space="preserve">Федеральным законом от </w:t>
      </w:r>
      <w:r w:rsidRPr="00295579">
        <w:rPr>
          <w:rFonts w:ascii="Times New Roman" w:hAnsi="Times New Roman" w:cs="Times New Roman"/>
          <w:color w:val="000000" w:themeColor="text1"/>
        </w:rPr>
        <w:t>07.08.2001 № 115</w:t>
      </w:r>
      <w:r w:rsidR="00526673" w:rsidRPr="00295579">
        <w:rPr>
          <w:rFonts w:ascii="Times New Roman" w:hAnsi="Times New Roman" w:cs="Times New Roman"/>
          <w:color w:val="000000" w:themeColor="text1"/>
        </w:rPr>
        <w:t>–</w:t>
      </w:r>
      <w:r w:rsidRPr="00295579">
        <w:rPr>
          <w:rFonts w:ascii="Times New Roman" w:hAnsi="Times New Roman" w:cs="Times New Roman"/>
          <w:color w:val="000000" w:themeColor="text1"/>
        </w:rPr>
        <w:t>ФЗ</w:t>
      </w:r>
      <w:r w:rsidRPr="00295579">
        <w:rPr>
          <w:rFonts w:ascii="Times New Roman" w:eastAsia="Times New Roman" w:hAnsi="Times New Roman" w:cs="Times New Roman"/>
          <w:color w:val="000000" w:themeColor="text1"/>
        </w:rPr>
        <w:t xml:space="preserve"> «О противодействии легализации (отмыванию) доходов, полученных преступным путем и финансированию терроризма» (далее </w:t>
      </w:r>
      <w:r w:rsidR="00526673" w:rsidRPr="00295579">
        <w:rPr>
          <w:rFonts w:ascii="Times New Roman" w:eastAsia="Times New Roman" w:hAnsi="Times New Roman" w:cs="Times New Roman"/>
          <w:color w:val="000000" w:themeColor="text1"/>
        </w:rPr>
        <w:t>–</w:t>
      </w:r>
      <w:r w:rsidRPr="00295579">
        <w:rPr>
          <w:rFonts w:ascii="Times New Roman" w:eastAsia="Times New Roman" w:hAnsi="Times New Roman" w:cs="Times New Roman"/>
          <w:color w:val="000000" w:themeColor="text1"/>
        </w:rPr>
        <w:t xml:space="preserve"> Федеральный закон); </w:t>
      </w:r>
    </w:p>
    <w:p w14:paraId="20BCBF23" w14:textId="77777777" w:rsidR="00484BBB" w:rsidRPr="00295579" w:rsidRDefault="00224398" w:rsidP="00295579">
      <w:pPr>
        <w:numPr>
          <w:ilvl w:val="0"/>
          <w:numId w:val="1"/>
        </w:numPr>
        <w:tabs>
          <w:tab w:val="left" w:pos="993"/>
        </w:tabs>
        <w:spacing w:line="276" w:lineRule="auto"/>
        <w:ind w:left="0" w:firstLine="709"/>
        <w:contextualSpacing/>
        <w:jc w:val="both"/>
        <w:rPr>
          <w:rFonts w:ascii="Times New Roman" w:eastAsia="Times New Roman" w:hAnsi="Times New Roman" w:cs="Times New Roman"/>
          <w:color w:val="000000" w:themeColor="text1"/>
        </w:rPr>
      </w:pPr>
      <w:r w:rsidRPr="00295579">
        <w:rPr>
          <w:rFonts w:ascii="Times New Roman" w:eastAsia="Times New Roman" w:hAnsi="Times New Roman" w:cs="Times New Roman"/>
          <w:color w:val="000000" w:themeColor="text1"/>
        </w:rPr>
        <w:t>Постановлением Правительства РФ от 14.07.2021 № 1188 «Об утверждении требований к правилам внутреннего контроля, разрабатываемым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личного фонда, имеющего статус международного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аудиторскими организациями и индивидуальными аудиторами»;</w:t>
      </w:r>
    </w:p>
    <w:p w14:paraId="03FD732A" w14:textId="77777777" w:rsidR="00484BBB" w:rsidRPr="00295579" w:rsidRDefault="00484BBB" w:rsidP="00295579">
      <w:pPr>
        <w:numPr>
          <w:ilvl w:val="0"/>
          <w:numId w:val="1"/>
        </w:numPr>
        <w:tabs>
          <w:tab w:val="left" w:pos="993"/>
        </w:tabs>
        <w:spacing w:line="276" w:lineRule="auto"/>
        <w:ind w:left="0" w:firstLine="709"/>
        <w:contextualSpacing/>
        <w:jc w:val="both"/>
        <w:rPr>
          <w:rFonts w:ascii="Times New Roman" w:eastAsia="Times New Roman" w:hAnsi="Times New Roman" w:cs="Times New Roman"/>
          <w:color w:val="000000" w:themeColor="text1"/>
        </w:rPr>
      </w:pPr>
      <w:r w:rsidRPr="00295579">
        <w:rPr>
          <w:rFonts w:ascii="Times New Roman" w:eastAsia="Times New Roman" w:hAnsi="Times New Roman" w:cs="Times New Roman"/>
          <w:color w:val="000000" w:themeColor="text1"/>
        </w:rPr>
        <w:t xml:space="preserve">Постановлением Правительства РФ от </w:t>
      </w:r>
      <w:r w:rsidRPr="00295579">
        <w:rPr>
          <w:rFonts w:ascii="Times New Roman" w:hAnsi="Times New Roman" w:cs="Times New Roman"/>
          <w:color w:val="000000" w:themeColor="text1"/>
        </w:rPr>
        <w:t>06.08.2015 № 804 «Об утверждении Правил определения перечня организаций и физических лиц, в отношении которых имеются сведения об их причастности к экстремистской деятельности или терроризму, и доведения этого перечня до сведения организаций, осуществляющих операции с денежными средствами или иным имуществом, других юридических лиц, а также физических лиц»</w:t>
      </w:r>
      <w:r w:rsidRPr="00295579">
        <w:rPr>
          <w:rFonts w:ascii="Times New Roman" w:eastAsia="Times New Roman" w:hAnsi="Times New Roman" w:cs="Times New Roman"/>
          <w:iCs/>
          <w:color w:val="000000" w:themeColor="text1"/>
        </w:rPr>
        <w:t>;</w:t>
      </w:r>
    </w:p>
    <w:p w14:paraId="2D37D6BE" w14:textId="77777777" w:rsidR="00484BBB" w:rsidRPr="00295579" w:rsidRDefault="00484BBB" w:rsidP="00295579">
      <w:pPr>
        <w:numPr>
          <w:ilvl w:val="0"/>
          <w:numId w:val="1"/>
        </w:numPr>
        <w:tabs>
          <w:tab w:val="left" w:pos="993"/>
        </w:tabs>
        <w:spacing w:line="276" w:lineRule="auto"/>
        <w:ind w:left="0" w:firstLine="709"/>
        <w:contextualSpacing/>
        <w:jc w:val="both"/>
        <w:rPr>
          <w:rFonts w:ascii="Times New Roman" w:eastAsia="Times New Roman" w:hAnsi="Times New Roman" w:cs="Times New Roman"/>
          <w:color w:val="000000" w:themeColor="text1"/>
        </w:rPr>
      </w:pPr>
      <w:r w:rsidRPr="00295579">
        <w:rPr>
          <w:rFonts w:ascii="Times New Roman" w:eastAsia="Times New Roman" w:hAnsi="Times New Roman" w:cs="Times New Roman"/>
          <w:color w:val="000000" w:themeColor="text1"/>
        </w:rPr>
        <w:t xml:space="preserve">Постановлением Правительства РФ от </w:t>
      </w:r>
      <w:r w:rsidRPr="00295579">
        <w:rPr>
          <w:rFonts w:ascii="Times New Roman" w:hAnsi="Times New Roman" w:cs="Times New Roman"/>
          <w:color w:val="000000" w:themeColor="text1"/>
        </w:rPr>
        <w:t xml:space="preserve">29.05.2014 № 492 </w:t>
      </w:r>
      <w:r w:rsidRPr="00295579">
        <w:rPr>
          <w:rFonts w:ascii="Times New Roman" w:eastAsia="Times New Roman" w:hAnsi="Times New Roman" w:cs="Times New Roman"/>
          <w:color w:val="000000" w:themeColor="text1"/>
        </w:rPr>
        <w:t>«О квалификационных требованиях к специальным должностным лицам, ответственным за реализацию правил внутреннего контроля, а также требованиях к подготовке и обучению кадров, идентификации клиентов, представителей клиента, выгодоприобретателей и бенефициарных владельцев в целях противодействия легализации (отмыванию) доходов, полученных преступным путем, и финансированию терроризма и признании утратившими силу некоторых актов Правительства Российской Федерации»;</w:t>
      </w:r>
    </w:p>
    <w:p w14:paraId="37D9CA93" w14:textId="5236119C" w:rsidR="00224398" w:rsidRPr="00295579" w:rsidRDefault="00224398" w:rsidP="00295579">
      <w:pPr>
        <w:numPr>
          <w:ilvl w:val="0"/>
          <w:numId w:val="1"/>
        </w:numPr>
        <w:tabs>
          <w:tab w:val="left" w:pos="993"/>
        </w:tabs>
        <w:spacing w:line="276" w:lineRule="auto"/>
        <w:ind w:left="0" w:firstLine="709"/>
        <w:contextualSpacing/>
        <w:jc w:val="both"/>
        <w:rPr>
          <w:rFonts w:ascii="Times New Roman" w:eastAsia="Times New Roman" w:hAnsi="Times New Roman" w:cs="Times New Roman"/>
          <w:color w:val="000000" w:themeColor="text1"/>
        </w:rPr>
      </w:pPr>
      <w:r w:rsidRPr="00295579">
        <w:rPr>
          <w:rFonts w:ascii="Times New Roman" w:eastAsia="Times New Roman" w:hAnsi="Times New Roman" w:cs="Times New Roman"/>
          <w:color w:val="000000" w:themeColor="text1"/>
        </w:rPr>
        <w:t xml:space="preserve">Приказом Федеральной службы по финансовому мониторингу от </w:t>
      </w:r>
      <w:r w:rsidRPr="00295579">
        <w:rPr>
          <w:rFonts w:ascii="Times New Roman" w:hAnsi="Times New Roman" w:cs="Times New Roman"/>
          <w:color w:val="000000" w:themeColor="text1"/>
        </w:rPr>
        <w:t xml:space="preserve">03.08.2010 № 203 </w:t>
      </w:r>
      <w:r w:rsidRPr="00295579">
        <w:rPr>
          <w:rFonts w:ascii="Times New Roman" w:eastAsia="Times New Roman" w:hAnsi="Times New Roman" w:cs="Times New Roman"/>
          <w:color w:val="000000" w:themeColor="text1"/>
        </w:rPr>
        <w:t>«Об утверждении Положения о требованиях к подготовке и обучению кадров организаций, осуществляющих операции с денежными средствами или иным имуществом, в целях противодействия легализации (отмыванию) доходов, полученных преступным путем и финансированию терроризма» (далее – Положение о требовании к обучению кадров);</w:t>
      </w:r>
    </w:p>
    <w:p w14:paraId="393D38FA" w14:textId="46A63318" w:rsidR="00224398" w:rsidRPr="00295579" w:rsidRDefault="00224398" w:rsidP="00295579">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295579">
        <w:rPr>
          <w:rFonts w:ascii="Times New Roman" w:hAnsi="Times New Roman"/>
          <w:color w:val="000000" w:themeColor="text1"/>
          <w:sz w:val="24"/>
          <w:szCs w:val="24"/>
        </w:rPr>
        <w:t>Приказом Федеральной службы по финансовому мониторингу от 08.02.2022 № 18 «Об утверждении Особенностей представления в Федеральную службу по финансовому мониторингу информации, предусмотренной Федеральным законом от 7 августа 2001 г. № 115</w:t>
      </w:r>
      <w:r w:rsidR="00526673" w:rsidRPr="00295579">
        <w:rPr>
          <w:rFonts w:ascii="Times New Roman" w:hAnsi="Times New Roman"/>
          <w:color w:val="000000" w:themeColor="text1"/>
          <w:sz w:val="24"/>
          <w:szCs w:val="24"/>
        </w:rPr>
        <w:t>–</w:t>
      </w:r>
      <w:r w:rsidRPr="00295579">
        <w:rPr>
          <w:rFonts w:ascii="Times New Roman" w:hAnsi="Times New Roman"/>
          <w:color w:val="000000" w:themeColor="text1"/>
          <w:sz w:val="24"/>
          <w:szCs w:val="24"/>
        </w:rPr>
        <w:t>ФЗ «О противодействии легализации (отмыванию) доходов, полученных преступным путем, и финансированию терроризма» (далее – Особенности);</w:t>
      </w:r>
    </w:p>
    <w:p w14:paraId="55B77DF5" w14:textId="77777777" w:rsidR="00484BBB" w:rsidRPr="00295579" w:rsidRDefault="00484BBB" w:rsidP="00295579">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295579">
        <w:rPr>
          <w:rFonts w:ascii="Times New Roman" w:hAnsi="Times New Roman"/>
          <w:color w:val="000000" w:themeColor="text1"/>
          <w:sz w:val="24"/>
          <w:szCs w:val="24"/>
          <w:shd w:val="clear" w:color="auto" w:fill="FFFFFF"/>
          <w:lang w:eastAsia="ru-RU"/>
        </w:rPr>
        <w:lastRenderedPageBreak/>
        <w:t>Постановлением Правительства РФ от 09.04.2021 № 569 «Об утверждении Правил передачи информации в Федеральную службу по финансовому мониторингу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личного фонда, имеющего статус международного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аудиторскими организациями и индивидуальными аудиторами и о признании утратившими силу некоторых актов Правительства Российской Федерации»</w:t>
      </w:r>
      <w:r w:rsidRPr="00295579">
        <w:rPr>
          <w:rFonts w:ascii="Times New Roman" w:hAnsi="Times New Roman"/>
          <w:color w:val="000000" w:themeColor="text1"/>
          <w:sz w:val="24"/>
          <w:szCs w:val="24"/>
        </w:rPr>
        <w:t>;</w:t>
      </w:r>
    </w:p>
    <w:p w14:paraId="7B67F38C" w14:textId="4AF69BC5" w:rsidR="00484BBB" w:rsidRPr="00295579" w:rsidRDefault="00484BBB" w:rsidP="00295579">
      <w:pPr>
        <w:numPr>
          <w:ilvl w:val="0"/>
          <w:numId w:val="1"/>
        </w:numPr>
        <w:tabs>
          <w:tab w:val="left" w:pos="993"/>
        </w:tabs>
        <w:spacing w:line="276" w:lineRule="auto"/>
        <w:ind w:left="0" w:firstLine="709"/>
        <w:contextualSpacing/>
        <w:jc w:val="both"/>
        <w:rPr>
          <w:rFonts w:ascii="Times New Roman" w:eastAsia="Times New Roman" w:hAnsi="Times New Roman" w:cs="Times New Roman"/>
          <w:color w:val="000000" w:themeColor="text1"/>
        </w:rPr>
      </w:pPr>
      <w:r w:rsidRPr="00295579">
        <w:rPr>
          <w:rFonts w:ascii="Times New Roman" w:hAnsi="Times New Roman" w:cs="Times New Roman"/>
          <w:color w:val="000000" w:themeColor="text1"/>
        </w:rPr>
        <w:t>Приказом Федеральной службы по финансовому мониторингу от 20</w:t>
      </w:r>
      <w:r w:rsidR="005254C2" w:rsidRPr="00295579">
        <w:rPr>
          <w:rFonts w:ascii="Times New Roman" w:hAnsi="Times New Roman" w:cs="Times New Roman"/>
          <w:color w:val="000000" w:themeColor="text1"/>
        </w:rPr>
        <w:t>.05.2022</w:t>
      </w:r>
      <w:r w:rsidRPr="00295579">
        <w:rPr>
          <w:rFonts w:ascii="Times New Roman" w:hAnsi="Times New Roman" w:cs="Times New Roman"/>
          <w:color w:val="000000" w:themeColor="text1"/>
        </w:rPr>
        <w:t xml:space="preserve"> № 100 «Об утверждении требований к идентификации клиентов, представителей клиента, выгодоприобретателей и бенефициарных владельцев, в том числе с учетом степени (уровня) риска совершения подозрительных операций»</w:t>
      </w:r>
      <w:r w:rsidRPr="00295579">
        <w:rPr>
          <w:rFonts w:ascii="Times New Roman" w:eastAsia="Times New Roman" w:hAnsi="Times New Roman" w:cs="Times New Roman"/>
          <w:color w:val="000000" w:themeColor="text1"/>
        </w:rPr>
        <w:t>;</w:t>
      </w:r>
    </w:p>
    <w:p w14:paraId="466B0757" w14:textId="77777777" w:rsidR="00484BBB" w:rsidRPr="00295579" w:rsidRDefault="00224398" w:rsidP="00295579">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295579">
        <w:rPr>
          <w:rFonts w:ascii="Times New Roman" w:hAnsi="Times New Roman"/>
          <w:color w:val="000000" w:themeColor="text1"/>
          <w:sz w:val="24"/>
          <w:szCs w:val="24"/>
        </w:rPr>
        <w:t>Приказом Федеральной службы по финансовому мониторингу от 10.11.2011 № 361 «Об определении перечня государств (территорий), которые не выполняют рекомендации Группы разработки финансовых мер борьбы с отмыванием денег (ФАТФ)» (далее – Приказ Росфинмониторинга № 361);</w:t>
      </w:r>
    </w:p>
    <w:p w14:paraId="130565AE" w14:textId="77777777" w:rsidR="00484BBB" w:rsidRPr="00295579" w:rsidRDefault="00484BBB" w:rsidP="00295579">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295579">
        <w:rPr>
          <w:rFonts w:ascii="Times New Roman" w:hAnsi="Times New Roman"/>
          <w:color w:val="000000" w:themeColor="text1"/>
          <w:sz w:val="24"/>
          <w:szCs w:val="24"/>
        </w:rPr>
        <w:t>Приказом Федеральной службы по финансовому мониторингу от 29.11.2022 № 297 «Об утверждении Особенностей исчисления времени для целей исполнения организациями, осуществляющими операции с денежными средствами или иным имуществом, обязанностей по применению мер по замораживанию (блокированию) денежных средств или иного имущества и отмене данных мер»;</w:t>
      </w:r>
    </w:p>
    <w:p w14:paraId="0BDEEF39" w14:textId="77777777" w:rsidR="00224398" w:rsidRPr="00295579" w:rsidRDefault="00224398" w:rsidP="00295579">
      <w:pPr>
        <w:numPr>
          <w:ilvl w:val="0"/>
          <w:numId w:val="1"/>
        </w:numPr>
        <w:tabs>
          <w:tab w:val="left" w:pos="993"/>
        </w:tabs>
        <w:spacing w:line="276" w:lineRule="auto"/>
        <w:ind w:left="0" w:firstLine="709"/>
        <w:contextualSpacing/>
        <w:jc w:val="both"/>
        <w:rPr>
          <w:rFonts w:ascii="Times New Roman" w:eastAsia="Times New Roman" w:hAnsi="Times New Roman" w:cs="Times New Roman"/>
          <w:color w:val="000000" w:themeColor="text1"/>
        </w:rPr>
      </w:pPr>
      <w:r w:rsidRPr="00295579">
        <w:rPr>
          <w:rFonts w:ascii="Times New Roman" w:eastAsia="Times New Roman" w:hAnsi="Times New Roman" w:cs="Times New Roman"/>
          <w:color w:val="000000" w:themeColor="text1"/>
        </w:rPr>
        <w:t xml:space="preserve">с учетом Методических рекомендаций по выявлению иностранных публичных должностных лиц, должностных лиц публичных международных организаций, а также российских публичных должностных лиц при идентификации клиентов, принятию их на обслуживание и управлению рисками при работе с указанными лицами (Информационное письмо Федеральной службы по финансовому мониторингу от </w:t>
      </w:r>
      <w:r w:rsidRPr="00295579">
        <w:rPr>
          <w:rFonts w:ascii="Times New Roman" w:hAnsi="Times New Roman" w:cs="Times New Roman"/>
          <w:color w:val="000000" w:themeColor="text1"/>
        </w:rPr>
        <w:t xml:space="preserve">12.12.2017 № 53 </w:t>
      </w:r>
      <w:r w:rsidRPr="00295579">
        <w:rPr>
          <w:rFonts w:ascii="Times New Roman" w:eastAsia="Times New Roman" w:hAnsi="Times New Roman" w:cs="Times New Roman"/>
          <w:color w:val="000000" w:themeColor="text1"/>
        </w:rPr>
        <w:t>«О Методических рекомендациях по выявлению иностранных публичных должностных лиц, должностных лиц публичных международных организаций, а также российских публичных должностных лиц при идентификации клиентов, принятию их на обслуживание и управлению рисками при работе с указанными лицами»;</w:t>
      </w:r>
    </w:p>
    <w:p w14:paraId="028C2425" w14:textId="77777777" w:rsidR="00224398" w:rsidRPr="00295579" w:rsidRDefault="00224398" w:rsidP="00295579">
      <w:pPr>
        <w:numPr>
          <w:ilvl w:val="0"/>
          <w:numId w:val="1"/>
        </w:numPr>
        <w:tabs>
          <w:tab w:val="left" w:pos="993"/>
        </w:tabs>
        <w:spacing w:line="276" w:lineRule="auto"/>
        <w:ind w:left="0" w:firstLine="709"/>
        <w:contextualSpacing/>
        <w:jc w:val="both"/>
        <w:rPr>
          <w:rFonts w:ascii="Times New Roman" w:eastAsia="Times New Roman" w:hAnsi="Times New Roman" w:cs="Times New Roman"/>
          <w:color w:val="000000" w:themeColor="text1"/>
        </w:rPr>
      </w:pPr>
      <w:r w:rsidRPr="00295579">
        <w:rPr>
          <w:rFonts w:ascii="Times New Roman" w:eastAsia="Times New Roman" w:hAnsi="Times New Roman" w:cs="Times New Roman"/>
          <w:color w:val="000000" w:themeColor="text1"/>
        </w:rPr>
        <w:t>с учетом Методических рекомендаций Федеральной службы по финансовому мониторингу по установлению сведений о бенефициарных владельцах клиентов (Информационное письмо от 04.12.2018 № 57 «О методических рекомендациях по установлению сведений о бенефициарных владельцах клиентов»);</w:t>
      </w:r>
    </w:p>
    <w:p w14:paraId="55534907" w14:textId="6425C34D" w:rsidR="00224398" w:rsidRPr="00295579" w:rsidRDefault="00F86193" w:rsidP="00295579">
      <w:pPr>
        <w:numPr>
          <w:ilvl w:val="0"/>
          <w:numId w:val="1"/>
        </w:numPr>
        <w:tabs>
          <w:tab w:val="left" w:pos="993"/>
        </w:tabs>
        <w:spacing w:line="276" w:lineRule="auto"/>
        <w:ind w:left="0" w:firstLine="709"/>
        <w:contextualSpacing/>
        <w:jc w:val="both"/>
        <w:rPr>
          <w:rFonts w:ascii="Times New Roman" w:eastAsia="Times New Roman" w:hAnsi="Times New Roman" w:cs="Times New Roman"/>
          <w:color w:val="000000" w:themeColor="text1"/>
        </w:rPr>
      </w:pPr>
      <w:r w:rsidRPr="00295579">
        <w:rPr>
          <w:rFonts w:ascii="Times New Roman" w:hAnsi="Times New Roman" w:cs="Times New Roman"/>
          <w:color w:val="000000" w:themeColor="text1"/>
        </w:rPr>
        <w:t>с учетом Национальной оценки рисков легализации (отмывания) доходов, полученных преступным путем 2022 и Национальной оценки рисков финансирования терроризма 2022 (далее – НОР ОД и НОР ФТ)</w:t>
      </w:r>
      <w:r w:rsidR="00224398" w:rsidRPr="00295579">
        <w:rPr>
          <w:rFonts w:ascii="Times New Roman" w:eastAsia="Times New Roman" w:hAnsi="Times New Roman" w:cs="Times New Roman"/>
          <w:color w:val="000000" w:themeColor="text1"/>
        </w:rPr>
        <w:t>;</w:t>
      </w:r>
    </w:p>
    <w:p w14:paraId="7725641D" w14:textId="77777777" w:rsidR="00224398" w:rsidRPr="00295579" w:rsidRDefault="00224398" w:rsidP="00295579">
      <w:pPr>
        <w:numPr>
          <w:ilvl w:val="0"/>
          <w:numId w:val="1"/>
        </w:numPr>
        <w:tabs>
          <w:tab w:val="left" w:pos="993"/>
        </w:tabs>
        <w:spacing w:line="276" w:lineRule="auto"/>
        <w:ind w:left="0" w:firstLine="709"/>
        <w:contextualSpacing/>
        <w:jc w:val="both"/>
        <w:rPr>
          <w:rFonts w:ascii="Times New Roman" w:eastAsia="Times New Roman" w:hAnsi="Times New Roman" w:cs="Times New Roman"/>
          <w:color w:val="000000" w:themeColor="text1"/>
        </w:rPr>
      </w:pPr>
      <w:r w:rsidRPr="00295579">
        <w:rPr>
          <w:rFonts w:ascii="Times New Roman" w:eastAsia="Times New Roman" w:hAnsi="Times New Roman" w:cs="Times New Roman"/>
          <w:color w:val="000000" w:themeColor="text1"/>
        </w:rPr>
        <w:t xml:space="preserve">с учетом Методических рекомендации Федеральной службы по финансовому мониторингу по проведению оценки рисков ОД/ФТ организациями, осуществляющими операции с денежными средствами или иным имуществом, и </w:t>
      </w:r>
      <w:r w:rsidRPr="00295579">
        <w:rPr>
          <w:rFonts w:ascii="Times New Roman" w:eastAsia="Times New Roman" w:hAnsi="Times New Roman" w:cs="Times New Roman"/>
          <w:color w:val="000000" w:themeColor="text1"/>
          <w:lang w:eastAsia="ru-RU"/>
        </w:rPr>
        <w:t>индивидуальн</w:t>
      </w:r>
      <w:r w:rsidRPr="00295579">
        <w:rPr>
          <w:rFonts w:ascii="Times New Roman" w:eastAsia="Times New Roman" w:hAnsi="Times New Roman" w:cs="Times New Roman"/>
          <w:color w:val="000000" w:themeColor="text1"/>
        </w:rPr>
        <w:t>ыми предпринимателями (Информационное письмо Росфинмониторинга от 01.03.2019 № 59 «О методических рекомендациях по проведению оценки рисков ОД/ФТ организациями, осуществляющими операции с денежными средствами или иным имуществом, и индивидуальными предпринимателями»;</w:t>
      </w:r>
    </w:p>
    <w:p w14:paraId="707EA3D2" w14:textId="1C771A3E" w:rsidR="00224398" w:rsidRPr="00295579" w:rsidRDefault="00224398" w:rsidP="00295579">
      <w:pPr>
        <w:numPr>
          <w:ilvl w:val="0"/>
          <w:numId w:val="1"/>
        </w:numPr>
        <w:tabs>
          <w:tab w:val="left" w:pos="993"/>
        </w:tabs>
        <w:spacing w:line="276" w:lineRule="auto"/>
        <w:ind w:left="0" w:firstLine="709"/>
        <w:contextualSpacing/>
        <w:jc w:val="both"/>
        <w:rPr>
          <w:rFonts w:ascii="Times New Roman" w:eastAsia="Times New Roman" w:hAnsi="Times New Roman" w:cs="Times New Roman"/>
          <w:color w:val="000000" w:themeColor="text1"/>
        </w:rPr>
      </w:pPr>
      <w:r w:rsidRPr="00295579">
        <w:rPr>
          <w:rFonts w:ascii="Times New Roman" w:eastAsia="Times New Roman" w:hAnsi="Times New Roman" w:cs="Times New Roman"/>
          <w:color w:val="000000" w:themeColor="text1"/>
        </w:rPr>
        <w:t>иными нормативно</w:t>
      </w:r>
      <w:r w:rsidR="00526673" w:rsidRPr="00295579">
        <w:rPr>
          <w:rFonts w:ascii="Times New Roman" w:eastAsia="Times New Roman" w:hAnsi="Times New Roman" w:cs="Times New Roman"/>
          <w:color w:val="000000" w:themeColor="text1"/>
        </w:rPr>
        <w:t>–</w:t>
      </w:r>
      <w:r w:rsidRPr="00295579">
        <w:rPr>
          <w:rFonts w:ascii="Times New Roman" w:eastAsia="Times New Roman" w:hAnsi="Times New Roman" w:cs="Times New Roman"/>
          <w:color w:val="000000" w:themeColor="text1"/>
        </w:rPr>
        <w:t>правовыми актами Российской Федерации в сфере противодействия легализации (отмыванию) доходов, полученных преступным путем, и финансированию терроризма.</w:t>
      </w:r>
    </w:p>
    <w:p w14:paraId="455F8FB9" w14:textId="77777777" w:rsidR="00224398" w:rsidRPr="00295579" w:rsidRDefault="00224398" w:rsidP="00295579">
      <w:pPr>
        <w:tabs>
          <w:tab w:val="left" w:pos="993"/>
        </w:tabs>
        <w:spacing w:line="276" w:lineRule="auto"/>
        <w:ind w:firstLine="709"/>
        <w:jc w:val="both"/>
        <w:rPr>
          <w:rFonts w:ascii="Times New Roman" w:eastAsia="Times New Roman" w:hAnsi="Times New Roman" w:cs="Times New Roman"/>
          <w:b/>
          <w:color w:val="000000" w:themeColor="text1"/>
          <w:lang w:eastAsia="ru-RU"/>
        </w:rPr>
      </w:pPr>
      <w:r w:rsidRPr="00295579">
        <w:rPr>
          <w:rFonts w:ascii="Times New Roman" w:eastAsia="Times New Roman" w:hAnsi="Times New Roman" w:cs="Times New Roman"/>
          <w:b/>
          <w:color w:val="000000" w:themeColor="text1"/>
          <w:lang w:eastAsia="ru-RU"/>
        </w:rPr>
        <w:lastRenderedPageBreak/>
        <w:t>1.3. Основные понятия и термины:</w:t>
      </w:r>
    </w:p>
    <w:p w14:paraId="7E197D5A" w14:textId="77777777" w:rsidR="00224398" w:rsidRPr="00295579" w:rsidRDefault="00224398" w:rsidP="00295579">
      <w:pPr>
        <w:tabs>
          <w:tab w:val="left" w:pos="993"/>
        </w:tabs>
        <w:spacing w:line="276" w:lineRule="auto"/>
        <w:ind w:firstLine="709"/>
        <w:jc w:val="both"/>
        <w:rPr>
          <w:rFonts w:ascii="Times New Roman" w:eastAsia="Times New Roman" w:hAnsi="Times New Roman" w:cs="Times New Roman"/>
          <w:bCs/>
          <w:color w:val="000000" w:themeColor="text1"/>
          <w:lang w:eastAsia="ru-RU"/>
        </w:rPr>
      </w:pPr>
      <w:r w:rsidRPr="00295579">
        <w:rPr>
          <w:rFonts w:ascii="Times New Roman" w:eastAsia="Times New Roman" w:hAnsi="Times New Roman" w:cs="Times New Roman"/>
          <w:b/>
          <w:color w:val="000000" w:themeColor="text1"/>
          <w:lang w:eastAsia="ru-RU"/>
        </w:rPr>
        <w:t xml:space="preserve">ПОД/ФТ/ФРОМУ </w:t>
      </w:r>
      <w:r w:rsidRPr="00295579">
        <w:rPr>
          <w:rFonts w:ascii="Times New Roman" w:eastAsia="Times New Roman" w:hAnsi="Times New Roman" w:cs="Times New Roman"/>
          <w:bCs/>
          <w:color w:val="000000" w:themeColor="text1"/>
          <w:lang w:eastAsia="ru-RU"/>
        </w:rPr>
        <w:t>–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32EADB09" w14:textId="77777777" w:rsidR="00224398" w:rsidRPr="00295579" w:rsidRDefault="00224398" w:rsidP="00295579">
      <w:pPr>
        <w:tabs>
          <w:tab w:val="left" w:pos="993"/>
        </w:tabs>
        <w:spacing w:line="276" w:lineRule="auto"/>
        <w:ind w:firstLine="709"/>
        <w:jc w:val="both"/>
        <w:rPr>
          <w:rFonts w:ascii="Times New Roman" w:eastAsia="Times New Roman" w:hAnsi="Times New Roman" w:cs="Times New Roman"/>
          <w:bCs/>
          <w:color w:val="000000" w:themeColor="text1"/>
          <w:lang w:eastAsia="ru-RU"/>
        </w:rPr>
      </w:pPr>
      <w:r w:rsidRPr="00295579">
        <w:rPr>
          <w:rFonts w:ascii="Times New Roman" w:eastAsia="Times New Roman" w:hAnsi="Times New Roman" w:cs="Times New Roman"/>
          <w:b/>
          <w:color w:val="000000" w:themeColor="text1"/>
          <w:lang w:eastAsia="ru-RU"/>
        </w:rPr>
        <w:t xml:space="preserve">ОД/ФТ </w:t>
      </w:r>
      <w:r w:rsidRPr="00295579">
        <w:rPr>
          <w:rFonts w:ascii="Times New Roman" w:eastAsia="Times New Roman" w:hAnsi="Times New Roman" w:cs="Times New Roman"/>
          <w:bCs/>
          <w:color w:val="000000" w:themeColor="text1"/>
          <w:lang w:eastAsia="ru-RU"/>
        </w:rPr>
        <w:t>– легализация (отмывание) доходов, полученных преступным путем и финансирование терроризма;</w:t>
      </w:r>
    </w:p>
    <w:p w14:paraId="76E1AD20" w14:textId="18B34DE0" w:rsidR="00224398" w:rsidRPr="00295579" w:rsidRDefault="00224398" w:rsidP="00295579">
      <w:pPr>
        <w:tabs>
          <w:tab w:val="left" w:pos="993"/>
        </w:tabs>
        <w:spacing w:line="276" w:lineRule="auto"/>
        <w:ind w:firstLine="709"/>
        <w:jc w:val="both"/>
        <w:rPr>
          <w:rFonts w:ascii="Times New Roman" w:eastAsia="Times New Roman" w:hAnsi="Times New Roman" w:cs="Times New Roman"/>
          <w:bCs/>
          <w:color w:val="000000" w:themeColor="text1"/>
          <w:lang w:eastAsia="ru-RU"/>
        </w:rPr>
      </w:pPr>
      <w:r w:rsidRPr="00295579">
        <w:rPr>
          <w:rFonts w:ascii="Times New Roman" w:eastAsia="Times New Roman" w:hAnsi="Times New Roman" w:cs="Times New Roman"/>
          <w:b/>
          <w:color w:val="000000" w:themeColor="text1"/>
          <w:lang w:eastAsia="ru-RU"/>
        </w:rPr>
        <w:t>ОД/ФТ/ФРОМУ</w:t>
      </w:r>
      <w:r w:rsidRPr="00295579">
        <w:rPr>
          <w:rFonts w:ascii="Times New Roman" w:eastAsia="Times New Roman" w:hAnsi="Times New Roman" w:cs="Times New Roman"/>
          <w:bCs/>
          <w:color w:val="000000" w:themeColor="text1"/>
          <w:lang w:eastAsia="ru-RU"/>
        </w:rPr>
        <w:t xml:space="preserve"> </w:t>
      </w:r>
      <w:r w:rsidR="002A2836" w:rsidRPr="00295579">
        <w:rPr>
          <w:rFonts w:ascii="Times New Roman" w:eastAsia="Times New Roman" w:hAnsi="Times New Roman" w:cs="Times New Roman"/>
          <w:bCs/>
          <w:color w:val="000000" w:themeColor="text1"/>
          <w:lang w:eastAsia="ru-RU"/>
        </w:rPr>
        <w:t>–</w:t>
      </w:r>
      <w:r w:rsidRPr="00295579">
        <w:rPr>
          <w:rFonts w:ascii="Times New Roman" w:eastAsia="Times New Roman" w:hAnsi="Times New Roman" w:cs="Times New Roman"/>
          <w:bCs/>
          <w:color w:val="000000" w:themeColor="text1"/>
          <w:lang w:eastAsia="ru-RU"/>
        </w:rPr>
        <w:t xml:space="preserve"> легализация (отмывание) доходов, полученных преступным путем, финансирование терроризма и финансирование распространения оружия массового уничтожения;</w:t>
      </w:r>
    </w:p>
    <w:p w14:paraId="1B44CFA0" w14:textId="63177CBE" w:rsidR="00224398" w:rsidRPr="00295579" w:rsidRDefault="00224398"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b/>
          <w:color w:val="000000" w:themeColor="text1"/>
          <w:lang w:eastAsia="ru-RU"/>
        </w:rPr>
        <w:t>Уполномоченный орган</w:t>
      </w:r>
      <w:r w:rsidRPr="00295579">
        <w:rPr>
          <w:rFonts w:ascii="Times New Roman" w:eastAsia="Times New Roman" w:hAnsi="Times New Roman" w:cs="Times New Roman"/>
          <w:color w:val="000000" w:themeColor="text1"/>
          <w:lang w:eastAsia="ru-RU"/>
        </w:rPr>
        <w:t xml:space="preserve"> – федеральный орган исполнительной власти, принимающий меры по </w:t>
      </w:r>
      <w:r w:rsidR="00700E74" w:rsidRPr="00295579">
        <w:rPr>
          <w:rFonts w:ascii="Times New Roman" w:eastAsia="Times New Roman" w:hAnsi="Times New Roman" w:cs="Times New Roman"/>
          <w:color w:val="000000" w:themeColor="text1"/>
          <w:lang w:eastAsia="ru-RU"/>
        </w:rPr>
        <w:t>ПОД/ФТ/ФРОМУ</w:t>
      </w:r>
      <w:r w:rsidRPr="00295579">
        <w:rPr>
          <w:rFonts w:ascii="Times New Roman" w:eastAsia="Times New Roman" w:hAnsi="Times New Roman" w:cs="Times New Roman"/>
          <w:color w:val="000000" w:themeColor="text1"/>
          <w:lang w:eastAsia="ru-RU"/>
        </w:rPr>
        <w:t xml:space="preserve"> в соответствии с Федеральным законом (Федеральная служба по финансовому мониторинг</w:t>
      </w:r>
      <w:r w:rsidR="00700E74" w:rsidRPr="00295579">
        <w:rPr>
          <w:rFonts w:ascii="Times New Roman" w:eastAsia="Times New Roman" w:hAnsi="Times New Roman" w:cs="Times New Roman"/>
          <w:color w:val="000000" w:themeColor="text1"/>
          <w:lang w:eastAsia="ru-RU"/>
        </w:rPr>
        <w:t>у</w:t>
      </w:r>
      <w:r w:rsidRPr="00295579">
        <w:rPr>
          <w:rFonts w:ascii="Times New Roman" w:eastAsia="Times New Roman" w:hAnsi="Times New Roman" w:cs="Times New Roman"/>
          <w:color w:val="000000" w:themeColor="text1"/>
          <w:lang w:eastAsia="ru-RU"/>
        </w:rPr>
        <w:t>);</w:t>
      </w:r>
    </w:p>
    <w:p w14:paraId="39DDED1D" w14:textId="605F2CD8" w:rsidR="00224398" w:rsidRPr="00295579" w:rsidRDefault="00224398"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b/>
          <w:color w:val="000000" w:themeColor="text1"/>
          <w:lang w:eastAsia="ru-RU"/>
        </w:rPr>
        <w:t>Клиент</w:t>
      </w:r>
      <w:r w:rsidRPr="00295579">
        <w:rPr>
          <w:rFonts w:ascii="Times New Roman" w:eastAsia="Times New Roman" w:hAnsi="Times New Roman" w:cs="Times New Roman"/>
          <w:color w:val="000000" w:themeColor="text1"/>
          <w:lang w:eastAsia="ru-RU"/>
        </w:rPr>
        <w:t xml:space="preserve"> – физическое или юридическое лицо, иностранная структура без образования юридического лица, находящиеся на обслуживании </w:t>
      </w:r>
      <w:r w:rsidR="003F5565" w:rsidRPr="00295579">
        <w:rPr>
          <w:rFonts w:ascii="Times New Roman" w:eastAsia="Times New Roman" w:hAnsi="Times New Roman" w:cs="Times New Roman"/>
          <w:color w:val="000000" w:themeColor="text1"/>
          <w:lang w:eastAsia="ru-RU"/>
        </w:rPr>
        <w:t>Адвоката</w:t>
      </w:r>
      <w:r w:rsidR="008E4D2E" w:rsidRPr="00295579">
        <w:rPr>
          <w:rFonts w:ascii="Times New Roman" w:eastAsia="Times New Roman" w:hAnsi="Times New Roman" w:cs="Times New Roman"/>
          <w:color w:val="000000" w:themeColor="text1"/>
          <w:lang w:eastAsia="ru-RU"/>
        </w:rPr>
        <w:t xml:space="preserve"> </w:t>
      </w:r>
      <w:r w:rsidR="003A715C" w:rsidRPr="00295579">
        <w:rPr>
          <w:rFonts w:ascii="Times New Roman" w:eastAsia="Times New Roman" w:hAnsi="Times New Roman" w:cs="Times New Roman"/>
          <w:color w:val="000000" w:themeColor="text1"/>
          <w:lang w:eastAsia="ru-RU"/>
        </w:rPr>
        <w:t xml:space="preserve">в случаях, когда Адвокат готовит или осуществляет от имени или по поручению своего клиента </w:t>
      </w:r>
      <w:r w:rsidR="008E4D2E" w:rsidRPr="00295579">
        <w:rPr>
          <w:rFonts w:ascii="Times New Roman" w:eastAsia="Times New Roman" w:hAnsi="Times New Roman" w:cs="Times New Roman"/>
          <w:color w:val="000000" w:themeColor="text1"/>
          <w:lang w:eastAsia="ru-RU"/>
        </w:rPr>
        <w:t>операци</w:t>
      </w:r>
      <w:r w:rsidR="003A715C" w:rsidRPr="00295579">
        <w:rPr>
          <w:rFonts w:ascii="Times New Roman" w:eastAsia="Times New Roman" w:hAnsi="Times New Roman" w:cs="Times New Roman"/>
          <w:color w:val="000000" w:themeColor="text1"/>
          <w:lang w:eastAsia="ru-RU"/>
        </w:rPr>
        <w:t>и</w:t>
      </w:r>
      <w:r w:rsidR="008E4D2E" w:rsidRPr="00295579">
        <w:rPr>
          <w:rFonts w:ascii="Times New Roman" w:eastAsia="Times New Roman" w:hAnsi="Times New Roman" w:cs="Times New Roman"/>
          <w:color w:val="000000" w:themeColor="text1"/>
          <w:lang w:eastAsia="ru-RU"/>
        </w:rPr>
        <w:t xml:space="preserve"> и сдел</w:t>
      </w:r>
      <w:r w:rsidR="003A715C" w:rsidRPr="00295579">
        <w:rPr>
          <w:rFonts w:ascii="Times New Roman" w:eastAsia="Times New Roman" w:hAnsi="Times New Roman" w:cs="Times New Roman"/>
          <w:color w:val="000000" w:themeColor="text1"/>
          <w:lang w:eastAsia="ru-RU"/>
        </w:rPr>
        <w:t>ки</w:t>
      </w:r>
      <w:r w:rsidR="008E4D2E" w:rsidRPr="00295579">
        <w:rPr>
          <w:rFonts w:ascii="Times New Roman" w:eastAsia="Times New Roman" w:hAnsi="Times New Roman" w:cs="Times New Roman"/>
          <w:color w:val="000000" w:themeColor="text1"/>
          <w:lang w:eastAsia="ru-RU"/>
        </w:rPr>
        <w:t xml:space="preserve">, </w:t>
      </w:r>
      <w:r w:rsidR="003A715C" w:rsidRPr="00295579">
        <w:rPr>
          <w:rFonts w:ascii="Times New Roman" w:eastAsia="Times New Roman" w:hAnsi="Times New Roman" w:cs="Times New Roman"/>
          <w:color w:val="000000" w:themeColor="text1"/>
          <w:lang w:eastAsia="ru-RU"/>
        </w:rPr>
        <w:t>установленные</w:t>
      </w:r>
      <w:r w:rsidR="008E4D2E" w:rsidRPr="00295579">
        <w:rPr>
          <w:rFonts w:ascii="Times New Roman" w:eastAsia="Times New Roman" w:hAnsi="Times New Roman" w:cs="Times New Roman"/>
          <w:color w:val="000000" w:themeColor="text1"/>
          <w:lang w:eastAsia="ru-RU"/>
        </w:rPr>
        <w:t xml:space="preserve"> пп. 1 п. 1 ст. 7</w:t>
      </w:r>
      <w:r w:rsidR="00395499" w:rsidRPr="00295579">
        <w:rPr>
          <w:rFonts w:ascii="Times New Roman" w:eastAsia="Times New Roman" w:hAnsi="Times New Roman" w:cs="Times New Roman"/>
          <w:color w:val="000000" w:themeColor="text1"/>
          <w:lang w:eastAsia="ru-RU"/>
        </w:rPr>
        <w:t>.1</w:t>
      </w:r>
      <w:r w:rsidR="008E4D2E" w:rsidRPr="00295579">
        <w:rPr>
          <w:rFonts w:ascii="Times New Roman" w:eastAsia="Times New Roman" w:hAnsi="Times New Roman" w:cs="Times New Roman"/>
          <w:color w:val="000000" w:themeColor="text1"/>
          <w:lang w:eastAsia="ru-RU"/>
        </w:rPr>
        <w:t xml:space="preserve"> Федерального закона</w:t>
      </w:r>
      <w:r w:rsidRPr="00295579">
        <w:rPr>
          <w:rFonts w:ascii="Times New Roman" w:eastAsia="Times New Roman" w:hAnsi="Times New Roman" w:cs="Times New Roman"/>
          <w:color w:val="000000" w:themeColor="text1"/>
          <w:lang w:eastAsia="ru-RU"/>
        </w:rPr>
        <w:t>;</w:t>
      </w:r>
    </w:p>
    <w:p w14:paraId="6B9390C2" w14:textId="056A6255" w:rsidR="00336CEE" w:rsidRPr="00295579" w:rsidRDefault="00224398"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b/>
          <w:color w:val="000000" w:themeColor="text1"/>
          <w:lang w:eastAsia="ru-RU"/>
        </w:rPr>
        <w:t>Личный кабинет</w:t>
      </w:r>
      <w:r w:rsidRPr="00295579">
        <w:rPr>
          <w:rFonts w:ascii="Times New Roman" w:eastAsia="Times New Roman" w:hAnsi="Times New Roman" w:cs="Times New Roman"/>
          <w:color w:val="000000" w:themeColor="text1"/>
          <w:lang w:eastAsia="ru-RU"/>
        </w:rPr>
        <w:t xml:space="preserve"> </w:t>
      </w:r>
      <w:r w:rsidR="00526673" w:rsidRPr="00295579">
        <w:rPr>
          <w:rFonts w:ascii="Times New Roman" w:eastAsia="Times New Roman" w:hAnsi="Times New Roman" w:cs="Times New Roman"/>
          <w:color w:val="000000" w:themeColor="text1"/>
          <w:lang w:eastAsia="ru-RU"/>
        </w:rPr>
        <w:t>–</w:t>
      </w:r>
      <w:r w:rsidRPr="00295579">
        <w:rPr>
          <w:rFonts w:ascii="Times New Roman" w:eastAsia="Times New Roman" w:hAnsi="Times New Roman" w:cs="Times New Roman"/>
          <w:color w:val="000000" w:themeColor="text1"/>
          <w:lang w:eastAsia="ru-RU"/>
        </w:rPr>
        <w:t xml:space="preserve"> информационный ресурс, который размещается на официальном сайте уполномоченного органа в информационно</w:t>
      </w:r>
      <w:r w:rsidR="00526673" w:rsidRPr="00295579">
        <w:rPr>
          <w:rFonts w:ascii="Times New Roman" w:eastAsia="Times New Roman" w:hAnsi="Times New Roman" w:cs="Times New Roman"/>
          <w:color w:val="000000" w:themeColor="text1"/>
          <w:lang w:eastAsia="ru-RU"/>
        </w:rPr>
        <w:t>–</w:t>
      </w:r>
      <w:r w:rsidRPr="00295579">
        <w:rPr>
          <w:rFonts w:ascii="Times New Roman" w:eastAsia="Times New Roman" w:hAnsi="Times New Roman" w:cs="Times New Roman"/>
          <w:color w:val="000000" w:themeColor="text1"/>
          <w:lang w:eastAsia="ru-RU"/>
        </w:rPr>
        <w:t xml:space="preserve">телекоммуникационной сети Интернет (далее </w:t>
      </w:r>
      <w:r w:rsidR="00526673" w:rsidRPr="00295579">
        <w:rPr>
          <w:rFonts w:ascii="Times New Roman" w:eastAsia="Times New Roman" w:hAnsi="Times New Roman" w:cs="Times New Roman"/>
          <w:color w:val="000000" w:themeColor="text1"/>
          <w:lang w:eastAsia="ru-RU"/>
        </w:rPr>
        <w:t>–</w:t>
      </w:r>
      <w:r w:rsidRPr="00295579">
        <w:rPr>
          <w:rFonts w:ascii="Times New Roman" w:eastAsia="Times New Roman" w:hAnsi="Times New Roman" w:cs="Times New Roman"/>
          <w:color w:val="000000" w:themeColor="text1"/>
          <w:lang w:eastAsia="ru-RU"/>
        </w:rPr>
        <w:t xml:space="preserve"> сеть Интернет), обеспечивает электронное взаимодействие его пользователей с уполномоченным органом и ведение которого осуществляется в порядке, установленном уполномоченным органом. Уполномоченным органом также устанавливается порядок доступа к личному кабинету и его использования. </w:t>
      </w:r>
    </w:p>
    <w:p w14:paraId="754A0470" w14:textId="579E363C" w:rsidR="00484BBB" w:rsidRPr="00295579" w:rsidRDefault="00484BBB"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Личный кабинет используется Адвокатом для получения перечня организаций и физических лиц, в отношении которых имеются сведения об их причастности к экстремистской деятельности или терроризму, решений межведомственного координационного органа, осуществляющего функции по противодействию финансированию терроризма, уведомлений уполномоченного органа о включении организаций или физических лиц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или об исключении организаций или физических лиц из перечней организаций и физических лиц, связанных с терроризмом или с распространением оружия массового уничтожения, составляемых в соответствии с решениями Совета Безопасности ООН, а также в случаях, предусмотренных Федеральным законом и иными федеральными законами, нормативными правовыми актами Президента Российской Федерации, Правительства Российской Федерации, принимаемыми в соответствии с ними нормативными правовыми актами уполномоченного органа, для реализации иных прав и обязанностей;</w:t>
      </w:r>
    </w:p>
    <w:p w14:paraId="33994595" w14:textId="258AF7B2" w:rsidR="00484BBB" w:rsidRPr="00295579" w:rsidRDefault="00484BBB"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b/>
          <w:bCs/>
          <w:color w:val="000000" w:themeColor="text1"/>
          <w:lang w:eastAsia="ru-RU"/>
        </w:rPr>
        <w:t>Перечень 1</w:t>
      </w:r>
      <w:r w:rsidRPr="00295579">
        <w:rPr>
          <w:rFonts w:ascii="Times New Roman" w:eastAsia="Times New Roman" w:hAnsi="Times New Roman" w:cs="Times New Roman"/>
          <w:color w:val="000000" w:themeColor="text1"/>
          <w:lang w:eastAsia="ru-RU"/>
        </w:rPr>
        <w:t xml:space="preserve"> </w:t>
      </w:r>
      <w:r w:rsidR="00526673" w:rsidRPr="00295579">
        <w:rPr>
          <w:rFonts w:ascii="Times New Roman" w:eastAsia="Times New Roman" w:hAnsi="Times New Roman" w:cs="Times New Roman"/>
          <w:color w:val="000000" w:themeColor="text1"/>
          <w:lang w:eastAsia="ru-RU"/>
        </w:rPr>
        <w:t>–</w:t>
      </w:r>
      <w:r w:rsidRPr="00295579">
        <w:rPr>
          <w:rFonts w:ascii="Times New Roman" w:eastAsia="Times New Roman" w:hAnsi="Times New Roman" w:cs="Times New Roman"/>
          <w:color w:val="000000" w:themeColor="text1"/>
          <w:lang w:eastAsia="ru-RU"/>
        </w:rPr>
        <w:t xml:space="preserve"> перечень организаций и физических лиц, в отношении которых имеются сведения об их причастности к экстремистской деятельности или терроризму;</w:t>
      </w:r>
    </w:p>
    <w:p w14:paraId="1A0F3993" w14:textId="2D47B80B" w:rsidR="00484BBB" w:rsidRPr="00295579" w:rsidRDefault="00484BBB"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b/>
          <w:bCs/>
          <w:color w:val="000000" w:themeColor="text1"/>
          <w:lang w:eastAsia="ru-RU"/>
        </w:rPr>
        <w:t>Перечень 2</w:t>
      </w:r>
      <w:r w:rsidRPr="00295579">
        <w:rPr>
          <w:rFonts w:ascii="Times New Roman" w:eastAsia="Times New Roman" w:hAnsi="Times New Roman" w:cs="Times New Roman"/>
          <w:color w:val="000000" w:themeColor="text1"/>
          <w:lang w:eastAsia="ru-RU"/>
        </w:rPr>
        <w:t xml:space="preserve"> </w:t>
      </w:r>
      <w:r w:rsidR="00526673" w:rsidRPr="00295579">
        <w:rPr>
          <w:rFonts w:ascii="Times New Roman" w:eastAsia="Times New Roman" w:hAnsi="Times New Roman" w:cs="Times New Roman"/>
          <w:color w:val="000000" w:themeColor="text1"/>
          <w:lang w:eastAsia="ru-RU"/>
        </w:rPr>
        <w:t>–</w:t>
      </w:r>
      <w:r w:rsidRPr="00295579">
        <w:rPr>
          <w:rFonts w:ascii="Times New Roman" w:eastAsia="Times New Roman" w:hAnsi="Times New Roman" w:cs="Times New Roman"/>
          <w:color w:val="000000" w:themeColor="text1"/>
          <w:lang w:eastAsia="ru-RU"/>
        </w:rPr>
        <w:t xml:space="preserve">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14:paraId="55208B13" w14:textId="5C2818CC" w:rsidR="00484BBB" w:rsidRPr="00295579" w:rsidRDefault="00484BBB"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b/>
          <w:bCs/>
          <w:color w:val="000000" w:themeColor="text1"/>
          <w:lang w:eastAsia="ru-RU"/>
        </w:rPr>
        <w:t>Решения МВК</w:t>
      </w:r>
      <w:r w:rsidRPr="00295579">
        <w:rPr>
          <w:rFonts w:ascii="Times New Roman" w:eastAsia="Times New Roman" w:hAnsi="Times New Roman" w:cs="Times New Roman"/>
          <w:color w:val="000000" w:themeColor="text1"/>
          <w:lang w:eastAsia="ru-RU"/>
        </w:rPr>
        <w:t xml:space="preserve"> </w:t>
      </w:r>
      <w:r w:rsidR="00526673" w:rsidRPr="00295579">
        <w:rPr>
          <w:rFonts w:ascii="Times New Roman" w:eastAsia="Times New Roman" w:hAnsi="Times New Roman" w:cs="Times New Roman"/>
          <w:color w:val="000000" w:themeColor="text1"/>
          <w:lang w:eastAsia="ru-RU"/>
        </w:rPr>
        <w:t>–</w:t>
      </w:r>
      <w:r w:rsidRPr="00295579">
        <w:rPr>
          <w:rFonts w:ascii="Times New Roman" w:eastAsia="Times New Roman" w:hAnsi="Times New Roman" w:cs="Times New Roman"/>
          <w:color w:val="000000" w:themeColor="text1"/>
          <w:lang w:eastAsia="ru-RU"/>
        </w:rPr>
        <w:t xml:space="preserve"> решения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w:t>
      </w:r>
    </w:p>
    <w:p w14:paraId="18B0AB88" w14:textId="487C396A" w:rsidR="00224398" w:rsidRPr="00295579" w:rsidRDefault="00224398" w:rsidP="00295579">
      <w:pPr>
        <w:tabs>
          <w:tab w:val="left" w:pos="993"/>
        </w:tabs>
        <w:spacing w:line="276" w:lineRule="auto"/>
        <w:ind w:firstLine="709"/>
        <w:jc w:val="both"/>
        <w:rPr>
          <w:rFonts w:ascii="Times New Roman" w:eastAsia="Times New Roman" w:hAnsi="Times New Roman" w:cs="Times New Roman"/>
          <w:b/>
          <w:color w:val="000000" w:themeColor="text1"/>
          <w:lang w:eastAsia="ru-RU"/>
        </w:rPr>
      </w:pPr>
      <w:r w:rsidRPr="00295579">
        <w:rPr>
          <w:rFonts w:ascii="Times New Roman" w:eastAsia="Times New Roman" w:hAnsi="Times New Roman" w:cs="Times New Roman"/>
          <w:b/>
          <w:color w:val="000000" w:themeColor="text1"/>
          <w:lang w:eastAsia="ru-RU"/>
        </w:rPr>
        <w:t>Национальная оценка рисков совершения операций (сделок) в целях легализации (отмывания) доходов, полученных преступным путем, и финансирования терроризма (национальная оценка рисков)</w:t>
      </w:r>
      <w:r w:rsidRPr="00295579">
        <w:rPr>
          <w:rFonts w:ascii="Times New Roman" w:eastAsia="Times New Roman" w:hAnsi="Times New Roman" w:cs="Times New Roman"/>
          <w:color w:val="000000" w:themeColor="text1"/>
          <w:lang w:eastAsia="ru-RU"/>
        </w:rPr>
        <w:t xml:space="preserve"> </w:t>
      </w:r>
      <w:r w:rsidR="00526673" w:rsidRPr="00295579">
        <w:rPr>
          <w:rFonts w:ascii="Times New Roman" w:eastAsia="Times New Roman" w:hAnsi="Times New Roman" w:cs="Times New Roman"/>
          <w:color w:val="000000" w:themeColor="text1"/>
          <w:lang w:eastAsia="ru-RU"/>
        </w:rPr>
        <w:t>–</w:t>
      </w:r>
      <w:r w:rsidRPr="00295579">
        <w:rPr>
          <w:rFonts w:ascii="Times New Roman" w:eastAsia="Times New Roman" w:hAnsi="Times New Roman" w:cs="Times New Roman"/>
          <w:color w:val="000000" w:themeColor="text1"/>
          <w:lang w:eastAsia="ru-RU"/>
        </w:rPr>
        <w:t xml:space="preserve"> деятельность, организуемая уполномоченным органом во взаимодействии с государственными органами, Центральным банком Российской Федерации, </w:t>
      </w:r>
      <w:r w:rsidRPr="00295579">
        <w:rPr>
          <w:rFonts w:ascii="Times New Roman" w:eastAsia="Times New Roman" w:hAnsi="Times New Roman" w:cs="Times New Roman"/>
          <w:color w:val="000000" w:themeColor="text1"/>
          <w:lang w:eastAsia="ru-RU"/>
        </w:rPr>
        <w:lastRenderedPageBreak/>
        <w:t xml:space="preserve">Федеральной нотариальной палатой, Федеральной палатой адвокатов Российской Федерации, саморегулируемыми организациями аудиторов при участии организаций, осуществляющих операции с денежными средствами или иным имуществом, по выявлению и (или) предотвращению рисков совершения операций (сделок) в целях </w:t>
      </w:r>
      <w:r w:rsidR="00700E74" w:rsidRPr="00295579">
        <w:rPr>
          <w:rFonts w:ascii="Times New Roman" w:eastAsia="Times New Roman" w:hAnsi="Times New Roman" w:cs="Times New Roman"/>
          <w:color w:val="000000" w:themeColor="text1"/>
          <w:lang w:eastAsia="ru-RU"/>
        </w:rPr>
        <w:t>ОД/ФТ и ФРОМУ</w:t>
      </w:r>
      <w:r w:rsidRPr="00295579">
        <w:rPr>
          <w:rFonts w:ascii="Times New Roman" w:eastAsia="Times New Roman" w:hAnsi="Times New Roman" w:cs="Times New Roman"/>
          <w:color w:val="000000" w:themeColor="text1"/>
          <w:lang w:eastAsia="ru-RU"/>
        </w:rPr>
        <w:t>, выработке мер по минимизации указанных рисков. Национальная оценка рисков проводится в соответствии с рекомендациями, утвержденными уполномоченным органом.</w:t>
      </w:r>
    </w:p>
    <w:p w14:paraId="4CB14078" w14:textId="61211D35" w:rsidR="00224398" w:rsidRPr="00295579" w:rsidRDefault="00224398"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b/>
          <w:color w:val="000000" w:themeColor="text1"/>
          <w:lang w:eastAsia="ru-RU"/>
        </w:rPr>
        <w:t>Иностранная структура без образования юридического лица</w:t>
      </w:r>
      <w:r w:rsidRPr="00295579">
        <w:rPr>
          <w:rFonts w:ascii="Times New Roman" w:eastAsia="Times New Roman" w:hAnsi="Times New Roman" w:cs="Times New Roman"/>
          <w:color w:val="000000" w:themeColor="text1"/>
          <w:lang w:eastAsia="ru-RU"/>
        </w:rPr>
        <w:t xml:space="preserve"> </w:t>
      </w:r>
      <w:r w:rsidR="00526673" w:rsidRPr="00295579">
        <w:rPr>
          <w:rFonts w:ascii="Times New Roman" w:eastAsia="Times New Roman" w:hAnsi="Times New Roman" w:cs="Times New Roman"/>
          <w:color w:val="000000" w:themeColor="text1"/>
          <w:lang w:eastAsia="ru-RU"/>
        </w:rPr>
        <w:t>–</w:t>
      </w:r>
      <w:r w:rsidRPr="00295579">
        <w:rPr>
          <w:rFonts w:ascii="Times New Roman" w:eastAsia="Times New Roman" w:hAnsi="Times New Roman" w:cs="Times New Roman"/>
          <w:color w:val="000000" w:themeColor="text1"/>
          <w:lang w:eastAsia="ru-RU"/>
        </w:rPr>
        <w:t xml:space="preserve"> организационная форма, созданная в соответствии с законодательством иностранного государства (территории) без образования юридического лица (в частности, фонд, партнерство, товарищество, траст, иная форма осуществления коллективных инвестиций и (или) доверительного управления), которая в соответствии со своим личным законом вправе осуществлять деятельность, направленную на извлечение дохода (прибыли) в интересах своих участников (пайщиков, доверителей или иных лиц) либо иных выгодоприобретателей;</w:t>
      </w:r>
    </w:p>
    <w:p w14:paraId="4703210C" w14:textId="61709FA5" w:rsidR="00224398" w:rsidRPr="00295579" w:rsidRDefault="00224398"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b/>
          <w:color w:val="000000" w:themeColor="text1"/>
          <w:lang w:eastAsia="ru-RU"/>
        </w:rPr>
        <w:t>Доверительный собственник (управляющий) иностранной структуры без образования юридического лица</w:t>
      </w:r>
      <w:r w:rsidRPr="00295579">
        <w:rPr>
          <w:rFonts w:ascii="Times New Roman" w:eastAsia="Times New Roman" w:hAnsi="Times New Roman" w:cs="Times New Roman"/>
          <w:color w:val="000000" w:themeColor="text1"/>
          <w:lang w:eastAsia="ru-RU"/>
        </w:rPr>
        <w:t xml:space="preserve"> </w:t>
      </w:r>
      <w:r w:rsidR="00526673" w:rsidRPr="00295579">
        <w:rPr>
          <w:rFonts w:ascii="Times New Roman" w:eastAsia="Times New Roman" w:hAnsi="Times New Roman" w:cs="Times New Roman"/>
          <w:color w:val="000000" w:themeColor="text1"/>
          <w:lang w:eastAsia="ru-RU"/>
        </w:rPr>
        <w:t>–</w:t>
      </w:r>
      <w:r w:rsidRPr="00295579">
        <w:rPr>
          <w:rFonts w:ascii="Times New Roman" w:eastAsia="Times New Roman" w:hAnsi="Times New Roman" w:cs="Times New Roman"/>
          <w:color w:val="000000" w:themeColor="text1"/>
          <w:lang w:eastAsia="ru-RU"/>
        </w:rPr>
        <w:t xml:space="preserve">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вправе осуществлять деятельность по управлению денежными средствами или иным имуществом, направленную на извлечение дохода (прибыли) в интересах участников (пайщиков, доверителей или иных лиц) либо иных выгодоприобретателей такой иностранной структуры без образования юридического лица;</w:t>
      </w:r>
    </w:p>
    <w:p w14:paraId="5E17A0F3" w14:textId="57B7572F" w:rsidR="00224398" w:rsidRPr="00295579" w:rsidRDefault="00224398" w:rsidP="00295579">
      <w:pPr>
        <w:tabs>
          <w:tab w:val="left" w:pos="993"/>
        </w:tabs>
        <w:spacing w:line="276" w:lineRule="auto"/>
        <w:ind w:firstLine="709"/>
        <w:jc w:val="both"/>
        <w:rPr>
          <w:rFonts w:ascii="Times New Roman" w:eastAsia="Times New Roman" w:hAnsi="Times New Roman" w:cs="Times New Roman"/>
          <w:b/>
          <w:bCs/>
          <w:color w:val="000000" w:themeColor="text1"/>
          <w:lang w:eastAsia="ru-RU"/>
        </w:rPr>
      </w:pPr>
      <w:r w:rsidRPr="00295579">
        <w:rPr>
          <w:rFonts w:ascii="Times New Roman" w:eastAsia="Times New Roman" w:hAnsi="Times New Roman" w:cs="Times New Roman"/>
          <w:b/>
          <w:color w:val="000000" w:themeColor="text1"/>
          <w:lang w:eastAsia="ru-RU"/>
        </w:rPr>
        <w:t xml:space="preserve">Протектор </w:t>
      </w:r>
      <w:r w:rsidR="00526673" w:rsidRPr="00295579">
        <w:rPr>
          <w:rFonts w:ascii="Times New Roman" w:eastAsia="Times New Roman" w:hAnsi="Times New Roman" w:cs="Times New Roman"/>
          <w:color w:val="000000" w:themeColor="text1"/>
          <w:lang w:eastAsia="ru-RU"/>
        </w:rPr>
        <w:t>–</w:t>
      </w:r>
      <w:r w:rsidRPr="00295579">
        <w:rPr>
          <w:rFonts w:ascii="Times New Roman" w:eastAsia="Times New Roman" w:hAnsi="Times New Roman" w:cs="Times New Roman"/>
          <w:color w:val="000000" w:themeColor="text1"/>
          <w:lang w:eastAsia="ru-RU"/>
        </w:rPr>
        <w:t xml:space="preserve">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наделено полномочиями осуществлять контроль за действиями доверительного собственника (управляющего) иностранной структуры без образования юридического лица или участвует в ее деятельности;</w:t>
      </w:r>
    </w:p>
    <w:p w14:paraId="4B867114" w14:textId="77777777" w:rsidR="00224398" w:rsidRPr="00295579" w:rsidRDefault="00224398" w:rsidP="00295579">
      <w:pPr>
        <w:tabs>
          <w:tab w:val="left" w:pos="993"/>
        </w:tabs>
        <w:spacing w:line="276" w:lineRule="auto"/>
        <w:ind w:firstLine="709"/>
        <w:jc w:val="both"/>
        <w:rPr>
          <w:rFonts w:ascii="Times New Roman" w:eastAsia="Times New Roman" w:hAnsi="Times New Roman" w:cs="Times New Roman"/>
          <w:bCs/>
          <w:color w:val="000000" w:themeColor="text1"/>
          <w:lang w:eastAsia="ru-RU"/>
        </w:rPr>
      </w:pPr>
      <w:r w:rsidRPr="00295579">
        <w:rPr>
          <w:rFonts w:ascii="Times New Roman" w:eastAsia="Times New Roman" w:hAnsi="Times New Roman" w:cs="Times New Roman"/>
          <w:b/>
          <w:bCs/>
          <w:color w:val="000000" w:themeColor="text1"/>
          <w:lang w:eastAsia="ru-RU"/>
        </w:rPr>
        <w:t>Представитель клиента</w:t>
      </w:r>
      <w:r w:rsidRPr="00295579">
        <w:rPr>
          <w:rFonts w:ascii="Times New Roman" w:eastAsia="Times New Roman" w:hAnsi="Times New Roman" w:cs="Times New Roman"/>
          <w:bCs/>
          <w:color w:val="000000" w:themeColor="text1"/>
          <w:lang w:eastAsia="ru-RU"/>
        </w:rPr>
        <w:t xml:space="preserve"> – </w:t>
      </w:r>
      <w:r w:rsidRPr="00295579">
        <w:rPr>
          <w:rFonts w:ascii="Times New Roman" w:eastAsia="Times New Roman" w:hAnsi="Times New Roman" w:cs="Times New Roman"/>
          <w:color w:val="000000" w:themeColor="text1"/>
          <w:lang w:eastAsia="ru-RU"/>
        </w:rPr>
        <w:t>совершающее сделки и/или операции с денежными средствами или иным имуществом от имени клиента лицо, полномочия которого подтверждены доверенностью, договором, законом либо актом уполномоченного на то государственного, муниципального или корпоративного органа управления;</w:t>
      </w:r>
      <w:r w:rsidRPr="00295579">
        <w:rPr>
          <w:rFonts w:ascii="Times New Roman" w:eastAsia="Times New Roman" w:hAnsi="Times New Roman" w:cs="Times New Roman"/>
          <w:bCs/>
          <w:color w:val="000000" w:themeColor="text1"/>
          <w:lang w:eastAsia="ru-RU"/>
        </w:rPr>
        <w:t xml:space="preserve"> </w:t>
      </w:r>
    </w:p>
    <w:p w14:paraId="7FACEE31" w14:textId="09673A90" w:rsidR="00224398" w:rsidRPr="00295579" w:rsidRDefault="00224398"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b/>
          <w:color w:val="000000" w:themeColor="text1"/>
          <w:lang w:eastAsia="ru-RU"/>
        </w:rPr>
        <w:t xml:space="preserve">Выгодоприобретатель </w:t>
      </w:r>
      <w:r w:rsidR="00526673" w:rsidRPr="00295579">
        <w:rPr>
          <w:rFonts w:ascii="Times New Roman" w:eastAsia="Times New Roman" w:hAnsi="Times New Roman" w:cs="Times New Roman"/>
          <w:color w:val="000000" w:themeColor="text1"/>
          <w:lang w:eastAsia="ru-RU"/>
        </w:rPr>
        <w:t>–</w:t>
      </w:r>
      <w:r w:rsidRPr="00295579">
        <w:rPr>
          <w:rFonts w:ascii="Times New Roman" w:eastAsia="Times New Roman" w:hAnsi="Times New Roman" w:cs="Times New Roman"/>
          <w:color w:val="000000" w:themeColor="text1"/>
          <w:lang w:eastAsia="ru-RU"/>
        </w:rPr>
        <w:t xml:space="preserve">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283ADD84" w14:textId="69977C9B" w:rsidR="00224398" w:rsidRPr="00295579" w:rsidRDefault="00224398"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b/>
          <w:color w:val="000000" w:themeColor="text1"/>
          <w:lang w:eastAsia="ru-RU"/>
        </w:rPr>
        <w:t>Бенефициарный владелец</w:t>
      </w:r>
      <w:r w:rsidRPr="00295579">
        <w:rPr>
          <w:rFonts w:ascii="Times New Roman" w:eastAsia="Times New Roman" w:hAnsi="Times New Roman" w:cs="Times New Roman"/>
          <w:color w:val="000000" w:themeColor="text1"/>
          <w:lang w:eastAsia="ru-RU"/>
        </w:rPr>
        <w:t xml:space="preserve"> </w:t>
      </w:r>
      <w:r w:rsidR="00526673" w:rsidRPr="00295579">
        <w:rPr>
          <w:rFonts w:ascii="Times New Roman" w:eastAsia="Times New Roman" w:hAnsi="Times New Roman" w:cs="Times New Roman"/>
          <w:color w:val="000000" w:themeColor="text1"/>
          <w:lang w:eastAsia="ru-RU"/>
        </w:rPr>
        <w:t>–</w:t>
      </w:r>
      <w:r w:rsidRPr="00295579">
        <w:rPr>
          <w:rFonts w:ascii="Times New Roman" w:eastAsia="Times New Roman" w:hAnsi="Times New Roman" w:cs="Times New Roman"/>
          <w:color w:val="000000" w:themeColor="text1"/>
          <w:lang w:eastAsia="ru-RU"/>
        </w:rPr>
        <w:t xml:space="preserve">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p w14:paraId="7550D369" w14:textId="77777777" w:rsidR="00224398" w:rsidRPr="00295579" w:rsidRDefault="00224398"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Бенефициарным владельцем клиента – физического лица считается это лицо, за исключением случаев, если имеются основания полагать, что бенефициарным владельцем является иное физическое лицо</w:t>
      </w:r>
      <w:r w:rsidRPr="00295579">
        <w:rPr>
          <w:rFonts w:ascii="Times New Roman" w:eastAsia="Times New Roman" w:hAnsi="Times New Roman" w:cs="Times New Roman"/>
          <w:color w:val="000000" w:themeColor="text1"/>
          <w:vertAlign w:val="superscript"/>
          <w:lang w:eastAsia="ru-RU"/>
        </w:rPr>
        <w:footnoteReference w:id="1"/>
      </w:r>
      <w:r w:rsidRPr="00295579">
        <w:rPr>
          <w:rFonts w:ascii="Times New Roman" w:eastAsia="Times New Roman" w:hAnsi="Times New Roman" w:cs="Times New Roman"/>
          <w:color w:val="000000" w:themeColor="text1"/>
          <w:lang w:eastAsia="ru-RU"/>
        </w:rPr>
        <w:t>.</w:t>
      </w:r>
    </w:p>
    <w:p w14:paraId="38CB67C5" w14:textId="77777777" w:rsidR="00224398" w:rsidRPr="00295579" w:rsidRDefault="00224398"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 xml:space="preserve">Термин бенефициарный владелец относится к 1) физическому лицу (лицам), которое, в конечном счете владеет или осуществляет контроль над клиентом и/или 2) физическому лицу, от имени которого проводится операция (сделка). Это также включает тех лиц, которые, в конечном счете, осуществляют эффективный контроль над юридическим лицом или образованием. Ссылка на </w:t>
      </w:r>
      <w:r w:rsidRPr="00295579">
        <w:rPr>
          <w:rFonts w:ascii="Times New Roman" w:eastAsia="Times New Roman" w:hAnsi="Times New Roman" w:cs="Times New Roman"/>
          <w:color w:val="000000" w:themeColor="text1"/>
          <w:lang w:eastAsia="ru-RU"/>
        </w:rPr>
        <w:lastRenderedPageBreak/>
        <w:t xml:space="preserve">выражения «в конечном счете, владеет или осуществляет контроль» и «в конечном счете, осуществляют эффективный контроль» относится к ситуациям, когда владение/управление осуществляется через цепочку владения или иной контроль, кроме контроля </w:t>
      </w:r>
      <w:r w:rsidRPr="00295579">
        <w:rPr>
          <w:rFonts w:ascii="Times New Roman" w:hAnsi="Times New Roman" w:cs="Times New Roman"/>
          <w:color w:val="000000" w:themeColor="text1"/>
        </w:rPr>
        <w:t>напрямую</w:t>
      </w:r>
      <w:r w:rsidRPr="00295579">
        <w:rPr>
          <w:rStyle w:val="ac"/>
          <w:color w:val="000000" w:themeColor="text1"/>
          <w:sz w:val="24"/>
        </w:rPr>
        <w:footnoteReference w:id="2"/>
      </w:r>
      <w:r w:rsidRPr="00295579">
        <w:rPr>
          <w:rFonts w:ascii="Times New Roman" w:hAnsi="Times New Roman" w:cs="Times New Roman"/>
          <w:color w:val="000000" w:themeColor="text1"/>
        </w:rPr>
        <w:t>;</w:t>
      </w:r>
    </w:p>
    <w:p w14:paraId="6E58B785" w14:textId="18E0B298" w:rsidR="00224398" w:rsidRPr="00295579" w:rsidRDefault="00224398"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b/>
          <w:color w:val="000000" w:themeColor="text1"/>
          <w:lang w:eastAsia="ru-RU"/>
        </w:rPr>
        <w:t xml:space="preserve">Идентификация </w:t>
      </w:r>
      <w:r w:rsidR="00526673" w:rsidRPr="00295579">
        <w:rPr>
          <w:rFonts w:ascii="Times New Roman" w:eastAsia="Times New Roman" w:hAnsi="Times New Roman" w:cs="Times New Roman"/>
          <w:color w:val="000000" w:themeColor="text1"/>
          <w:lang w:eastAsia="ru-RU"/>
        </w:rPr>
        <w:t>–</w:t>
      </w:r>
      <w:r w:rsidRPr="00295579">
        <w:rPr>
          <w:rFonts w:ascii="Times New Roman" w:eastAsia="Times New Roman" w:hAnsi="Times New Roman" w:cs="Times New Roman"/>
          <w:color w:val="000000" w:themeColor="text1"/>
          <w:lang w:eastAsia="ru-RU"/>
        </w:rPr>
        <w:t xml:space="preserve"> совокупность мероприятий по установлению определенных Федеральным законом сведений о клиентах, их представителях, выгодоприобретателях, бенефициарных владельцах и подтверждению достоверности этих сведений с использованием оригиналов документов и (или) надлежащим образом заверенных копий и (или) государственных и иных информационных систем;</w:t>
      </w:r>
    </w:p>
    <w:p w14:paraId="5C856A0B" w14:textId="77777777" w:rsidR="00224398" w:rsidRPr="00295579" w:rsidRDefault="00224398" w:rsidP="00295579">
      <w:pPr>
        <w:tabs>
          <w:tab w:val="left" w:pos="993"/>
        </w:tabs>
        <w:spacing w:line="276" w:lineRule="auto"/>
        <w:ind w:firstLine="709"/>
        <w:jc w:val="both"/>
        <w:rPr>
          <w:rFonts w:ascii="Times New Roman" w:eastAsia="Calibri" w:hAnsi="Times New Roman" w:cs="Times New Roman"/>
          <w:color w:val="000000" w:themeColor="text1"/>
        </w:rPr>
      </w:pPr>
      <w:r w:rsidRPr="00295579">
        <w:rPr>
          <w:rFonts w:ascii="Times New Roman" w:eastAsia="Calibri" w:hAnsi="Times New Roman" w:cs="Times New Roman"/>
          <w:b/>
          <w:color w:val="000000" w:themeColor="text1"/>
        </w:rPr>
        <w:t xml:space="preserve">Анкета </w:t>
      </w:r>
      <w:r w:rsidRPr="00295579">
        <w:rPr>
          <w:rFonts w:ascii="Times New Roman" w:eastAsia="Calibri" w:hAnsi="Times New Roman" w:cs="Times New Roman"/>
          <w:color w:val="000000" w:themeColor="text1"/>
        </w:rPr>
        <w:t xml:space="preserve">– документ, в котором фиксируются сведения о клиенте, представителе клиента, выгодоприобретателе, бенефициарном владельце клиента, получаемые в результате реализации программ настоящих ПВК в объеме, установленном законодательством Российской Федерации в сфере </w:t>
      </w:r>
      <w:r w:rsidRPr="00295579">
        <w:rPr>
          <w:rFonts w:ascii="Times New Roman" w:eastAsia="Times New Roman" w:hAnsi="Times New Roman" w:cs="Times New Roman"/>
          <w:color w:val="000000" w:themeColor="text1"/>
          <w:lang w:eastAsia="ru-RU"/>
        </w:rPr>
        <w:t>ПОД/ФТ/ФРОМУ</w:t>
      </w:r>
      <w:r w:rsidRPr="00295579">
        <w:rPr>
          <w:rFonts w:ascii="Times New Roman" w:eastAsia="Calibri" w:hAnsi="Times New Roman" w:cs="Times New Roman"/>
          <w:color w:val="000000" w:themeColor="text1"/>
        </w:rPr>
        <w:t xml:space="preserve">; </w:t>
      </w:r>
    </w:p>
    <w:p w14:paraId="0542043D" w14:textId="4D6CF714" w:rsidR="00224398" w:rsidRPr="00295579" w:rsidRDefault="00224398" w:rsidP="00295579">
      <w:pPr>
        <w:tabs>
          <w:tab w:val="left" w:pos="993"/>
        </w:tabs>
        <w:spacing w:line="276" w:lineRule="auto"/>
        <w:ind w:firstLine="709"/>
        <w:jc w:val="both"/>
        <w:rPr>
          <w:rFonts w:ascii="Times New Roman" w:eastAsia="Calibri" w:hAnsi="Times New Roman" w:cs="Times New Roman"/>
          <w:color w:val="000000" w:themeColor="text1"/>
        </w:rPr>
      </w:pPr>
      <w:r w:rsidRPr="00295579">
        <w:rPr>
          <w:rFonts w:ascii="Times New Roman" w:eastAsia="Calibri" w:hAnsi="Times New Roman" w:cs="Times New Roman"/>
          <w:b/>
          <w:color w:val="000000" w:themeColor="text1"/>
        </w:rPr>
        <w:t xml:space="preserve">Досье клиента </w:t>
      </w:r>
      <w:r w:rsidRPr="00295579">
        <w:rPr>
          <w:rFonts w:ascii="Times New Roman" w:eastAsia="Calibri" w:hAnsi="Times New Roman" w:cs="Times New Roman"/>
          <w:color w:val="000000" w:themeColor="text1"/>
        </w:rPr>
        <w:t xml:space="preserve">– вся совокупность документов (их копий) и сведений в бумажном и/или электронном виде, собранных </w:t>
      </w:r>
      <w:r w:rsidR="00CA0454" w:rsidRPr="00295579">
        <w:rPr>
          <w:rFonts w:ascii="Times New Roman" w:hAnsi="Times New Roman" w:cs="Times New Roman"/>
          <w:color w:val="000000" w:themeColor="text1"/>
        </w:rPr>
        <w:t>Адвокатом</w:t>
      </w:r>
      <w:r w:rsidRPr="00295579">
        <w:rPr>
          <w:rFonts w:ascii="Times New Roman" w:eastAsia="Calibri" w:hAnsi="Times New Roman" w:cs="Times New Roman"/>
          <w:color w:val="000000" w:themeColor="text1"/>
        </w:rPr>
        <w:t xml:space="preserve"> в отношении клиента, его представителя, выгодоприобретателя и бенефициарного владельца в процессе их идентификации, последующего изучения и обновления сведений;</w:t>
      </w:r>
    </w:p>
    <w:p w14:paraId="5311F338" w14:textId="0BF22AA4" w:rsidR="00484BBB" w:rsidRPr="00295579" w:rsidRDefault="00484BBB" w:rsidP="00295579">
      <w:pPr>
        <w:tabs>
          <w:tab w:val="left" w:pos="993"/>
        </w:tabs>
        <w:spacing w:line="276" w:lineRule="auto"/>
        <w:ind w:firstLine="709"/>
        <w:jc w:val="both"/>
        <w:rPr>
          <w:rFonts w:ascii="Times New Roman" w:eastAsia="Times New Roman" w:hAnsi="Times New Roman" w:cs="Times New Roman"/>
          <w:b/>
          <w:color w:val="000000" w:themeColor="text1"/>
          <w:lang w:eastAsia="ru-RU"/>
        </w:rPr>
      </w:pPr>
      <w:r w:rsidRPr="00295579">
        <w:rPr>
          <w:rFonts w:ascii="Times New Roman" w:eastAsia="Times New Roman" w:hAnsi="Times New Roman" w:cs="Times New Roman"/>
          <w:b/>
          <w:color w:val="000000" w:themeColor="text1"/>
          <w:lang w:eastAsia="ru-RU"/>
        </w:rPr>
        <w:t xml:space="preserve">Замораживание (блокирование) безналичных денежных средств или бездокументарных ценных бумаг </w:t>
      </w:r>
      <w:r w:rsidR="00526673" w:rsidRPr="00295579">
        <w:rPr>
          <w:rFonts w:ascii="Times New Roman" w:eastAsia="Times New Roman" w:hAnsi="Times New Roman" w:cs="Times New Roman"/>
          <w:b/>
          <w:color w:val="000000" w:themeColor="text1"/>
          <w:lang w:eastAsia="ru-RU"/>
        </w:rPr>
        <w:t>–</w:t>
      </w:r>
      <w:r w:rsidRPr="00295579">
        <w:rPr>
          <w:rFonts w:ascii="Times New Roman" w:eastAsia="Times New Roman" w:hAnsi="Times New Roman" w:cs="Times New Roman"/>
          <w:b/>
          <w:color w:val="000000" w:themeColor="text1"/>
          <w:lang w:eastAsia="ru-RU"/>
        </w:rPr>
        <w:t xml:space="preserve"> </w:t>
      </w:r>
      <w:r w:rsidRPr="00295579">
        <w:rPr>
          <w:rFonts w:ascii="Times New Roman" w:eastAsia="Times New Roman" w:hAnsi="Times New Roman" w:cs="Times New Roman"/>
          <w:bCs/>
          <w:color w:val="000000" w:themeColor="text1"/>
          <w:lang w:eastAsia="ru-RU"/>
        </w:rPr>
        <w:t xml:space="preserve">адресованный владельцу,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денежными средствами или ценными бумагами, принадлежащими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в соответствии с п. 1 ст. 7.4 Федерального закона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организации или физическому лицу, включенным в составляемые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(далее </w:t>
      </w:r>
      <w:r w:rsidR="00526673" w:rsidRPr="00295579">
        <w:rPr>
          <w:rFonts w:ascii="Times New Roman" w:eastAsia="Times New Roman" w:hAnsi="Times New Roman" w:cs="Times New Roman"/>
          <w:bCs/>
          <w:color w:val="000000" w:themeColor="text1"/>
          <w:lang w:eastAsia="ru-RU"/>
        </w:rPr>
        <w:t>–</w:t>
      </w:r>
      <w:r w:rsidRPr="00295579">
        <w:rPr>
          <w:rFonts w:ascii="Times New Roman" w:eastAsia="Times New Roman" w:hAnsi="Times New Roman" w:cs="Times New Roman"/>
          <w:bCs/>
          <w:color w:val="000000" w:themeColor="text1"/>
          <w:lang w:eastAsia="ru-RU"/>
        </w:rPr>
        <w:t xml:space="preserve">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r w:rsidRPr="00295579">
        <w:rPr>
          <w:rFonts w:ascii="Times New Roman" w:eastAsia="Times New Roman" w:hAnsi="Times New Roman" w:cs="Times New Roman"/>
          <w:color w:val="000000" w:themeColor="text1"/>
          <w:lang w:eastAsia="ru-RU"/>
        </w:rPr>
        <w:t>;</w:t>
      </w:r>
    </w:p>
    <w:p w14:paraId="72AC973D" w14:textId="7E06E9C0" w:rsidR="00484BBB" w:rsidRPr="00295579" w:rsidRDefault="00484BBB" w:rsidP="00295579">
      <w:pPr>
        <w:tabs>
          <w:tab w:val="left" w:pos="993"/>
        </w:tabs>
        <w:spacing w:line="276" w:lineRule="auto"/>
        <w:ind w:firstLine="709"/>
        <w:jc w:val="both"/>
        <w:rPr>
          <w:rFonts w:ascii="Times New Roman" w:eastAsia="Times New Roman" w:hAnsi="Times New Roman" w:cs="Times New Roman"/>
          <w:b/>
          <w:color w:val="000000" w:themeColor="text1"/>
          <w:lang w:eastAsia="ru-RU"/>
        </w:rPr>
      </w:pPr>
      <w:r w:rsidRPr="00295579">
        <w:rPr>
          <w:rFonts w:ascii="Times New Roman" w:eastAsia="Times New Roman" w:hAnsi="Times New Roman" w:cs="Times New Roman"/>
          <w:b/>
          <w:color w:val="000000" w:themeColor="text1"/>
          <w:lang w:eastAsia="ru-RU"/>
        </w:rPr>
        <w:t xml:space="preserve">Замораживание (блокирование) имущества </w:t>
      </w:r>
      <w:r w:rsidR="00526673" w:rsidRPr="00295579">
        <w:rPr>
          <w:rFonts w:ascii="Times New Roman" w:eastAsia="Times New Roman" w:hAnsi="Times New Roman" w:cs="Times New Roman"/>
          <w:b/>
          <w:color w:val="000000" w:themeColor="text1"/>
          <w:lang w:eastAsia="ru-RU"/>
        </w:rPr>
        <w:t>–</w:t>
      </w:r>
      <w:r w:rsidRPr="00295579">
        <w:rPr>
          <w:rFonts w:ascii="Times New Roman" w:eastAsia="Times New Roman" w:hAnsi="Times New Roman" w:cs="Times New Roman"/>
          <w:b/>
          <w:color w:val="000000" w:themeColor="text1"/>
          <w:lang w:eastAsia="ru-RU"/>
        </w:rPr>
        <w:t xml:space="preserve"> </w:t>
      </w:r>
      <w:r w:rsidRPr="00295579">
        <w:rPr>
          <w:rFonts w:ascii="Times New Roman" w:eastAsia="Times New Roman" w:hAnsi="Times New Roman" w:cs="Times New Roman"/>
          <w:bCs/>
          <w:color w:val="000000" w:themeColor="text1"/>
          <w:lang w:eastAsia="ru-RU"/>
        </w:rPr>
        <w:t xml:space="preserve">адресованный собственнику или владельцу имущества,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имуществом, принадлежащим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в соответствии с п. 1 ст. 7.4 Федерального закона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организации или физическому лицу, включенным в перечни организаций и </w:t>
      </w:r>
      <w:r w:rsidRPr="00295579">
        <w:rPr>
          <w:rFonts w:ascii="Times New Roman" w:eastAsia="Times New Roman" w:hAnsi="Times New Roman" w:cs="Times New Roman"/>
          <w:bCs/>
          <w:color w:val="000000" w:themeColor="text1"/>
          <w:lang w:eastAsia="ru-RU"/>
        </w:rPr>
        <w:lastRenderedPageBreak/>
        <w:t>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r w:rsidRPr="00295579">
        <w:rPr>
          <w:rFonts w:ascii="Times New Roman" w:eastAsia="Times New Roman" w:hAnsi="Times New Roman" w:cs="Times New Roman"/>
          <w:b/>
          <w:color w:val="000000" w:themeColor="text1"/>
          <w:lang w:eastAsia="ru-RU"/>
        </w:rPr>
        <w:t>;</w:t>
      </w:r>
    </w:p>
    <w:p w14:paraId="03CFD438" w14:textId="5B59F802" w:rsidR="00224398" w:rsidRPr="00295579" w:rsidRDefault="00224398" w:rsidP="00295579">
      <w:pPr>
        <w:tabs>
          <w:tab w:val="left" w:pos="993"/>
        </w:tabs>
        <w:spacing w:line="276" w:lineRule="auto"/>
        <w:ind w:firstLine="709"/>
        <w:jc w:val="both"/>
        <w:rPr>
          <w:rFonts w:ascii="Times New Roman" w:eastAsia="Times New Roman" w:hAnsi="Times New Roman" w:cs="Times New Roman"/>
          <w:bCs/>
          <w:color w:val="000000" w:themeColor="text1"/>
          <w:lang w:eastAsia="ru-RU"/>
        </w:rPr>
      </w:pPr>
      <w:r w:rsidRPr="00295579">
        <w:rPr>
          <w:rFonts w:ascii="Times New Roman" w:eastAsia="Times New Roman" w:hAnsi="Times New Roman" w:cs="Times New Roman"/>
          <w:b/>
          <w:bCs/>
          <w:color w:val="000000" w:themeColor="text1"/>
          <w:lang w:eastAsia="ru-RU"/>
        </w:rPr>
        <w:t>Иностранное публичное должностное лицо (ИПДЛ)</w:t>
      </w:r>
      <w:r w:rsidRPr="00295579">
        <w:rPr>
          <w:rFonts w:ascii="Times New Roman" w:eastAsia="Times New Roman" w:hAnsi="Times New Roman" w:cs="Times New Roman"/>
          <w:bCs/>
          <w:color w:val="000000" w:themeColor="text1"/>
          <w:lang w:eastAsia="ru-RU"/>
        </w:rPr>
        <w:t xml:space="preserve"> </w:t>
      </w:r>
      <w:r w:rsidR="00526673" w:rsidRPr="00295579">
        <w:rPr>
          <w:rFonts w:ascii="Times New Roman" w:eastAsia="Times New Roman" w:hAnsi="Times New Roman" w:cs="Times New Roman"/>
          <w:bCs/>
          <w:color w:val="000000" w:themeColor="text1"/>
          <w:lang w:eastAsia="ru-RU"/>
        </w:rPr>
        <w:t>–</w:t>
      </w:r>
      <w:r w:rsidRPr="00295579">
        <w:rPr>
          <w:rFonts w:ascii="Times New Roman" w:eastAsia="Times New Roman" w:hAnsi="Times New Roman" w:cs="Times New Roman"/>
          <w:bCs/>
          <w:color w:val="000000" w:themeColor="text1"/>
          <w:lang w:eastAsia="ru-RU"/>
        </w:rPr>
        <w:t xml:space="preserve"> любое назначаемое или избираемое лицо, занимающее какую</w:t>
      </w:r>
      <w:r w:rsidR="00526673" w:rsidRPr="00295579">
        <w:rPr>
          <w:rFonts w:ascii="Times New Roman" w:eastAsia="Times New Roman" w:hAnsi="Times New Roman" w:cs="Times New Roman"/>
          <w:bCs/>
          <w:color w:val="000000" w:themeColor="text1"/>
          <w:lang w:eastAsia="ru-RU"/>
        </w:rPr>
        <w:t>–</w:t>
      </w:r>
      <w:r w:rsidRPr="00295579">
        <w:rPr>
          <w:rFonts w:ascii="Times New Roman" w:eastAsia="Times New Roman" w:hAnsi="Times New Roman" w:cs="Times New Roman"/>
          <w:bCs/>
          <w:color w:val="000000" w:themeColor="text1"/>
          <w:lang w:eastAsia="ru-RU"/>
        </w:rPr>
        <w:t>либо должность в законодательном, исполнительном, административном или судебном органе иностранного государства, и любое лицо, выполняющее какую</w:t>
      </w:r>
      <w:r w:rsidR="00526673" w:rsidRPr="00295579">
        <w:rPr>
          <w:rFonts w:ascii="Times New Roman" w:eastAsia="Times New Roman" w:hAnsi="Times New Roman" w:cs="Times New Roman"/>
          <w:bCs/>
          <w:color w:val="000000" w:themeColor="text1"/>
          <w:lang w:eastAsia="ru-RU"/>
        </w:rPr>
        <w:t>–</w:t>
      </w:r>
      <w:r w:rsidRPr="00295579">
        <w:rPr>
          <w:rFonts w:ascii="Times New Roman" w:eastAsia="Times New Roman" w:hAnsi="Times New Roman" w:cs="Times New Roman"/>
          <w:bCs/>
          <w:color w:val="000000" w:themeColor="text1"/>
          <w:lang w:eastAsia="ru-RU"/>
        </w:rPr>
        <w:t>либо публичную функцию для иностранного государства, в том числе для публичного ведомства или публичного предприятия</w:t>
      </w:r>
      <w:r w:rsidRPr="00295579">
        <w:rPr>
          <w:rFonts w:ascii="Times New Roman" w:eastAsia="Times New Roman" w:hAnsi="Times New Roman" w:cs="Times New Roman"/>
          <w:bCs/>
          <w:color w:val="000000" w:themeColor="text1"/>
          <w:vertAlign w:val="superscript"/>
          <w:lang w:eastAsia="ru-RU"/>
        </w:rPr>
        <w:footnoteReference w:id="3"/>
      </w:r>
      <w:r w:rsidRPr="00295579">
        <w:rPr>
          <w:rFonts w:ascii="Times New Roman" w:eastAsia="Times New Roman" w:hAnsi="Times New Roman" w:cs="Times New Roman"/>
          <w:bCs/>
          <w:color w:val="000000" w:themeColor="text1"/>
          <w:lang w:eastAsia="ru-RU"/>
        </w:rPr>
        <w:t>;</w:t>
      </w:r>
    </w:p>
    <w:p w14:paraId="570D2D34" w14:textId="143A04F5" w:rsidR="00224398" w:rsidRPr="00295579" w:rsidRDefault="00224398"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b/>
          <w:color w:val="000000" w:themeColor="text1"/>
          <w:lang w:eastAsia="ru-RU"/>
        </w:rPr>
        <w:t>Должностное лицо публичной международной организации (МПДЛ)</w:t>
      </w:r>
      <w:r w:rsidRPr="00295579">
        <w:rPr>
          <w:rFonts w:ascii="Times New Roman" w:eastAsia="Times New Roman" w:hAnsi="Times New Roman" w:cs="Times New Roman"/>
          <w:color w:val="000000" w:themeColor="text1"/>
          <w:lang w:eastAsia="ru-RU"/>
        </w:rPr>
        <w:t xml:space="preserve"> </w:t>
      </w:r>
      <w:r w:rsidR="00526673" w:rsidRPr="00295579">
        <w:rPr>
          <w:rFonts w:ascii="Times New Roman" w:eastAsia="Times New Roman" w:hAnsi="Times New Roman" w:cs="Times New Roman"/>
          <w:color w:val="000000" w:themeColor="text1"/>
          <w:lang w:eastAsia="ru-RU"/>
        </w:rPr>
        <w:t>–</w:t>
      </w:r>
      <w:r w:rsidRPr="00295579">
        <w:rPr>
          <w:rFonts w:ascii="Times New Roman" w:eastAsia="Times New Roman" w:hAnsi="Times New Roman" w:cs="Times New Roman"/>
          <w:color w:val="000000" w:themeColor="text1"/>
          <w:lang w:eastAsia="ru-RU"/>
        </w:rPr>
        <w:t xml:space="preserve"> международный гражданский служащий или любое лицо, которое уполномочено такой организацией действовать от ее имени</w:t>
      </w:r>
      <w:r w:rsidRPr="00295579">
        <w:rPr>
          <w:rFonts w:ascii="Times New Roman" w:eastAsia="Times New Roman" w:hAnsi="Times New Roman" w:cs="Times New Roman"/>
          <w:color w:val="000000" w:themeColor="text1"/>
          <w:vertAlign w:val="superscript"/>
          <w:lang w:eastAsia="ru-RU"/>
        </w:rPr>
        <w:footnoteReference w:id="4"/>
      </w:r>
      <w:r w:rsidRPr="00295579">
        <w:rPr>
          <w:rFonts w:ascii="Times New Roman" w:eastAsia="Times New Roman" w:hAnsi="Times New Roman" w:cs="Times New Roman"/>
          <w:color w:val="000000" w:themeColor="text1"/>
          <w:lang w:eastAsia="ru-RU"/>
        </w:rPr>
        <w:t>;</w:t>
      </w:r>
    </w:p>
    <w:p w14:paraId="2F8BFAF5" w14:textId="05F0B39B" w:rsidR="00224398" w:rsidRPr="00295579" w:rsidRDefault="00224398"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b/>
          <w:color w:val="000000" w:themeColor="text1"/>
          <w:lang w:eastAsia="ru-RU"/>
        </w:rPr>
        <w:t>Публичные должностные лица Российской Федерации (РПДЛ)</w:t>
      </w:r>
      <w:r w:rsidRPr="00295579">
        <w:rPr>
          <w:rFonts w:ascii="Times New Roman" w:eastAsia="Times New Roman" w:hAnsi="Times New Roman" w:cs="Times New Roman"/>
          <w:color w:val="000000" w:themeColor="text1"/>
          <w:lang w:eastAsia="ru-RU"/>
        </w:rPr>
        <w:t xml:space="preserve"> </w:t>
      </w:r>
      <w:r w:rsidR="00526673" w:rsidRPr="00295579">
        <w:rPr>
          <w:rFonts w:ascii="Times New Roman" w:eastAsia="Times New Roman" w:hAnsi="Times New Roman" w:cs="Times New Roman"/>
          <w:color w:val="000000" w:themeColor="text1"/>
          <w:lang w:eastAsia="ru-RU"/>
        </w:rPr>
        <w:t>–</w:t>
      </w:r>
      <w:r w:rsidRPr="00295579">
        <w:rPr>
          <w:rFonts w:ascii="Times New Roman" w:eastAsia="Times New Roman" w:hAnsi="Times New Roman" w:cs="Times New Roman"/>
          <w:color w:val="000000" w:themeColor="text1"/>
          <w:lang w:eastAsia="ru-RU"/>
        </w:rPr>
        <w:t xml:space="preserve"> лица, занимающие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14:paraId="28276564" w14:textId="48A1DCEF" w:rsidR="00224398" w:rsidRPr="00295579" w:rsidRDefault="00224398"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b/>
          <w:color w:val="000000" w:themeColor="text1"/>
          <w:lang w:eastAsia="ru-RU"/>
        </w:rPr>
        <w:t>Специальное должностное лицо</w:t>
      </w:r>
      <w:r w:rsidRPr="00295579">
        <w:rPr>
          <w:rFonts w:ascii="Times New Roman" w:eastAsia="Times New Roman" w:hAnsi="Times New Roman" w:cs="Times New Roman"/>
          <w:color w:val="000000" w:themeColor="text1"/>
          <w:lang w:eastAsia="ru-RU"/>
        </w:rPr>
        <w:t xml:space="preserve"> – назначенное </w:t>
      </w:r>
      <w:r w:rsidR="00CA0454" w:rsidRPr="00295579">
        <w:rPr>
          <w:rFonts w:ascii="Times New Roman" w:hAnsi="Times New Roman" w:cs="Times New Roman"/>
          <w:color w:val="000000" w:themeColor="text1"/>
        </w:rPr>
        <w:t xml:space="preserve">Адвокатом </w:t>
      </w:r>
      <w:r w:rsidRPr="00295579">
        <w:rPr>
          <w:rFonts w:ascii="Times New Roman" w:eastAsia="Times New Roman" w:hAnsi="Times New Roman" w:cs="Times New Roman"/>
          <w:color w:val="000000" w:themeColor="text1"/>
          <w:lang w:eastAsia="ru-RU"/>
        </w:rPr>
        <w:t>в соответствии с Федеральным законом лицо, ответственное за реализацию настоящих ПВК;</w:t>
      </w:r>
    </w:p>
    <w:p w14:paraId="0D3CB0C1" w14:textId="7575BE73" w:rsidR="00224398" w:rsidRPr="00295579" w:rsidRDefault="00224398"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b/>
          <w:color w:val="000000" w:themeColor="text1"/>
          <w:lang w:eastAsia="ru-RU"/>
        </w:rPr>
        <w:t xml:space="preserve">Законодательство </w:t>
      </w:r>
      <w:r w:rsidR="00700E74" w:rsidRPr="00295579">
        <w:rPr>
          <w:rFonts w:ascii="Times New Roman" w:eastAsia="Times New Roman" w:hAnsi="Times New Roman" w:cs="Times New Roman"/>
          <w:b/>
          <w:color w:val="000000" w:themeColor="text1"/>
          <w:lang w:eastAsia="ru-RU"/>
        </w:rPr>
        <w:t>РФ</w:t>
      </w:r>
      <w:r w:rsidRPr="00295579">
        <w:rPr>
          <w:rFonts w:ascii="Times New Roman" w:eastAsia="Times New Roman" w:hAnsi="Times New Roman" w:cs="Times New Roman"/>
          <w:b/>
          <w:color w:val="000000" w:themeColor="text1"/>
          <w:lang w:eastAsia="ru-RU"/>
        </w:rPr>
        <w:t xml:space="preserve"> в сфере/в области ПОД/ФТ/ФРОМУ</w:t>
      </w:r>
      <w:r w:rsidRPr="00295579">
        <w:rPr>
          <w:rFonts w:ascii="Times New Roman" w:eastAsia="Times New Roman" w:hAnsi="Times New Roman" w:cs="Times New Roman"/>
          <w:color w:val="000000" w:themeColor="text1"/>
          <w:lang w:eastAsia="ru-RU"/>
        </w:rPr>
        <w:t xml:space="preserve"> – комплекс действующих федеральных законов и иных нормативных правовых актов о </w:t>
      </w:r>
      <w:r w:rsidR="00700E74" w:rsidRPr="00295579">
        <w:rPr>
          <w:rFonts w:ascii="Times New Roman" w:eastAsia="Times New Roman" w:hAnsi="Times New Roman" w:cs="Times New Roman"/>
          <w:color w:val="000000" w:themeColor="text1"/>
          <w:lang w:eastAsia="ru-RU"/>
        </w:rPr>
        <w:t>ПОД/ФТ/ФРОМУ</w:t>
      </w:r>
      <w:r w:rsidRPr="00295579">
        <w:rPr>
          <w:rFonts w:ascii="Times New Roman" w:eastAsia="Times New Roman" w:hAnsi="Times New Roman" w:cs="Times New Roman"/>
          <w:color w:val="000000" w:themeColor="text1"/>
          <w:lang w:eastAsia="ru-RU"/>
        </w:rPr>
        <w:t>, в том числе нормативных правовых актов Федеральной службы по финансовому мониторингу;</w:t>
      </w:r>
    </w:p>
    <w:p w14:paraId="6C5590B6" w14:textId="550B620A" w:rsidR="00224398" w:rsidRPr="00295579" w:rsidRDefault="00224398"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b/>
          <w:color w:val="000000" w:themeColor="text1"/>
          <w:lang w:eastAsia="ru-RU"/>
        </w:rPr>
        <w:t>Внутреннее сообщение об операции (сделке)</w:t>
      </w:r>
      <w:r w:rsidRPr="00295579">
        <w:rPr>
          <w:rFonts w:ascii="Times New Roman" w:eastAsia="Times New Roman" w:hAnsi="Times New Roman" w:cs="Times New Roman"/>
          <w:color w:val="000000" w:themeColor="text1"/>
          <w:lang w:eastAsia="ru-RU"/>
        </w:rPr>
        <w:t xml:space="preserve"> – документ для фиксирования на бумажном носителе информации об операциях (сделках), подпадающих под признаки, указывающие на необычный характер операций (сделок), осуществление которых может быть направлено на </w:t>
      </w:r>
      <w:r w:rsidR="00700E74" w:rsidRPr="00295579">
        <w:rPr>
          <w:rFonts w:ascii="Times New Roman" w:eastAsia="Times New Roman" w:hAnsi="Times New Roman" w:cs="Times New Roman"/>
          <w:color w:val="000000" w:themeColor="text1"/>
          <w:lang w:eastAsia="ru-RU"/>
        </w:rPr>
        <w:t>ОД/ФТ</w:t>
      </w:r>
      <w:r w:rsidRPr="00295579">
        <w:rPr>
          <w:rFonts w:ascii="Times New Roman" w:eastAsia="Times New Roman" w:hAnsi="Times New Roman" w:cs="Times New Roman"/>
          <w:color w:val="000000" w:themeColor="text1"/>
          <w:lang w:eastAsia="ru-RU"/>
        </w:rPr>
        <w:t>, о выявлении операций (сделок), подлежащих документальному фиксированию в соответствии с п. 2 ст. 7 Федерального закона по указанным в нем основаниям;</w:t>
      </w:r>
    </w:p>
    <w:p w14:paraId="6A059363" w14:textId="4B874189" w:rsidR="008C362D" w:rsidRPr="00295579" w:rsidRDefault="008C362D"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b/>
          <w:bCs/>
          <w:color w:val="000000" w:themeColor="text1"/>
          <w:lang w:eastAsia="ru-RU"/>
        </w:rPr>
        <w:t>Подозрительная деятельность</w:t>
      </w:r>
      <w:r w:rsidRPr="00295579">
        <w:rPr>
          <w:rFonts w:ascii="Times New Roman" w:eastAsia="Times New Roman" w:hAnsi="Times New Roman" w:cs="Times New Roman"/>
          <w:color w:val="000000" w:themeColor="text1"/>
          <w:lang w:eastAsia="ru-RU"/>
        </w:rPr>
        <w:t xml:space="preserve"> - совокупность операций и (или) действий клиента, связанных с проведением каких-либо операций, его представителя в рамках обслуживания клиента</w:t>
      </w:r>
      <w:r w:rsidR="00984117" w:rsidRPr="00295579">
        <w:rPr>
          <w:rFonts w:ascii="Times New Roman" w:eastAsia="Times New Roman" w:hAnsi="Times New Roman" w:cs="Times New Roman"/>
          <w:color w:val="000000" w:themeColor="text1"/>
          <w:lang w:eastAsia="ru-RU"/>
        </w:rPr>
        <w:t>, в</w:t>
      </w:r>
      <w:r w:rsidRPr="00295579">
        <w:rPr>
          <w:rFonts w:ascii="Times New Roman" w:eastAsia="Times New Roman" w:hAnsi="Times New Roman" w:cs="Times New Roman"/>
          <w:color w:val="000000" w:themeColor="text1"/>
          <w:lang w:eastAsia="ru-RU"/>
        </w:rPr>
        <w:t xml:space="preserve"> отношении которых у Адвоката на основании реализации настоящих ПВК возникают подозрения, что такие операции и (или) действия осуществляются в целях ОД/ФТ;</w:t>
      </w:r>
    </w:p>
    <w:p w14:paraId="2AD2665F" w14:textId="4CE41686" w:rsidR="008E4D2E" w:rsidRPr="00295579" w:rsidRDefault="008E4D2E"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b/>
          <w:bCs/>
          <w:color w:val="000000" w:themeColor="text1"/>
          <w:lang w:eastAsia="ru-RU"/>
        </w:rPr>
        <w:t>Внутреннее сообщение о подозрительной деятельности</w:t>
      </w:r>
      <w:r w:rsidRPr="00295579">
        <w:rPr>
          <w:rFonts w:ascii="Times New Roman" w:eastAsia="Times New Roman" w:hAnsi="Times New Roman" w:cs="Times New Roman"/>
          <w:color w:val="000000" w:themeColor="text1"/>
          <w:lang w:eastAsia="ru-RU"/>
        </w:rPr>
        <w:t xml:space="preserve"> – документально зафиксированное на бумажном носителе или в электронном виде сообщение, составленное </w:t>
      </w:r>
      <w:r w:rsidR="003A715C" w:rsidRPr="00295579">
        <w:rPr>
          <w:rFonts w:ascii="Times New Roman" w:eastAsia="Times New Roman" w:hAnsi="Times New Roman" w:cs="Times New Roman"/>
          <w:color w:val="000000" w:themeColor="text1"/>
          <w:lang w:eastAsia="ru-RU"/>
        </w:rPr>
        <w:t>Адвокатам</w:t>
      </w:r>
      <w:r w:rsidRPr="00295579">
        <w:rPr>
          <w:rFonts w:ascii="Times New Roman" w:eastAsia="Times New Roman" w:hAnsi="Times New Roman" w:cs="Times New Roman"/>
          <w:color w:val="000000" w:themeColor="text1"/>
          <w:lang w:eastAsia="ru-RU"/>
        </w:rPr>
        <w:t xml:space="preserve"> по факту выявления совокупности операций и (или) действий клиента, связанных с проведением каких-либо операций, его представителя в рамках обслуживания клиента</w:t>
      </w:r>
      <w:r w:rsidR="00984117" w:rsidRPr="00295579">
        <w:rPr>
          <w:rFonts w:ascii="Times New Roman" w:eastAsia="Times New Roman" w:hAnsi="Times New Roman" w:cs="Times New Roman"/>
          <w:color w:val="000000" w:themeColor="text1"/>
          <w:lang w:eastAsia="ru-RU"/>
        </w:rPr>
        <w:t>, в</w:t>
      </w:r>
      <w:r w:rsidRPr="00295579">
        <w:rPr>
          <w:rFonts w:ascii="Times New Roman" w:eastAsia="Times New Roman" w:hAnsi="Times New Roman" w:cs="Times New Roman"/>
          <w:color w:val="000000" w:themeColor="text1"/>
          <w:lang w:eastAsia="ru-RU"/>
        </w:rPr>
        <w:t xml:space="preserve"> отношении которых у </w:t>
      </w:r>
      <w:r w:rsidR="003A715C" w:rsidRPr="00295579">
        <w:rPr>
          <w:rFonts w:ascii="Times New Roman" w:eastAsia="Times New Roman" w:hAnsi="Times New Roman" w:cs="Times New Roman"/>
          <w:color w:val="000000" w:themeColor="text1"/>
          <w:lang w:eastAsia="ru-RU"/>
        </w:rPr>
        <w:t>Адвоката</w:t>
      </w:r>
      <w:r w:rsidRPr="00295579">
        <w:rPr>
          <w:rFonts w:ascii="Times New Roman" w:eastAsia="Times New Roman" w:hAnsi="Times New Roman" w:cs="Times New Roman"/>
          <w:color w:val="000000" w:themeColor="text1"/>
          <w:lang w:eastAsia="ru-RU"/>
        </w:rPr>
        <w:t xml:space="preserve"> на основании реализации настоящих ПВК возникают подозрения, что такие операции и (или) действия осуществляются в целях ОД/ФТ;</w:t>
      </w:r>
    </w:p>
    <w:p w14:paraId="299D8397" w14:textId="36DBD6F6" w:rsidR="00224398" w:rsidRPr="00295579" w:rsidRDefault="00224398"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b/>
          <w:color w:val="000000" w:themeColor="text1"/>
          <w:lang w:eastAsia="ru-RU"/>
        </w:rPr>
        <w:lastRenderedPageBreak/>
        <w:t xml:space="preserve">ФЭС </w:t>
      </w:r>
      <w:r w:rsidRPr="00295579">
        <w:rPr>
          <w:rFonts w:ascii="Times New Roman" w:eastAsia="Times New Roman" w:hAnsi="Times New Roman" w:cs="Times New Roman"/>
          <w:color w:val="000000" w:themeColor="text1"/>
          <w:lang w:eastAsia="ru-RU"/>
        </w:rPr>
        <w:t xml:space="preserve">– формализованное электронное сообщение (документ) для предоставления в </w:t>
      </w:r>
      <w:r w:rsidRPr="00295579">
        <w:rPr>
          <w:rFonts w:ascii="Times New Roman" w:hAnsi="Times New Roman" w:cs="Times New Roman"/>
          <w:color w:val="000000" w:themeColor="text1"/>
        </w:rPr>
        <w:t>Федеральную службу по финансовому мониторингу</w:t>
      </w:r>
      <w:r w:rsidRPr="00295579">
        <w:rPr>
          <w:rFonts w:ascii="Times New Roman" w:eastAsia="Times New Roman" w:hAnsi="Times New Roman" w:cs="Times New Roman"/>
          <w:color w:val="000000" w:themeColor="text1"/>
          <w:lang w:eastAsia="ru-RU"/>
        </w:rPr>
        <w:t xml:space="preserve"> информации, предусмотренной законодательством в сфере ПОД/ФТ/ФРОМУ;</w:t>
      </w:r>
    </w:p>
    <w:p w14:paraId="1ACDF9DF" w14:textId="2EA49A36" w:rsidR="00224398" w:rsidRPr="00295579" w:rsidRDefault="00224398"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b/>
          <w:bCs/>
          <w:color w:val="000000" w:themeColor="text1"/>
          <w:lang w:eastAsia="ru-RU"/>
        </w:rPr>
        <w:t>Риск л</w:t>
      </w:r>
      <w:r w:rsidRPr="00295579">
        <w:rPr>
          <w:rFonts w:ascii="Times New Roman" w:eastAsia="Times New Roman" w:hAnsi="Times New Roman" w:cs="Times New Roman"/>
          <w:b/>
          <w:color w:val="000000" w:themeColor="text1"/>
          <w:lang w:eastAsia="ru-RU"/>
        </w:rPr>
        <w:t>егализации (отмывания) доходов, полученных преступным путем</w:t>
      </w:r>
      <w:r w:rsidRPr="00295579">
        <w:rPr>
          <w:rFonts w:ascii="Times New Roman" w:eastAsia="Times New Roman" w:hAnsi="Times New Roman" w:cs="Times New Roman"/>
          <w:b/>
          <w:bCs/>
          <w:color w:val="000000" w:themeColor="text1"/>
          <w:lang w:eastAsia="ru-RU"/>
        </w:rPr>
        <w:t xml:space="preserve"> </w:t>
      </w:r>
      <w:r w:rsidR="00526673" w:rsidRPr="00295579">
        <w:rPr>
          <w:rFonts w:ascii="Times New Roman" w:eastAsia="Times New Roman" w:hAnsi="Times New Roman" w:cs="Times New Roman"/>
          <w:color w:val="000000" w:themeColor="text1"/>
          <w:lang w:eastAsia="ru-RU"/>
        </w:rPr>
        <w:t>–</w:t>
      </w:r>
      <w:r w:rsidRPr="00295579">
        <w:rPr>
          <w:rFonts w:ascii="Times New Roman" w:eastAsia="Times New Roman" w:hAnsi="Times New Roman" w:cs="Times New Roman"/>
          <w:color w:val="000000" w:themeColor="text1"/>
          <w:lang w:eastAsia="ru-RU"/>
        </w:rPr>
        <w:t xml:space="preserve"> возможность нанесения ущерба деятельности </w:t>
      </w:r>
      <w:r w:rsidR="00CA0454" w:rsidRPr="00295579">
        <w:rPr>
          <w:rFonts w:ascii="Times New Roman" w:hAnsi="Times New Roman" w:cs="Times New Roman"/>
          <w:color w:val="000000" w:themeColor="text1"/>
        </w:rPr>
        <w:t>Адвоката</w:t>
      </w:r>
      <w:r w:rsidRPr="00295579">
        <w:rPr>
          <w:rFonts w:ascii="Times New Roman" w:eastAsia="Times New Roman" w:hAnsi="Times New Roman" w:cs="Times New Roman"/>
          <w:color w:val="000000" w:themeColor="text1"/>
          <w:lang w:eastAsia="ru-RU"/>
        </w:rPr>
        <w:t>, финансовой системе и экономике в целом путем совершения финансовых операций (сделок) в целях</w:t>
      </w:r>
      <w:r w:rsidR="003A715C" w:rsidRPr="00295579">
        <w:rPr>
          <w:rFonts w:ascii="Times New Roman" w:eastAsia="Times New Roman" w:hAnsi="Times New Roman" w:cs="Times New Roman"/>
          <w:color w:val="000000" w:themeColor="text1"/>
          <w:lang w:eastAsia="ru-RU"/>
        </w:rPr>
        <w:t xml:space="preserve"> ОД/ФТ</w:t>
      </w:r>
      <w:r w:rsidRPr="00295579">
        <w:rPr>
          <w:rFonts w:ascii="Times New Roman" w:eastAsia="Times New Roman" w:hAnsi="Times New Roman" w:cs="Times New Roman"/>
          <w:color w:val="000000" w:themeColor="text1"/>
          <w:lang w:eastAsia="ru-RU"/>
        </w:rPr>
        <w:t>;</w:t>
      </w:r>
    </w:p>
    <w:p w14:paraId="6AF79476" w14:textId="6B62280A" w:rsidR="00224398" w:rsidRPr="00295579" w:rsidRDefault="00224398"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b/>
          <w:color w:val="000000" w:themeColor="text1"/>
          <w:lang w:eastAsia="ru-RU"/>
        </w:rPr>
        <w:t>Риск финансирования терроризма</w:t>
      </w:r>
      <w:r w:rsidRPr="00295579">
        <w:rPr>
          <w:rFonts w:ascii="Times New Roman" w:eastAsia="Times New Roman" w:hAnsi="Times New Roman" w:cs="Times New Roman"/>
          <w:color w:val="000000" w:themeColor="text1"/>
          <w:lang w:eastAsia="ru-RU"/>
        </w:rPr>
        <w:t xml:space="preserve"> </w:t>
      </w:r>
      <w:r w:rsidR="00526673" w:rsidRPr="00295579">
        <w:rPr>
          <w:rFonts w:ascii="Times New Roman" w:eastAsia="Times New Roman" w:hAnsi="Times New Roman" w:cs="Times New Roman"/>
          <w:color w:val="000000" w:themeColor="text1"/>
          <w:lang w:eastAsia="ru-RU"/>
        </w:rPr>
        <w:t>–</w:t>
      </w:r>
      <w:r w:rsidRPr="00295579">
        <w:rPr>
          <w:rFonts w:ascii="Times New Roman" w:eastAsia="Times New Roman" w:hAnsi="Times New Roman" w:cs="Times New Roman"/>
          <w:color w:val="000000" w:themeColor="text1"/>
          <w:lang w:eastAsia="ru-RU"/>
        </w:rPr>
        <w:t xml:space="preserve"> вероятность применения террористами либо террористическими группами способа привлечения, перемещения или использования денежных средств ввиду ряда обстоятельств (доступности и видимости), что приводит к террористическим проявлениям.</w:t>
      </w:r>
    </w:p>
    <w:p w14:paraId="0CBB2634" w14:textId="3DB1A00F" w:rsidR="008B110C" w:rsidRPr="00295579" w:rsidRDefault="00224398"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 xml:space="preserve">1.4. </w:t>
      </w:r>
      <w:r w:rsidR="008B110C" w:rsidRPr="00295579">
        <w:rPr>
          <w:rFonts w:ascii="Times New Roman" w:eastAsia="Times New Roman" w:hAnsi="Times New Roman" w:cs="Times New Roman"/>
          <w:color w:val="000000" w:themeColor="text1"/>
          <w:lang w:eastAsia="ru-RU"/>
        </w:rPr>
        <w:t xml:space="preserve">На </w:t>
      </w:r>
      <w:r w:rsidR="008B110C" w:rsidRPr="00295579">
        <w:rPr>
          <w:rFonts w:ascii="Times New Roman" w:hAnsi="Times New Roman" w:cs="Times New Roman"/>
          <w:color w:val="000000" w:themeColor="text1"/>
        </w:rPr>
        <w:t>А</w:t>
      </w:r>
      <w:r w:rsidR="00CA0454" w:rsidRPr="00295579">
        <w:rPr>
          <w:rFonts w:ascii="Times New Roman" w:hAnsi="Times New Roman" w:cs="Times New Roman"/>
          <w:color w:val="000000" w:themeColor="text1"/>
        </w:rPr>
        <w:t>двокат</w:t>
      </w:r>
      <w:r w:rsidR="008B110C" w:rsidRPr="00295579">
        <w:rPr>
          <w:rFonts w:ascii="Times New Roman" w:hAnsi="Times New Roman" w:cs="Times New Roman"/>
          <w:color w:val="000000" w:themeColor="text1"/>
        </w:rPr>
        <w:t>а</w:t>
      </w:r>
      <w:r w:rsidRPr="00295579">
        <w:rPr>
          <w:rFonts w:ascii="Times New Roman" w:eastAsia="Times New Roman" w:hAnsi="Times New Roman" w:cs="Times New Roman"/>
          <w:color w:val="000000" w:themeColor="text1"/>
          <w:lang w:eastAsia="ru-RU"/>
        </w:rPr>
        <w:t xml:space="preserve"> в соответствии с</w:t>
      </w:r>
      <w:r w:rsidR="008B110C" w:rsidRPr="00295579">
        <w:rPr>
          <w:rFonts w:ascii="Times New Roman" w:eastAsia="Times New Roman" w:hAnsi="Times New Roman" w:cs="Times New Roman"/>
          <w:color w:val="000000" w:themeColor="text1"/>
          <w:lang w:eastAsia="ru-RU"/>
        </w:rPr>
        <w:t xml:space="preserve"> п. 1</w:t>
      </w:r>
      <w:r w:rsidRPr="00295579">
        <w:rPr>
          <w:rFonts w:ascii="Times New Roman" w:eastAsia="Times New Roman" w:hAnsi="Times New Roman" w:cs="Times New Roman"/>
          <w:color w:val="000000" w:themeColor="text1"/>
          <w:lang w:eastAsia="ru-RU"/>
        </w:rPr>
        <w:t xml:space="preserve"> ст. 7.1 Федерального закона </w:t>
      </w:r>
      <w:r w:rsidR="008B110C" w:rsidRPr="00295579">
        <w:rPr>
          <w:rFonts w:ascii="Times New Roman" w:eastAsia="Times New Roman" w:hAnsi="Times New Roman" w:cs="Times New Roman"/>
          <w:color w:val="000000" w:themeColor="text1"/>
          <w:lang w:eastAsia="ru-RU"/>
        </w:rPr>
        <w:t>распространяются требования в отношении идентификации клиента, представителя клиента и (или) выгодоприобретателя, бенефициарного владельца, установления иной информации о клиенте, обновления информации о них, оценки степени (уровня) риска совершения клиентом подозрительных операций и отнесения клиента к одной из групп риска совершения подозрительных операций в зависимости от степени (уровня) риска совершения им подозрительных операций, принятия мер по снижению риска совершения клиентом подозрительных операций, предоставления в уполномоченный орган по его запросу информации, применения и отмены мер по замораживанию (блокированию) денежных средств или иного имущества, информирования уполномоченного органа о принятых мерах по замораживанию (блокированию) денежных средств или иного имущества, организации внутреннего контроля, фиксирования сведений (информации), отказа клиенту в приеме на обслуживание, хранения информации, оценки возможности использования новых услуг и (или) программно-технических средств в целях легализации (отмывания) доходов, полученных преступным путем, и финансирования терроризма и принятия мер по результатам этой оценки, направленных на снижение (минимизацию) данной возможности, приема на обслуживание и обслуживания публичных должностных лиц, установленные подпунктами 1, 1.1, 2, 3, 3.1, 3.2, 5, 6 и 6.1 пункта 1, пунктами 2, 2.2, 4 и 5.14 статьи 7, подпунктами 1, 3, 4 и 5 пункта 1, пунктами 3 и 4 статьи 7.3, пунктом 2 статьи 7.5 Федерального закона</w:t>
      </w:r>
    </w:p>
    <w:p w14:paraId="1DEA6D41" w14:textId="1F951D7F" w:rsidR="008B110C" w:rsidRPr="00295579" w:rsidRDefault="00224398"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 xml:space="preserve">в случаях, если </w:t>
      </w:r>
      <w:r w:rsidR="004320B6" w:rsidRPr="00295579">
        <w:rPr>
          <w:rFonts w:ascii="Times New Roman" w:eastAsia="Times New Roman" w:hAnsi="Times New Roman" w:cs="Times New Roman"/>
          <w:color w:val="000000" w:themeColor="text1"/>
          <w:lang w:eastAsia="ru-RU"/>
        </w:rPr>
        <w:t>он</w:t>
      </w:r>
      <w:r w:rsidRPr="00295579">
        <w:rPr>
          <w:rFonts w:ascii="Times New Roman" w:eastAsia="Times New Roman" w:hAnsi="Times New Roman" w:cs="Times New Roman"/>
          <w:color w:val="000000" w:themeColor="text1"/>
          <w:lang w:eastAsia="ru-RU"/>
        </w:rPr>
        <w:t xml:space="preserve"> готов</w:t>
      </w:r>
      <w:r w:rsidR="004320B6" w:rsidRPr="00295579">
        <w:rPr>
          <w:rFonts w:ascii="Times New Roman" w:eastAsia="Times New Roman" w:hAnsi="Times New Roman" w:cs="Times New Roman"/>
          <w:color w:val="000000" w:themeColor="text1"/>
          <w:lang w:eastAsia="ru-RU"/>
        </w:rPr>
        <w:t>и</w:t>
      </w:r>
      <w:r w:rsidRPr="00295579">
        <w:rPr>
          <w:rFonts w:ascii="Times New Roman" w:eastAsia="Times New Roman" w:hAnsi="Times New Roman" w:cs="Times New Roman"/>
          <w:color w:val="000000" w:themeColor="text1"/>
          <w:lang w:eastAsia="ru-RU"/>
        </w:rPr>
        <w:t>т или осуществля</w:t>
      </w:r>
      <w:r w:rsidR="004320B6" w:rsidRPr="00295579">
        <w:rPr>
          <w:rFonts w:ascii="Times New Roman" w:eastAsia="Times New Roman" w:hAnsi="Times New Roman" w:cs="Times New Roman"/>
          <w:color w:val="000000" w:themeColor="text1"/>
          <w:lang w:eastAsia="ru-RU"/>
        </w:rPr>
        <w:t>е</w:t>
      </w:r>
      <w:r w:rsidRPr="00295579">
        <w:rPr>
          <w:rFonts w:ascii="Times New Roman" w:eastAsia="Times New Roman" w:hAnsi="Times New Roman" w:cs="Times New Roman"/>
          <w:color w:val="000000" w:themeColor="text1"/>
          <w:lang w:eastAsia="ru-RU"/>
        </w:rPr>
        <w:t xml:space="preserve">т от имени или по поручению своего клиента следующие операции </w:t>
      </w:r>
      <w:r w:rsidR="008B110C" w:rsidRPr="00295579">
        <w:rPr>
          <w:rFonts w:ascii="Times New Roman" w:eastAsia="Times New Roman" w:hAnsi="Times New Roman" w:cs="Times New Roman"/>
          <w:color w:val="000000" w:themeColor="text1"/>
          <w:lang w:eastAsia="ru-RU"/>
        </w:rPr>
        <w:t>и сделки</w:t>
      </w:r>
      <w:r w:rsidRPr="00295579">
        <w:rPr>
          <w:rFonts w:ascii="Times New Roman" w:eastAsia="Times New Roman" w:hAnsi="Times New Roman" w:cs="Times New Roman"/>
          <w:color w:val="000000" w:themeColor="text1"/>
          <w:lang w:eastAsia="ru-RU"/>
        </w:rPr>
        <w:t>:</w:t>
      </w:r>
    </w:p>
    <w:p w14:paraId="456E1BEC" w14:textId="77777777" w:rsidR="008B110C" w:rsidRPr="00295579" w:rsidRDefault="008B110C" w:rsidP="00295579">
      <w:pPr>
        <w:pStyle w:val="ad"/>
        <w:numPr>
          <w:ilvl w:val="0"/>
          <w:numId w:val="21"/>
        </w:numPr>
        <w:tabs>
          <w:tab w:val="left" w:pos="993"/>
        </w:tabs>
        <w:spacing w:line="276" w:lineRule="auto"/>
        <w:ind w:left="0" w:firstLine="709"/>
        <w:rPr>
          <w:rFonts w:ascii="Times New Roman" w:hAnsi="Times New Roman"/>
          <w:color w:val="000000" w:themeColor="text1"/>
          <w:sz w:val="24"/>
          <w:szCs w:val="24"/>
          <w:lang w:eastAsia="ru-RU"/>
        </w:rPr>
      </w:pPr>
      <w:r w:rsidRPr="00295579">
        <w:rPr>
          <w:rFonts w:ascii="Times New Roman" w:hAnsi="Times New Roman"/>
          <w:color w:val="000000" w:themeColor="text1"/>
          <w:sz w:val="24"/>
          <w:szCs w:val="24"/>
          <w:lang w:eastAsia="ru-RU"/>
        </w:rPr>
        <w:t>сделки с недвижимым имуществом;</w:t>
      </w:r>
    </w:p>
    <w:p w14:paraId="2C320740" w14:textId="77777777" w:rsidR="008B110C" w:rsidRPr="00295579" w:rsidRDefault="008B110C" w:rsidP="00295579">
      <w:pPr>
        <w:pStyle w:val="ad"/>
        <w:numPr>
          <w:ilvl w:val="0"/>
          <w:numId w:val="21"/>
        </w:numPr>
        <w:tabs>
          <w:tab w:val="left" w:pos="993"/>
        </w:tabs>
        <w:spacing w:line="276" w:lineRule="auto"/>
        <w:ind w:left="0" w:firstLine="709"/>
        <w:rPr>
          <w:rFonts w:ascii="Times New Roman" w:hAnsi="Times New Roman"/>
          <w:color w:val="000000" w:themeColor="text1"/>
          <w:sz w:val="24"/>
          <w:szCs w:val="24"/>
          <w:lang w:eastAsia="ru-RU"/>
        </w:rPr>
      </w:pPr>
      <w:r w:rsidRPr="00295579">
        <w:rPr>
          <w:rFonts w:ascii="Times New Roman" w:hAnsi="Times New Roman"/>
          <w:color w:val="000000" w:themeColor="text1"/>
          <w:sz w:val="24"/>
          <w:szCs w:val="24"/>
          <w:lang w:eastAsia="ru-RU"/>
        </w:rPr>
        <w:t>управление денежными средствами, ценными бумагами или иным имуществом клиента;</w:t>
      </w:r>
    </w:p>
    <w:p w14:paraId="164CE5EA" w14:textId="77777777" w:rsidR="008B110C" w:rsidRPr="00295579" w:rsidRDefault="008B110C" w:rsidP="00295579">
      <w:pPr>
        <w:pStyle w:val="ad"/>
        <w:numPr>
          <w:ilvl w:val="0"/>
          <w:numId w:val="21"/>
        </w:numPr>
        <w:tabs>
          <w:tab w:val="left" w:pos="993"/>
        </w:tabs>
        <w:spacing w:line="276" w:lineRule="auto"/>
        <w:ind w:left="0" w:firstLine="709"/>
        <w:rPr>
          <w:rFonts w:ascii="Times New Roman" w:hAnsi="Times New Roman"/>
          <w:color w:val="000000" w:themeColor="text1"/>
          <w:sz w:val="24"/>
          <w:szCs w:val="24"/>
          <w:lang w:eastAsia="ru-RU"/>
        </w:rPr>
      </w:pPr>
      <w:r w:rsidRPr="00295579">
        <w:rPr>
          <w:rFonts w:ascii="Times New Roman" w:hAnsi="Times New Roman"/>
          <w:color w:val="000000" w:themeColor="text1"/>
          <w:sz w:val="24"/>
          <w:szCs w:val="24"/>
          <w:lang w:eastAsia="ru-RU"/>
        </w:rPr>
        <w:t>управление банковскими счетами или счетами ценных бумаг;</w:t>
      </w:r>
    </w:p>
    <w:p w14:paraId="1F1CF64F" w14:textId="77777777" w:rsidR="008B110C" w:rsidRPr="00295579" w:rsidRDefault="008B110C" w:rsidP="00295579">
      <w:pPr>
        <w:pStyle w:val="ad"/>
        <w:numPr>
          <w:ilvl w:val="0"/>
          <w:numId w:val="21"/>
        </w:numPr>
        <w:tabs>
          <w:tab w:val="left" w:pos="993"/>
        </w:tabs>
        <w:spacing w:line="276" w:lineRule="auto"/>
        <w:ind w:left="0" w:firstLine="709"/>
        <w:rPr>
          <w:rFonts w:ascii="Times New Roman" w:hAnsi="Times New Roman"/>
          <w:color w:val="000000" w:themeColor="text1"/>
          <w:sz w:val="24"/>
          <w:szCs w:val="24"/>
          <w:lang w:eastAsia="ru-RU"/>
        </w:rPr>
      </w:pPr>
      <w:r w:rsidRPr="00295579">
        <w:rPr>
          <w:rFonts w:ascii="Times New Roman" w:hAnsi="Times New Roman"/>
          <w:color w:val="000000" w:themeColor="text1"/>
          <w:sz w:val="24"/>
          <w:szCs w:val="24"/>
          <w:lang w:eastAsia="ru-RU"/>
        </w:rPr>
        <w:t>привлечение денежных средств для создания или обеспечения деятельности юридических лиц и иных организаций, иностранных юридических лиц и иностранных структур без образования юридического лица, а равно для управления ими;</w:t>
      </w:r>
    </w:p>
    <w:p w14:paraId="3522064C" w14:textId="77777777" w:rsidR="008B110C" w:rsidRPr="00295579" w:rsidRDefault="008B110C" w:rsidP="00295579">
      <w:pPr>
        <w:pStyle w:val="ad"/>
        <w:numPr>
          <w:ilvl w:val="0"/>
          <w:numId w:val="21"/>
        </w:numPr>
        <w:tabs>
          <w:tab w:val="left" w:pos="993"/>
        </w:tabs>
        <w:spacing w:line="276" w:lineRule="auto"/>
        <w:ind w:left="0" w:firstLine="709"/>
        <w:rPr>
          <w:rFonts w:ascii="Times New Roman" w:hAnsi="Times New Roman"/>
          <w:color w:val="000000" w:themeColor="text1"/>
          <w:sz w:val="24"/>
          <w:szCs w:val="24"/>
          <w:lang w:eastAsia="ru-RU"/>
        </w:rPr>
      </w:pPr>
      <w:r w:rsidRPr="00295579">
        <w:rPr>
          <w:rFonts w:ascii="Times New Roman" w:hAnsi="Times New Roman"/>
          <w:color w:val="000000" w:themeColor="text1"/>
          <w:sz w:val="24"/>
          <w:szCs w:val="24"/>
          <w:lang w:eastAsia="ru-RU"/>
        </w:rPr>
        <w:t>создание или обеспечение деятельности юридических лиц и иных организаций, иностранных юридических лиц и иностранных структур без образования юридического лица, а равно управление ими;</w:t>
      </w:r>
    </w:p>
    <w:p w14:paraId="75586407" w14:textId="77777777" w:rsidR="008B110C" w:rsidRPr="00295579" w:rsidRDefault="008B110C" w:rsidP="00295579">
      <w:pPr>
        <w:pStyle w:val="ad"/>
        <w:numPr>
          <w:ilvl w:val="0"/>
          <w:numId w:val="21"/>
        </w:numPr>
        <w:tabs>
          <w:tab w:val="left" w:pos="993"/>
        </w:tabs>
        <w:spacing w:line="276" w:lineRule="auto"/>
        <w:ind w:left="0" w:firstLine="709"/>
        <w:rPr>
          <w:rFonts w:ascii="Times New Roman" w:hAnsi="Times New Roman"/>
          <w:color w:val="000000" w:themeColor="text1"/>
          <w:sz w:val="24"/>
          <w:szCs w:val="24"/>
          <w:lang w:eastAsia="ru-RU"/>
        </w:rPr>
      </w:pPr>
      <w:r w:rsidRPr="00295579">
        <w:rPr>
          <w:rFonts w:ascii="Times New Roman" w:hAnsi="Times New Roman"/>
          <w:color w:val="000000" w:themeColor="text1"/>
          <w:sz w:val="24"/>
          <w:szCs w:val="24"/>
          <w:lang w:eastAsia="ru-RU"/>
        </w:rPr>
        <w:t>купля-продажа юридических лиц, иностранных юридических лиц и иностранных структур без образования юридического лица;</w:t>
      </w:r>
    </w:p>
    <w:p w14:paraId="5B025940" w14:textId="77777777" w:rsidR="008B110C" w:rsidRPr="00295579" w:rsidRDefault="008B110C" w:rsidP="00295579">
      <w:pPr>
        <w:pStyle w:val="ad"/>
        <w:numPr>
          <w:ilvl w:val="0"/>
          <w:numId w:val="21"/>
        </w:numPr>
        <w:tabs>
          <w:tab w:val="left" w:pos="993"/>
        </w:tabs>
        <w:spacing w:line="276" w:lineRule="auto"/>
        <w:ind w:left="0" w:firstLine="709"/>
        <w:rPr>
          <w:rFonts w:ascii="Times New Roman" w:hAnsi="Times New Roman"/>
          <w:color w:val="000000" w:themeColor="text1"/>
          <w:sz w:val="24"/>
          <w:szCs w:val="24"/>
          <w:lang w:eastAsia="ru-RU"/>
        </w:rPr>
      </w:pPr>
      <w:r w:rsidRPr="00295579">
        <w:rPr>
          <w:rFonts w:ascii="Times New Roman" w:hAnsi="Times New Roman"/>
          <w:color w:val="000000" w:themeColor="text1"/>
          <w:sz w:val="24"/>
          <w:szCs w:val="24"/>
          <w:lang w:eastAsia="ru-RU"/>
        </w:rPr>
        <w:t>майнинг цифровой валюты;</w:t>
      </w:r>
    </w:p>
    <w:p w14:paraId="084FEEA2" w14:textId="2CF5F517" w:rsidR="008B110C" w:rsidRPr="00295579" w:rsidRDefault="008B110C" w:rsidP="00295579">
      <w:pPr>
        <w:pStyle w:val="ad"/>
        <w:numPr>
          <w:ilvl w:val="0"/>
          <w:numId w:val="21"/>
        </w:numPr>
        <w:tabs>
          <w:tab w:val="left" w:pos="993"/>
        </w:tabs>
        <w:spacing w:line="276" w:lineRule="auto"/>
        <w:ind w:left="0" w:firstLine="709"/>
        <w:rPr>
          <w:rFonts w:ascii="Times New Roman" w:hAnsi="Times New Roman"/>
          <w:color w:val="000000" w:themeColor="text1"/>
          <w:sz w:val="24"/>
          <w:szCs w:val="24"/>
          <w:lang w:eastAsia="ru-RU"/>
        </w:rPr>
      </w:pPr>
      <w:r w:rsidRPr="00295579">
        <w:rPr>
          <w:rFonts w:ascii="Times New Roman" w:hAnsi="Times New Roman"/>
          <w:color w:val="000000" w:themeColor="text1"/>
          <w:sz w:val="24"/>
          <w:szCs w:val="24"/>
          <w:lang w:eastAsia="ru-RU"/>
        </w:rPr>
        <w:t xml:space="preserve">распределение цифровой валюты, выпущенной (полученной) в результате майнинга. </w:t>
      </w:r>
    </w:p>
    <w:p w14:paraId="2FAC9E28" w14:textId="6C5F85B0" w:rsidR="004C0B80" w:rsidRPr="00295579" w:rsidRDefault="004C0B80" w:rsidP="00295579">
      <w:pPr>
        <w:tabs>
          <w:tab w:val="left" w:pos="851"/>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1.</w:t>
      </w:r>
      <w:r w:rsidR="00295579">
        <w:rPr>
          <w:rFonts w:ascii="Times New Roman" w:eastAsia="Times New Roman" w:hAnsi="Times New Roman" w:cs="Times New Roman"/>
          <w:color w:val="000000" w:themeColor="text1"/>
          <w:lang w:eastAsia="ru-RU"/>
        </w:rPr>
        <w:t>5</w:t>
      </w:r>
      <w:r w:rsidRPr="00295579">
        <w:rPr>
          <w:rFonts w:ascii="Times New Roman" w:eastAsia="Times New Roman" w:hAnsi="Times New Roman" w:cs="Times New Roman"/>
          <w:color w:val="000000" w:themeColor="text1"/>
          <w:lang w:eastAsia="ru-RU"/>
        </w:rPr>
        <w:t xml:space="preserve">. ПВК разрабатываются Адвокатом в целях: </w:t>
      </w:r>
    </w:p>
    <w:p w14:paraId="0C3C41E5" w14:textId="4546DE85" w:rsidR="004C0B80" w:rsidRPr="00295579" w:rsidRDefault="004C0B80" w:rsidP="00295579">
      <w:pPr>
        <w:pStyle w:val="ad"/>
        <w:numPr>
          <w:ilvl w:val="0"/>
          <w:numId w:val="22"/>
        </w:numPr>
        <w:tabs>
          <w:tab w:val="left" w:pos="567"/>
          <w:tab w:val="left" w:pos="993"/>
        </w:tabs>
        <w:spacing w:line="276" w:lineRule="auto"/>
        <w:ind w:left="0" w:firstLine="709"/>
        <w:rPr>
          <w:rFonts w:ascii="Times New Roman" w:hAnsi="Times New Roman"/>
          <w:color w:val="000000" w:themeColor="text1"/>
          <w:sz w:val="24"/>
          <w:szCs w:val="24"/>
          <w:lang w:eastAsia="ru-RU"/>
        </w:rPr>
      </w:pPr>
      <w:r w:rsidRPr="00295579">
        <w:rPr>
          <w:rFonts w:ascii="Times New Roman" w:hAnsi="Times New Roman"/>
          <w:color w:val="000000" w:themeColor="text1"/>
          <w:sz w:val="24"/>
          <w:szCs w:val="24"/>
          <w:lang w:eastAsia="ru-RU"/>
        </w:rPr>
        <w:lastRenderedPageBreak/>
        <w:t xml:space="preserve">обеспечения выполнения требований законодательства Российской Федерации в сфере ПОД/ФТ/ФРОМУ; </w:t>
      </w:r>
    </w:p>
    <w:p w14:paraId="7EB8AE1A" w14:textId="0316BE23" w:rsidR="004C0B80" w:rsidRPr="00295579" w:rsidRDefault="004C0B80" w:rsidP="00295579">
      <w:pPr>
        <w:pStyle w:val="ad"/>
        <w:numPr>
          <w:ilvl w:val="0"/>
          <w:numId w:val="22"/>
        </w:numPr>
        <w:tabs>
          <w:tab w:val="left" w:pos="567"/>
          <w:tab w:val="left" w:pos="993"/>
        </w:tabs>
        <w:spacing w:line="276" w:lineRule="auto"/>
        <w:ind w:left="0" w:firstLine="709"/>
        <w:rPr>
          <w:rFonts w:ascii="Times New Roman" w:hAnsi="Times New Roman"/>
          <w:color w:val="000000" w:themeColor="text1"/>
          <w:sz w:val="24"/>
          <w:szCs w:val="24"/>
          <w:lang w:eastAsia="ru-RU"/>
        </w:rPr>
      </w:pPr>
      <w:r w:rsidRPr="00295579">
        <w:rPr>
          <w:rFonts w:ascii="Times New Roman" w:hAnsi="Times New Roman"/>
          <w:color w:val="000000" w:themeColor="text1"/>
          <w:sz w:val="24"/>
          <w:szCs w:val="24"/>
          <w:lang w:eastAsia="ru-RU"/>
        </w:rPr>
        <w:t xml:space="preserve">поддержания эффективности системы ПОД/ФТ/ФРОМУ на уровне, достаточном для управления риском ОД/ФТ; </w:t>
      </w:r>
    </w:p>
    <w:p w14:paraId="0DFC1954" w14:textId="1B6C612C" w:rsidR="004C0B80" w:rsidRPr="00295579" w:rsidRDefault="004C0B80" w:rsidP="00295579">
      <w:pPr>
        <w:pStyle w:val="ad"/>
        <w:numPr>
          <w:ilvl w:val="0"/>
          <w:numId w:val="22"/>
        </w:numPr>
        <w:tabs>
          <w:tab w:val="left" w:pos="567"/>
          <w:tab w:val="left" w:pos="993"/>
        </w:tabs>
        <w:spacing w:line="276" w:lineRule="auto"/>
        <w:ind w:left="0" w:firstLine="709"/>
        <w:rPr>
          <w:rFonts w:ascii="Times New Roman" w:hAnsi="Times New Roman"/>
          <w:color w:val="000000" w:themeColor="text1"/>
          <w:sz w:val="24"/>
          <w:szCs w:val="24"/>
          <w:lang w:eastAsia="ru-RU"/>
        </w:rPr>
      </w:pPr>
      <w:r w:rsidRPr="00295579">
        <w:rPr>
          <w:rFonts w:ascii="Times New Roman" w:hAnsi="Times New Roman"/>
          <w:color w:val="000000" w:themeColor="text1"/>
          <w:sz w:val="24"/>
          <w:szCs w:val="24"/>
          <w:lang w:eastAsia="ru-RU"/>
        </w:rPr>
        <w:t>исключения вовлечения Адвоката в осуществление операций (сделок) в целях ОД/ФТ.</w:t>
      </w:r>
    </w:p>
    <w:p w14:paraId="1B6464FD" w14:textId="0F9B38F9" w:rsidR="004C0B80" w:rsidRPr="00295579" w:rsidRDefault="004C0B80" w:rsidP="00295579">
      <w:pPr>
        <w:pStyle w:val="ad"/>
        <w:tabs>
          <w:tab w:val="left" w:pos="567"/>
          <w:tab w:val="left" w:pos="851"/>
          <w:tab w:val="left" w:pos="993"/>
        </w:tabs>
        <w:spacing w:line="276" w:lineRule="auto"/>
        <w:ind w:firstLine="709"/>
        <w:rPr>
          <w:rFonts w:ascii="Times New Roman" w:hAnsi="Times New Roman"/>
          <w:color w:val="000000" w:themeColor="text1"/>
          <w:sz w:val="24"/>
          <w:szCs w:val="24"/>
          <w:lang w:eastAsia="ru-RU"/>
        </w:rPr>
      </w:pPr>
      <w:r w:rsidRPr="00295579">
        <w:rPr>
          <w:rFonts w:ascii="Times New Roman" w:hAnsi="Times New Roman"/>
          <w:color w:val="000000" w:themeColor="text1"/>
          <w:sz w:val="24"/>
          <w:szCs w:val="24"/>
          <w:lang w:eastAsia="ru-RU"/>
        </w:rPr>
        <w:t>1.</w:t>
      </w:r>
      <w:r w:rsidR="00295579">
        <w:rPr>
          <w:rFonts w:ascii="Times New Roman" w:hAnsi="Times New Roman"/>
          <w:color w:val="000000" w:themeColor="text1"/>
          <w:sz w:val="24"/>
          <w:szCs w:val="24"/>
          <w:lang w:eastAsia="ru-RU"/>
        </w:rPr>
        <w:t>6</w:t>
      </w:r>
      <w:r w:rsidRPr="00295579">
        <w:rPr>
          <w:rFonts w:ascii="Times New Roman" w:hAnsi="Times New Roman"/>
          <w:color w:val="000000" w:themeColor="text1"/>
          <w:sz w:val="24"/>
          <w:szCs w:val="24"/>
          <w:lang w:eastAsia="ru-RU"/>
        </w:rPr>
        <w:t xml:space="preserve">. При реализации ПВК Адвокат должен обеспечить: </w:t>
      </w:r>
    </w:p>
    <w:p w14:paraId="7582FD99" w14:textId="012FA4CB" w:rsidR="004C0B80" w:rsidRPr="00295579" w:rsidRDefault="004C0B80" w:rsidP="00295579">
      <w:pPr>
        <w:pStyle w:val="ad"/>
        <w:numPr>
          <w:ilvl w:val="0"/>
          <w:numId w:val="22"/>
        </w:numPr>
        <w:tabs>
          <w:tab w:val="left" w:pos="567"/>
          <w:tab w:val="left" w:pos="993"/>
        </w:tabs>
        <w:spacing w:line="276" w:lineRule="auto"/>
        <w:ind w:left="0" w:firstLine="709"/>
        <w:rPr>
          <w:rFonts w:ascii="Times New Roman" w:hAnsi="Times New Roman"/>
          <w:color w:val="000000" w:themeColor="text1"/>
          <w:sz w:val="24"/>
          <w:szCs w:val="24"/>
          <w:lang w:eastAsia="ru-RU"/>
        </w:rPr>
      </w:pPr>
      <w:r w:rsidRPr="00295579">
        <w:rPr>
          <w:rFonts w:ascii="Times New Roman" w:hAnsi="Times New Roman"/>
          <w:color w:val="000000" w:themeColor="text1"/>
          <w:sz w:val="24"/>
          <w:szCs w:val="24"/>
          <w:lang w:eastAsia="ru-RU"/>
        </w:rPr>
        <w:t xml:space="preserve">применение процедур оценки риска ОД/ФТ; </w:t>
      </w:r>
    </w:p>
    <w:p w14:paraId="3D47BF8F" w14:textId="77777777" w:rsidR="004C0B80" w:rsidRPr="00295579" w:rsidRDefault="004C0B80" w:rsidP="00295579">
      <w:pPr>
        <w:pStyle w:val="ad"/>
        <w:numPr>
          <w:ilvl w:val="0"/>
          <w:numId w:val="22"/>
        </w:numPr>
        <w:tabs>
          <w:tab w:val="left" w:pos="567"/>
          <w:tab w:val="left" w:pos="993"/>
        </w:tabs>
        <w:spacing w:line="276" w:lineRule="auto"/>
        <w:ind w:left="0" w:firstLine="709"/>
        <w:rPr>
          <w:rFonts w:ascii="Times New Roman" w:hAnsi="Times New Roman"/>
          <w:color w:val="000000" w:themeColor="text1"/>
          <w:sz w:val="24"/>
          <w:szCs w:val="24"/>
          <w:lang w:eastAsia="ru-RU"/>
        </w:rPr>
      </w:pPr>
      <w:r w:rsidRPr="00295579">
        <w:rPr>
          <w:rFonts w:ascii="Times New Roman" w:hAnsi="Times New Roman"/>
          <w:color w:val="000000" w:themeColor="text1"/>
          <w:sz w:val="24"/>
          <w:szCs w:val="24"/>
          <w:lang w:eastAsia="ru-RU"/>
        </w:rPr>
        <w:t xml:space="preserve">документальное фиксирование сведений (информации) по вопросам ПОД/ФТ/ФРОМУ; </w:t>
      </w:r>
    </w:p>
    <w:p w14:paraId="048C96DC" w14:textId="77777777" w:rsidR="004C0B80" w:rsidRPr="00295579" w:rsidRDefault="004C0B80" w:rsidP="00295579">
      <w:pPr>
        <w:pStyle w:val="ad"/>
        <w:numPr>
          <w:ilvl w:val="0"/>
          <w:numId w:val="22"/>
        </w:numPr>
        <w:tabs>
          <w:tab w:val="left" w:pos="567"/>
          <w:tab w:val="left" w:pos="993"/>
        </w:tabs>
        <w:spacing w:line="276" w:lineRule="auto"/>
        <w:ind w:left="0" w:firstLine="709"/>
        <w:rPr>
          <w:rFonts w:ascii="Times New Roman" w:hAnsi="Times New Roman"/>
          <w:color w:val="000000" w:themeColor="text1"/>
          <w:sz w:val="24"/>
          <w:szCs w:val="24"/>
          <w:lang w:eastAsia="ru-RU"/>
        </w:rPr>
      </w:pPr>
      <w:r w:rsidRPr="00295579">
        <w:rPr>
          <w:rFonts w:ascii="Times New Roman" w:hAnsi="Times New Roman"/>
          <w:color w:val="000000" w:themeColor="text1"/>
          <w:sz w:val="24"/>
          <w:szCs w:val="24"/>
          <w:lang w:eastAsia="ru-RU"/>
        </w:rPr>
        <w:t>обеспечить конфиденциальность и защиту содержащейся в анкетах и досье клиентов информации, в том числе персональных данных, в соответствии с законодательством Российской Федерации;</w:t>
      </w:r>
    </w:p>
    <w:p w14:paraId="20843B75" w14:textId="77777777" w:rsidR="004C0B80" w:rsidRPr="00295579" w:rsidRDefault="004C0B80" w:rsidP="00295579">
      <w:pPr>
        <w:pStyle w:val="ad"/>
        <w:numPr>
          <w:ilvl w:val="0"/>
          <w:numId w:val="22"/>
        </w:numPr>
        <w:tabs>
          <w:tab w:val="left" w:pos="567"/>
          <w:tab w:val="left" w:pos="993"/>
        </w:tabs>
        <w:spacing w:line="276" w:lineRule="auto"/>
        <w:ind w:left="0" w:firstLine="709"/>
        <w:rPr>
          <w:rFonts w:ascii="Times New Roman" w:hAnsi="Times New Roman"/>
          <w:color w:val="000000" w:themeColor="text1"/>
          <w:sz w:val="24"/>
          <w:szCs w:val="24"/>
          <w:lang w:eastAsia="ru-RU"/>
        </w:rPr>
      </w:pPr>
      <w:r w:rsidRPr="00295579">
        <w:rPr>
          <w:rFonts w:ascii="Times New Roman" w:hAnsi="Times New Roman"/>
          <w:color w:val="000000" w:themeColor="text1"/>
          <w:sz w:val="24"/>
          <w:szCs w:val="24"/>
          <w:lang w:eastAsia="ru-RU"/>
        </w:rPr>
        <w:t xml:space="preserve">обеспечить сохранение конфиденциальности сведений о мерах, принимаемых в целях ПОД/ФТ/ФРОМУ; </w:t>
      </w:r>
    </w:p>
    <w:p w14:paraId="6520A025" w14:textId="7F13C791" w:rsidR="004C0B80" w:rsidRPr="00295579" w:rsidRDefault="004C0B80" w:rsidP="00295579">
      <w:pPr>
        <w:pStyle w:val="ad"/>
        <w:numPr>
          <w:ilvl w:val="0"/>
          <w:numId w:val="22"/>
        </w:numPr>
        <w:tabs>
          <w:tab w:val="left" w:pos="567"/>
          <w:tab w:val="left" w:pos="993"/>
        </w:tabs>
        <w:spacing w:line="276" w:lineRule="auto"/>
        <w:ind w:left="0" w:firstLine="709"/>
        <w:rPr>
          <w:rFonts w:ascii="Times New Roman" w:hAnsi="Times New Roman"/>
          <w:color w:val="000000" w:themeColor="text1"/>
          <w:sz w:val="24"/>
          <w:szCs w:val="24"/>
          <w:lang w:eastAsia="ru-RU"/>
        </w:rPr>
      </w:pPr>
      <w:r w:rsidRPr="00295579">
        <w:rPr>
          <w:rFonts w:ascii="Times New Roman" w:hAnsi="Times New Roman"/>
          <w:color w:val="000000" w:themeColor="text1"/>
          <w:sz w:val="24"/>
          <w:szCs w:val="24"/>
          <w:lang w:eastAsia="ru-RU"/>
        </w:rPr>
        <w:t>своевременное направление сведений (информации) в уполномоченный орган.</w:t>
      </w:r>
    </w:p>
    <w:p w14:paraId="50BB4E75" w14:textId="55045859" w:rsidR="00224398" w:rsidRPr="00295579" w:rsidRDefault="00224398" w:rsidP="00295579">
      <w:pPr>
        <w:pStyle w:val="ad"/>
        <w:tabs>
          <w:tab w:val="left" w:pos="993"/>
        </w:tabs>
        <w:spacing w:line="276" w:lineRule="auto"/>
        <w:ind w:firstLine="709"/>
        <w:rPr>
          <w:rFonts w:ascii="Times New Roman" w:hAnsi="Times New Roman"/>
          <w:color w:val="000000" w:themeColor="text1"/>
          <w:sz w:val="24"/>
          <w:szCs w:val="24"/>
          <w:lang w:eastAsia="ru-RU"/>
        </w:rPr>
      </w:pPr>
      <w:r w:rsidRPr="00295579">
        <w:rPr>
          <w:rFonts w:ascii="Times New Roman" w:hAnsi="Times New Roman"/>
          <w:bCs/>
          <w:color w:val="000000" w:themeColor="text1"/>
          <w:sz w:val="24"/>
          <w:szCs w:val="24"/>
          <w:lang w:eastAsia="ru-RU"/>
        </w:rPr>
        <w:t>1.</w:t>
      </w:r>
      <w:r w:rsidR="00295579">
        <w:rPr>
          <w:rFonts w:ascii="Times New Roman" w:hAnsi="Times New Roman"/>
          <w:bCs/>
          <w:color w:val="000000" w:themeColor="text1"/>
          <w:sz w:val="24"/>
          <w:szCs w:val="24"/>
          <w:lang w:eastAsia="ru-RU"/>
        </w:rPr>
        <w:t>7</w:t>
      </w:r>
      <w:r w:rsidR="00526673" w:rsidRPr="00295579">
        <w:rPr>
          <w:rFonts w:ascii="Times New Roman" w:hAnsi="Times New Roman"/>
          <w:bCs/>
          <w:color w:val="000000" w:themeColor="text1"/>
          <w:sz w:val="24"/>
          <w:szCs w:val="24"/>
          <w:lang w:eastAsia="ru-RU"/>
        </w:rPr>
        <w:t xml:space="preserve">. </w:t>
      </w:r>
      <w:r w:rsidRPr="00295579">
        <w:rPr>
          <w:rFonts w:ascii="Times New Roman" w:hAnsi="Times New Roman"/>
          <w:bCs/>
          <w:color w:val="000000" w:themeColor="text1"/>
          <w:sz w:val="24"/>
          <w:szCs w:val="24"/>
          <w:lang w:eastAsia="ru-RU"/>
        </w:rPr>
        <w:t xml:space="preserve">ПВК являются документом, который оформляется на бумажном носителе или в виде электронного документа, подписанного усиленной квалифицированной электронной подписью </w:t>
      </w:r>
      <w:r w:rsidR="003F5565" w:rsidRPr="00295579">
        <w:rPr>
          <w:rFonts w:ascii="Times New Roman" w:hAnsi="Times New Roman"/>
          <w:color w:val="000000" w:themeColor="text1"/>
          <w:sz w:val="24"/>
          <w:szCs w:val="24"/>
          <w:lang w:eastAsia="ru-RU"/>
        </w:rPr>
        <w:t>Адвоката</w:t>
      </w:r>
      <w:r w:rsidRPr="00295579">
        <w:rPr>
          <w:rFonts w:ascii="Times New Roman" w:hAnsi="Times New Roman"/>
          <w:bCs/>
          <w:color w:val="000000" w:themeColor="text1"/>
          <w:sz w:val="24"/>
          <w:szCs w:val="24"/>
          <w:lang w:eastAsia="ru-RU"/>
        </w:rPr>
        <w:t xml:space="preserve">, регламентирует организационные основы работы, направленной на </w:t>
      </w:r>
      <w:r w:rsidR="00B22A24" w:rsidRPr="00295579">
        <w:rPr>
          <w:rFonts w:ascii="Times New Roman" w:hAnsi="Times New Roman"/>
          <w:bCs/>
          <w:color w:val="000000" w:themeColor="text1"/>
          <w:sz w:val="24"/>
          <w:szCs w:val="24"/>
          <w:lang w:eastAsia="ru-RU"/>
        </w:rPr>
        <w:t>ПОД/ФТ/ФРОМУ</w:t>
      </w:r>
      <w:r w:rsidRPr="00295579">
        <w:rPr>
          <w:rFonts w:ascii="Times New Roman" w:hAnsi="Times New Roman"/>
          <w:bCs/>
          <w:color w:val="000000" w:themeColor="text1"/>
          <w:sz w:val="24"/>
          <w:szCs w:val="24"/>
          <w:lang w:eastAsia="ru-RU"/>
        </w:rPr>
        <w:t xml:space="preserve"> и устанавливает порядок и сроки осуществления действий </w:t>
      </w:r>
      <w:r w:rsidR="003F5565" w:rsidRPr="00295579">
        <w:rPr>
          <w:rFonts w:ascii="Times New Roman" w:hAnsi="Times New Roman"/>
          <w:color w:val="000000" w:themeColor="text1"/>
          <w:sz w:val="24"/>
          <w:szCs w:val="24"/>
          <w:lang w:eastAsia="ru-RU"/>
        </w:rPr>
        <w:t>Адвоката</w:t>
      </w:r>
      <w:r w:rsidRPr="00295579">
        <w:rPr>
          <w:rFonts w:ascii="Times New Roman" w:hAnsi="Times New Roman"/>
          <w:bCs/>
          <w:color w:val="000000" w:themeColor="text1"/>
          <w:sz w:val="24"/>
          <w:szCs w:val="24"/>
          <w:lang w:eastAsia="ru-RU"/>
        </w:rPr>
        <w:t xml:space="preserve">, при реализации </w:t>
      </w:r>
      <w:r w:rsidR="003F5565" w:rsidRPr="00295579">
        <w:rPr>
          <w:rFonts w:ascii="Times New Roman" w:hAnsi="Times New Roman"/>
          <w:bCs/>
          <w:color w:val="000000" w:themeColor="text1"/>
          <w:sz w:val="24"/>
          <w:szCs w:val="24"/>
          <w:lang w:eastAsia="ru-RU"/>
        </w:rPr>
        <w:t xml:space="preserve">им </w:t>
      </w:r>
      <w:r w:rsidRPr="00295579">
        <w:rPr>
          <w:rFonts w:ascii="Times New Roman" w:hAnsi="Times New Roman"/>
          <w:bCs/>
          <w:color w:val="000000" w:themeColor="text1"/>
          <w:sz w:val="24"/>
          <w:szCs w:val="24"/>
          <w:lang w:eastAsia="ru-RU"/>
        </w:rPr>
        <w:t xml:space="preserve">обязанностей по </w:t>
      </w:r>
      <w:r w:rsidR="00B22A24" w:rsidRPr="00295579">
        <w:rPr>
          <w:rFonts w:ascii="Times New Roman" w:hAnsi="Times New Roman"/>
          <w:bCs/>
          <w:color w:val="000000" w:themeColor="text1"/>
          <w:sz w:val="24"/>
          <w:szCs w:val="24"/>
          <w:lang w:eastAsia="ru-RU"/>
        </w:rPr>
        <w:t>ПОД/ФТ/ФРОМУ</w:t>
      </w:r>
      <w:r w:rsidRPr="00295579">
        <w:rPr>
          <w:rFonts w:ascii="Times New Roman" w:hAnsi="Times New Roman"/>
          <w:bCs/>
          <w:color w:val="000000" w:themeColor="text1"/>
          <w:sz w:val="24"/>
          <w:szCs w:val="24"/>
          <w:lang w:eastAsia="ru-RU"/>
        </w:rPr>
        <w:t>.</w:t>
      </w:r>
    </w:p>
    <w:p w14:paraId="3CBDB9C4" w14:textId="0C087822" w:rsidR="00224398" w:rsidRPr="00295579" w:rsidRDefault="003F5565" w:rsidP="00295579">
      <w:pPr>
        <w:tabs>
          <w:tab w:val="left" w:pos="993"/>
        </w:tabs>
        <w:spacing w:line="276" w:lineRule="auto"/>
        <w:ind w:firstLine="709"/>
        <w:jc w:val="both"/>
        <w:rPr>
          <w:rFonts w:ascii="Times New Roman" w:eastAsia="Times New Roman" w:hAnsi="Times New Roman" w:cs="Times New Roman"/>
          <w:bCs/>
          <w:color w:val="000000" w:themeColor="text1"/>
          <w:lang w:eastAsia="ru-RU"/>
        </w:rPr>
      </w:pPr>
      <w:r w:rsidRPr="00295579">
        <w:rPr>
          <w:rFonts w:ascii="Times New Roman" w:eastAsia="Times New Roman" w:hAnsi="Times New Roman" w:cs="Times New Roman"/>
          <w:color w:val="000000" w:themeColor="text1"/>
          <w:lang w:eastAsia="ru-RU"/>
        </w:rPr>
        <w:t>Адвокат</w:t>
      </w:r>
      <w:r w:rsidR="00224398" w:rsidRPr="00295579">
        <w:rPr>
          <w:rFonts w:ascii="Times New Roman" w:eastAsia="Times New Roman" w:hAnsi="Times New Roman" w:cs="Times New Roman"/>
          <w:color w:val="000000" w:themeColor="text1"/>
          <w:lang w:eastAsia="ru-RU"/>
        </w:rPr>
        <w:t xml:space="preserve"> </w:t>
      </w:r>
      <w:r w:rsidR="00224398" w:rsidRPr="00295579">
        <w:rPr>
          <w:rFonts w:ascii="Times New Roman" w:eastAsia="Times New Roman" w:hAnsi="Times New Roman" w:cs="Times New Roman"/>
          <w:bCs/>
          <w:color w:val="000000" w:themeColor="text1"/>
          <w:lang w:eastAsia="ru-RU"/>
        </w:rPr>
        <w:t xml:space="preserve">вправе хранить ПВК, оформленные на бумажном носителе, и в виде электронного образа документа. ПВК на бумажном носителе заверяются подписью </w:t>
      </w:r>
      <w:r w:rsidRPr="00295579">
        <w:rPr>
          <w:rFonts w:ascii="Times New Roman" w:eastAsia="Times New Roman" w:hAnsi="Times New Roman" w:cs="Times New Roman"/>
          <w:color w:val="000000" w:themeColor="text1"/>
          <w:lang w:eastAsia="ru-RU"/>
        </w:rPr>
        <w:t>Адвоката</w:t>
      </w:r>
      <w:r w:rsidR="00224398" w:rsidRPr="00295579">
        <w:rPr>
          <w:rFonts w:ascii="Times New Roman" w:eastAsia="Times New Roman" w:hAnsi="Times New Roman" w:cs="Times New Roman"/>
          <w:bCs/>
          <w:color w:val="000000" w:themeColor="text1"/>
          <w:lang w:eastAsia="ru-RU"/>
        </w:rPr>
        <w:t>.</w:t>
      </w:r>
    </w:p>
    <w:p w14:paraId="558C772F" w14:textId="6AE7B771" w:rsidR="00224398" w:rsidRPr="00295579" w:rsidRDefault="00526673" w:rsidP="00295579">
      <w:pPr>
        <w:tabs>
          <w:tab w:val="left" w:pos="993"/>
        </w:tabs>
        <w:spacing w:line="276" w:lineRule="auto"/>
        <w:ind w:firstLine="709"/>
        <w:jc w:val="both"/>
        <w:rPr>
          <w:rFonts w:ascii="Times New Roman" w:eastAsia="Times New Roman" w:hAnsi="Times New Roman" w:cs="Times New Roman"/>
          <w:bCs/>
          <w:color w:val="000000" w:themeColor="text1"/>
          <w:lang w:eastAsia="ru-RU"/>
        </w:rPr>
      </w:pPr>
      <w:r w:rsidRPr="00295579">
        <w:rPr>
          <w:rFonts w:ascii="Times New Roman" w:eastAsia="Times New Roman" w:hAnsi="Times New Roman" w:cs="Times New Roman"/>
          <w:bCs/>
          <w:color w:val="000000" w:themeColor="text1"/>
          <w:lang w:eastAsia="ru-RU"/>
        </w:rPr>
        <w:t>1.</w:t>
      </w:r>
      <w:r w:rsidR="00295579">
        <w:rPr>
          <w:rFonts w:ascii="Times New Roman" w:eastAsia="Times New Roman" w:hAnsi="Times New Roman" w:cs="Times New Roman"/>
          <w:bCs/>
          <w:color w:val="000000" w:themeColor="text1"/>
          <w:lang w:eastAsia="ru-RU"/>
        </w:rPr>
        <w:t>8</w:t>
      </w:r>
      <w:r w:rsidR="004C0B80" w:rsidRPr="00295579">
        <w:rPr>
          <w:rFonts w:ascii="Times New Roman" w:eastAsia="Times New Roman" w:hAnsi="Times New Roman" w:cs="Times New Roman"/>
          <w:bCs/>
          <w:color w:val="000000" w:themeColor="text1"/>
          <w:lang w:eastAsia="ru-RU"/>
        </w:rPr>
        <w:t>.</w:t>
      </w:r>
      <w:r w:rsidRPr="00295579">
        <w:rPr>
          <w:rFonts w:ascii="Times New Roman" w:eastAsia="Times New Roman" w:hAnsi="Times New Roman" w:cs="Times New Roman"/>
          <w:bCs/>
          <w:color w:val="000000" w:themeColor="text1"/>
          <w:lang w:eastAsia="ru-RU"/>
        </w:rPr>
        <w:t xml:space="preserve"> </w:t>
      </w:r>
      <w:r w:rsidR="00224398" w:rsidRPr="00295579">
        <w:rPr>
          <w:rFonts w:ascii="Times New Roman" w:eastAsia="Times New Roman" w:hAnsi="Times New Roman" w:cs="Times New Roman"/>
          <w:bCs/>
          <w:color w:val="000000" w:themeColor="text1"/>
          <w:lang w:eastAsia="ru-RU"/>
        </w:rPr>
        <w:t xml:space="preserve">ПВК содержат следующие обязательные программы: </w:t>
      </w:r>
    </w:p>
    <w:p w14:paraId="08C51DE5" w14:textId="23E2778A" w:rsidR="00224398" w:rsidRPr="00295579" w:rsidRDefault="00224398" w:rsidP="00295579">
      <w:pPr>
        <w:numPr>
          <w:ilvl w:val="0"/>
          <w:numId w:val="6"/>
        </w:numPr>
        <w:tabs>
          <w:tab w:val="left" w:pos="426"/>
          <w:tab w:val="left" w:pos="567"/>
          <w:tab w:val="left" w:pos="709"/>
          <w:tab w:val="left" w:pos="993"/>
        </w:tabs>
        <w:spacing w:line="276" w:lineRule="auto"/>
        <w:ind w:left="0" w:firstLine="709"/>
        <w:contextualSpacing/>
        <w:jc w:val="both"/>
        <w:rPr>
          <w:rFonts w:ascii="Times New Roman" w:eastAsia="Times New Roman" w:hAnsi="Times New Roman" w:cs="Times New Roman"/>
          <w:bCs/>
          <w:color w:val="000000" w:themeColor="text1"/>
        </w:rPr>
      </w:pPr>
      <w:r w:rsidRPr="00295579">
        <w:rPr>
          <w:rFonts w:ascii="Times New Roman" w:eastAsia="Times New Roman" w:hAnsi="Times New Roman" w:cs="Times New Roman"/>
          <w:bCs/>
          <w:color w:val="000000" w:themeColor="text1"/>
        </w:rPr>
        <w:t xml:space="preserve">программа, определяющая организационные основы внутреннего контроля (далее </w:t>
      </w:r>
      <w:r w:rsidR="00526673" w:rsidRPr="00295579">
        <w:rPr>
          <w:rFonts w:ascii="Times New Roman" w:eastAsia="Times New Roman" w:hAnsi="Times New Roman" w:cs="Times New Roman"/>
          <w:bCs/>
          <w:color w:val="000000" w:themeColor="text1"/>
        </w:rPr>
        <w:t>–</w:t>
      </w:r>
      <w:r w:rsidRPr="00295579">
        <w:rPr>
          <w:rFonts w:ascii="Times New Roman" w:eastAsia="Times New Roman" w:hAnsi="Times New Roman" w:cs="Times New Roman"/>
          <w:bCs/>
          <w:color w:val="000000" w:themeColor="text1"/>
        </w:rPr>
        <w:t xml:space="preserve"> программа организации системы внутреннего контроля);</w:t>
      </w:r>
    </w:p>
    <w:p w14:paraId="0D18892D" w14:textId="1657102D" w:rsidR="00224398" w:rsidRPr="00295579" w:rsidRDefault="00224398" w:rsidP="00295579">
      <w:pPr>
        <w:numPr>
          <w:ilvl w:val="0"/>
          <w:numId w:val="6"/>
        </w:numPr>
        <w:tabs>
          <w:tab w:val="left" w:pos="426"/>
          <w:tab w:val="left" w:pos="567"/>
          <w:tab w:val="left" w:pos="709"/>
          <w:tab w:val="left" w:pos="993"/>
        </w:tabs>
        <w:spacing w:line="276" w:lineRule="auto"/>
        <w:ind w:left="0" w:firstLine="709"/>
        <w:contextualSpacing/>
        <w:jc w:val="both"/>
        <w:rPr>
          <w:rFonts w:ascii="Times New Roman" w:eastAsia="Times New Roman" w:hAnsi="Times New Roman" w:cs="Times New Roman"/>
          <w:bCs/>
          <w:color w:val="000000" w:themeColor="text1"/>
        </w:rPr>
      </w:pPr>
      <w:r w:rsidRPr="00295579">
        <w:rPr>
          <w:rFonts w:ascii="Times New Roman" w:eastAsia="Times New Roman" w:hAnsi="Times New Roman" w:cs="Times New Roman"/>
          <w:bCs/>
          <w:color w:val="000000" w:themeColor="text1"/>
        </w:rPr>
        <w:t xml:space="preserve">программа идентификации клиентов, представителей клиентов и (или) выгодоприобретателей, а также бенефициарных владельцев (далее </w:t>
      </w:r>
      <w:r w:rsidR="00526673" w:rsidRPr="00295579">
        <w:rPr>
          <w:rFonts w:ascii="Times New Roman" w:eastAsia="Times New Roman" w:hAnsi="Times New Roman" w:cs="Times New Roman"/>
          <w:bCs/>
          <w:color w:val="000000" w:themeColor="text1"/>
        </w:rPr>
        <w:t>–</w:t>
      </w:r>
      <w:r w:rsidRPr="00295579">
        <w:rPr>
          <w:rFonts w:ascii="Times New Roman" w:eastAsia="Times New Roman" w:hAnsi="Times New Roman" w:cs="Times New Roman"/>
          <w:bCs/>
          <w:color w:val="000000" w:themeColor="text1"/>
        </w:rPr>
        <w:t xml:space="preserve"> программа идентификации);</w:t>
      </w:r>
    </w:p>
    <w:p w14:paraId="0153328E" w14:textId="4B5ADC1C" w:rsidR="00224398" w:rsidRPr="00295579" w:rsidRDefault="00224398" w:rsidP="00295579">
      <w:pPr>
        <w:numPr>
          <w:ilvl w:val="0"/>
          <w:numId w:val="6"/>
        </w:numPr>
        <w:tabs>
          <w:tab w:val="left" w:pos="426"/>
          <w:tab w:val="left" w:pos="567"/>
          <w:tab w:val="left" w:pos="709"/>
          <w:tab w:val="left" w:pos="993"/>
        </w:tabs>
        <w:spacing w:line="276" w:lineRule="auto"/>
        <w:ind w:left="0" w:firstLine="709"/>
        <w:contextualSpacing/>
        <w:jc w:val="both"/>
        <w:rPr>
          <w:rFonts w:ascii="Times New Roman" w:eastAsia="Times New Roman" w:hAnsi="Times New Roman" w:cs="Times New Roman"/>
          <w:bCs/>
          <w:color w:val="000000" w:themeColor="text1"/>
        </w:rPr>
      </w:pPr>
      <w:r w:rsidRPr="00295579">
        <w:rPr>
          <w:rFonts w:ascii="Times New Roman" w:eastAsia="Times New Roman" w:hAnsi="Times New Roman" w:cs="Times New Roman"/>
          <w:bCs/>
          <w:color w:val="000000" w:themeColor="text1"/>
        </w:rPr>
        <w:t xml:space="preserve">программа изучения клиента; </w:t>
      </w:r>
    </w:p>
    <w:p w14:paraId="6FC735B1" w14:textId="18DA030A" w:rsidR="00224398" w:rsidRPr="00295579" w:rsidRDefault="00224398" w:rsidP="00295579">
      <w:pPr>
        <w:numPr>
          <w:ilvl w:val="0"/>
          <w:numId w:val="6"/>
        </w:numPr>
        <w:tabs>
          <w:tab w:val="left" w:pos="426"/>
          <w:tab w:val="left" w:pos="567"/>
          <w:tab w:val="left" w:pos="709"/>
          <w:tab w:val="left" w:pos="993"/>
        </w:tabs>
        <w:spacing w:line="276" w:lineRule="auto"/>
        <w:ind w:left="0" w:firstLine="709"/>
        <w:contextualSpacing/>
        <w:jc w:val="both"/>
        <w:rPr>
          <w:rFonts w:ascii="Times New Roman" w:eastAsia="Times New Roman" w:hAnsi="Times New Roman" w:cs="Times New Roman"/>
          <w:bCs/>
          <w:color w:val="000000" w:themeColor="text1"/>
        </w:rPr>
      </w:pPr>
      <w:r w:rsidRPr="00295579">
        <w:rPr>
          <w:rFonts w:ascii="Times New Roman" w:eastAsia="Times New Roman" w:hAnsi="Times New Roman" w:cs="Times New Roman"/>
          <w:bCs/>
          <w:color w:val="000000" w:themeColor="text1"/>
        </w:rPr>
        <w:t xml:space="preserve">программа оценки степени (уровня) риска совершения клиентом подозрительных операций (далее </w:t>
      </w:r>
      <w:r w:rsidR="00526673" w:rsidRPr="00295579">
        <w:rPr>
          <w:rFonts w:ascii="Times New Roman" w:eastAsia="Times New Roman" w:hAnsi="Times New Roman" w:cs="Times New Roman"/>
          <w:bCs/>
          <w:color w:val="000000" w:themeColor="text1"/>
        </w:rPr>
        <w:t>–</w:t>
      </w:r>
      <w:r w:rsidRPr="00295579">
        <w:rPr>
          <w:rFonts w:ascii="Times New Roman" w:eastAsia="Times New Roman" w:hAnsi="Times New Roman" w:cs="Times New Roman"/>
          <w:bCs/>
          <w:color w:val="000000" w:themeColor="text1"/>
        </w:rPr>
        <w:t xml:space="preserve"> риск) и принятия мер по снижению рисков;   </w:t>
      </w:r>
    </w:p>
    <w:p w14:paraId="4863CBC6" w14:textId="3E62CF07" w:rsidR="00224398" w:rsidRPr="00295579" w:rsidRDefault="00224398" w:rsidP="00295579">
      <w:pPr>
        <w:numPr>
          <w:ilvl w:val="0"/>
          <w:numId w:val="6"/>
        </w:numPr>
        <w:tabs>
          <w:tab w:val="left" w:pos="426"/>
          <w:tab w:val="left" w:pos="567"/>
          <w:tab w:val="left" w:pos="709"/>
          <w:tab w:val="left" w:pos="993"/>
        </w:tabs>
        <w:spacing w:line="276" w:lineRule="auto"/>
        <w:ind w:left="0" w:firstLine="709"/>
        <w:contextualSpacing/>
        <w:jc w:val="both"/>
        <w:rPr>
          <w:rFonts w:ascii="Times New Roman" w:eastAsia="Times New Roman" w:hAnsi="Times New Roman" w:cs="Times New Roman"/>
          <w:bCs/>
          <w:color w:val="000000" w:themeColor="text1"/>
        </w:rPr>
      </w:pPr>
      <w:r w:rsidRPr="00295579">
        <w:rPr>
          <w:rFonts w:ascii="Times New Roman" w:eastAsia="Times New Roman" w:hAnsi="Times New Roman" w:cs="Times New Roman"/>
          <w:bCs/>
          <w:color w:val="000000" w:themeColor="text1"/>
        </w:rPr>
        <w:t xml:space="preserve">программа выявления сделок и финансовых операций, имеющих признаки связи с легализацией (отмыванием) доходов, полученных преступным путем, или финансированием терроризма и представления сведений о них в Федеральную службу по финансовому мониторингу (далее </w:t>
      </w:r>
      <w:r w:rsidR="00526673" w:rsidRPr="00295579">
        <w:rPr>
          <w:rFonts w:ascii="Times New Roman" w:eastAsia="Times New Roman" w:hAnsi="Times New Roman" w:cs="Times New Roman"/>
          <w:bCs/>
          <w:color w:val="000000" w:themeColor="text1"/>
        </w:rPr>
        <w:t>–</w:t>
      </w:r>
      <w:r w:rsidRPr="00295579">
        <w:rPr>
          <w:rFonts w:ascii="Times New Roman" w:eastAsia="Times New Roman" w:hAnsi="Times New Roman" w:cs="Times New Roman"/>
          <w:bCs/>
          <w:color w:val="000000" w:themeColor="text1"/>
        </w:rPr>
        <w:t xml:space="preserve"> программа выявления операций); </w:t>
      </w:r>
    </w:p>
    <w:p w14:paraId="378D55B4" w14:textId="5C802F9F" w:rsidR="00224398" w:rsidRPr="00295579" w:rsidRDefault="00224398" w:rsidP="00295579">
      <w:pPr>
        <w:numPr>
          <w:ilvl w:val="0"/>
          <w:numId w:val="6"/>
        </w:numPr>
        <w:tabs>
          <w:tab w:val="left" w:pos="426"/>
          <w:tab w:val="left" w:pos="567"/>
          <w:tab w:val="left" w:pos="709"/>
          <w:tab w:val="left" w:pos="993"/>
        </w:tabs>
        <w:spacing w:line="276" w:lineRule="auto"/>
        <w:ind w:left="0" w:firstLine="709"/>
        <w:contextualSpacing/>
        <w:jc w:val="both"/>
        <w:rPr>
          <w:rFonts w:ascii="Times New Roman" w:eastAsia="Times New Roman" w:hAnsi="Times New Roman" w:cs="Times New Roman"/>
          <w:bCs/>
          <w:color w:val="000000" w:themeColor="text1"/>
        </w:rPr>
      </w:pPr>
      <w:r w:rsidRPr="00295579">
        <w:rPr>
          <w:rFonts w:ascii="Times New Roman" w:eastAsia="Times New Roman" w:hAnsi="Times New Roman" w:cs="Times New Roman"/>
          <w:bCs/>
          <w:color w:val="000000" w:themeColor="text1"/>
        </w:rPr>
        <w:t xml:space="preserve">программа, регламентирующая порядок применения мер по замораживанию (блокированию) денежных средств или иного имущества (далее </w:t>
      </w:r>
      <w:r w:rsidR="00526673" w:rsidRPr="00295579">
        <w:rPr>
          <w:rFonts w:ascii="Times New Roman" w:eastAsia="Times New Roman" w:hAnsi="Times New Roman" w:cs="Times New Roman"/>
          <w:bCs/>
          <w:color w:val="000000" w:themeColor="text1"/>
        </w:rPr>
        <w:t>–</w:t>
      </w:r>
      <w:r w:rsidRPr="00295579">
        <w:rPr>
          <w:rFonts w:ascii="Times New Roman" w:eastAsia="Times New Roman" w:hAnsi="Times New Roman" w:cs="Times New Roman"/>
          <w:bCs/>
          <w:color w:val="000000" w:themeColor="text1"/>
        </w:rPr>
        <w:t xml:space="preserve"> программа замораживания (блокирования)); </w:t>
      </w:r>
    </w:p>
    <w:p w14:paraId="441DAE03" w14:textId="2701BAED" w:rsidR="00224398" w:rsidRPr="00295579" w:rsidRDefault="00224398" w:rsidP="00295579">
      <w:pPr>
        <w:numPr>
          <w:ilvl w:val="0"/>
          <w:numId w:val="6"/>
        </w:numPr>
        <w:tabs>
          <w:tab w:val="left" w:pos="426"/>
          <w:tab w:val="left" w:pos="567"/>
          <w:tab w:val="left" w:pos="709"/>
          <w:tab w:val="left" w:pos="993"/>
        </w:tabs>
        <w:spacing w:line="276" w:lineRule="auto"/>
        <w:ind w:left="0" w:firstLine="709"/>
        <w:contextualSpacing/>
        <w:jc w:val="both"/>
        <w:rPr>
          <w:rFonts w:ascii="Times New Roman" w:eastAsia="Times New Roman" w:hAnsi="Times New Roman" w:cs="Times New Roman"/>
          <w:bCs/>
          <w:color w:val="000000" w:themeColor="text1"/>
        </w:rPr>
      </w:pPr>
      <w:r w:rsidRPr="00295579">
        <w:rPr>
          <w:rFonts w:ascii="Times New Roman" w:eastAsia="Times New Roman" w:hAnsi="Times New Roman" w:cs="Times New Roman"/>
          <w:bCs/>
          <w:color w:val="000000" w:themeColor="text1"/>
        </w:rPr>
        <w:t xml:space="preserve">программа подготовки и обучения кадров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w:t>
      </w:r>
    </w:p>
    <w:p w14:paraId="41A977D7" w14:textId="597A0FB1" w:rsidR="00224398" w:rsidRPr="00295579" w:rsidRDefault="00224398" w:rsidP="00295579">
      <w:pPr>
        <w:numPr>
          <w:ilvl w:val="0"/>
          <w:numId w:val="6"/>
        </w:numPr>
        <w:tabs>
          <w:tab w:val="left" w:pos="426"/>
          <w:tab w:val="left" w:pos="567"/>
          <w:tab w:val="left" w:pos="709"/>
          <w:tab w:val="left" w:pos="993"/>
        </w:tabs>
        <w:spacing w:line="276" w:lineRule="auto"/>
        <w:ind w:left="0" w:firstLine="709"/>
        <w:contextualSpacing/>
        <w:jc w:val="both"/>
        <w:rPr>
          <w:rFonts w:ascii="Times New Roman" w:eastAsia="Times New Roman" w:hAnsi="Times New Roman" w:cs="Times New Roman"/>
          <w:bCs/>
          <w:color w:val="000000" w:themeColor="text1"/>
        </w:rPr>
      </w:pPr>
      <w:r w:rsidRPr="00295579">
        <w:rPr>
          <w:rFonts w:ascii="Times New Roman" w:eastAsia="Times New Roman" w:hAnsi="Times New Roman" w:cs="Times New Roman"/>
          <w:bCs/>
          <w:color w:val="000000" w:themeColor="text1"/>
        </w:rPr>
        <w:t xml:space="preserve">программа проверки системы внутреннего контроля; </w:t>
      </w:r>
    </w:p>
    <w:p w14:paraId="4976C440" w14:textId="77777777" w:rsidR="00B66FDE" w:rsidRPr="00295579" w:rsidRDefault="00B66FDE" w:rsidP="00295579">
      <w:pPr>
        <w:widowControl w:val="0"/>
        <w:numPr>
          <w:ilvl w:val="0"/>
          <w:numId w:val="6"/>
        </w:numPr>
        <w:tabs>
          <w:tab w:val="left" w:pos="567"/>
          <w:tab w:val="left" w:pos="993"/>
        </w:tabs>
        <w:spacing w:line="276" w:lineRule="auto"/>
        <w:ind w:left="0" w:firstLine="709"/>
        <w:contextualSpacing/>
        <w:jc w:val="both"/>
        <w:rPr>
          <w:rFonts w:ascii="Times New Roman" w:eastAsia="Times New Roman" w:hAnsi="Times New Roman" w:cs="Times New Roman"/>
          <w:bCs/>
          <w:color w:val="000000" w:themeColor="text1"/>
        </w:rPr>
      </w:pPr>
      <w:r w:rsidRPr="00295579">
        <w:rPr>
          <w:rFonts w:ascii="Times New Roman" w:eastAsia="Times New Roman" w:hAnsi="Times New Roman" w:cs="Times New Roman"/>
          <w:bCs/>
          <w:color w:val="000000" w:themeColor="text1"/>
        </w:rPr>
        <w:t>программа хранения информации и документов, полученных в результате реализации обязанностей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программа хранения информации).</w:t>
      </w:r>
    </w:p>
    <w:p w14:paraId="1E72D7ED" w14:textId="5BA9B196" w:rsidR="00224398" w:rsidRPr="00295579" w:rsidRDefault="00224398" w:rsidP="00295579">
      <w:pPr>
        <w:tabs>
          <w:tab w:val="left" w:pos="284"/>
          <w:tab w:val="left" w:pos="709"/>
          <w:tab w:val="left" w:pos="993"/>
        </w:tabs>
        <w:spacing w:line="276" w:lineRule="auto"/>
        <w:ind w:firstLine="709"/>
        <w:jc w:val="both"/>
        <w:rPr>
          <w:rFonts w:ascii="Times New Roman" w:eastAsia="Times New Roman" w:hAnsi="Times New Roman" w:cs="Times New Roman"/>
          <w:bCs/>
          <w:color w:val="000000" w:themeColor="text1"/>
          <w:lang w:eastAsia="ru-RU"/>
        </w:rPr>
      </w:pPr>
      <w:r w:rsidRPr="00295579">
        <w:rPr>
          <w:rFonts w:ascii="Times New Roman" w:eastAsia="Times New Roman" w:hAnsi="Times New Roman" w:cs="Times New Roman"/>
          <w:bCs/>
          <w:color w:val="000000" w:themeColor="text1"/>
          <w:lang w:eastAsia="ru-RU"/>
        </w:rPr>
        <w:lastRenderedPageBreak/>
        <w:t>1.</w:t>
      </w:r>
      <w:r w:rsidR="00295579">
        <w:rPr>
          <w:rFonts w:ascii="Times New Roman" w:eastAsia="Times New Roman" w:hAnsi="Times New Roman" w:cs="Times New Roman"/>
          <w:bCs/>
          <w:color w:val="000000" w:themeColor="text1"/>
          <w:lang w:eastAsia="ru-RU"/>
        </w:rPr>
        <w:t>9</w:t>
      </w:r>
      <w:r w:rsidRPr="00295579">
        <w:rPr>
          <w:rFonts w:ascii="Times New Roman" w:eastAsia="Times New Roman" w:hAnsi="Times New Roman" w:cs="Times New Roman"/>
          <w:bCs/>
          <w:color w:val="000000" w:themeColor="text1"/>
          <w:lang w:eastAsia="ru-RU"/>
        </w:rPr>
        <w:t xml:space="preserve">. ПВК разрабатываются в соответствии с законодательством Российской Федерации и утверждаются </w:t>
      </w:r>
      <w:r w:rsidR="003F5565" w:rsidRPr="00295579">
        <w:rPr>
          <w:rFonts w:ascii="Times New Roman" w:eastAsia="Times New Roman" w:hAnsi="Times New Roman" w:cs="Times New Roman"/>
          <w:color w:val="000000" w:themeColor="text1"/>
          <w:lang w:eastAsia="ru-RU"/>
        </w:rPr>
        <w:t xml:space="preserve">Адвокатом </w:t>
      </w:r>
      <w:r w:rsidRPr="00295579">
        <w:rPr>
          <w:rFonts w:ascii="Times New Roman" w:eastAsia="Times New Roman" w:hAnsi="Times New Roman" w:cs="Times New Roman"/>
          <w:color w:val="000000" w:themeColor="text1"/>
          <w:lang w:eastAsia="ru-RU"/>
        </w:rPr>
        <w:t xml:space="preserve">до </w:t>
      </w:r>
      <w:r w:rsidR="003A715C" w:rsidRPr="00295579">
        <w:rPr>
          <w:rFonts w:ascii="Times New Roman" w:eastAsia="Times New Roman" w:hAnsi="Times New Roman" w:cs="Times New Roman"/>
          <w:color w:val="000000" w:themeColor="text1"/>
          <w:lang w:eastAsia="ru-RU"/>
        </w:rPr>
        <w:t>того, когда Адвокат начнет готовить или осуществлять от имени или по поручению своего клиента операции и сделки, установленные пп. 1 п. 1 ст. 7</w:t>
      </w:r>
      <w:r w:rsidR="00395499" w:rsidRPr="00295579">
        <w:rPr>
          <w:rFonts w:ascii="Times New Roman" w:eastAsia="Times New Roman" w:hAnsi="Times New Roman" w:cs="Times New Roman"/>
          <w:color w:val="000000" w:themeColor="text1"/>
          <w:lang w:eastAsia="ru-RU"/>
        </w:rPr>
        <w:t>.1</w:t>
      </w:r>
      <w:r w:rsidR="003A715C" w:rsidRPr="00295579">
        <w:rPr>
          <w:rFonts w:ascii="Times New Roman" w:eastAsia="Times New Roman" w:hAnsi="Times New Roman" w:cs="Times New Roman"/>
          <w:color w:val="000000" w:themeColor="text1"/>
          <w:lang w:eastAsia="ru-RU"/>
        </w:rPr>
        <w:t xml:space="preserve"> Федерального закона</w:t>
      </w:r>
      <w:r w:rsidRPr="00295579">
        <w:rPr>
          <w:rFonts w:ascii="Times New Roman" w:eastAsia="Times New Roman" w:hAnsi="Times New Roman" w:cs="Times New Roman"/>
          <w:bCs/>
          <w:color w:val="000000" w:themeColor="text1"/>
          <w:lang w:eastAsia="ru-RU"/>
        </w:rPr>
        <w:t xml:space="preserve">. </w:t>
      </w:r>
    </w:p>
    <w:p w14:paraId="36D25C3D" w14:textId="20720157" w:rsidR="00224398" w:rsidRPr="00295579" w:rsidRDefault="00224398" w:rsidP="00295579">
      <w:pPr>
        <w:tabs>
          <w:tab w:val="left" w:pos="993"/>
        </w:tabs>
        <w:spacing w:line="276" w:lineRule="auto"/>
        <w:ind w:firstLine="709"/>
        <w:jc w:val="both"/>
        <w:rPr>
          <w:rFonts w:ascii="Times New Roman" w:eastAsia="Times New Roman" w:hAnsi="Times New Roman" w:cs="Times New Roman"/>
          <w:bCs/>
          <w:color w:val="000000" w:themeColor="text1"/>
          <w:lang w:eastAsia="ru-RU"/>
        </w:rPr>
      </w:pPr>
      <w:r w:rsidRPr="00295579">
        <w:rPr>
          <w:rFonts w:ascii="Times New Roman" w:eastAsia="Times New Roman" w:hAnsi="Times New Roman" w:cs="Times New Roman"/>
          <w:bCs/>
          <w:color w:val="000000" w:themeColor="text1"/>
          <w:lang w:eastAsia="ru-RU"/>
        </w:rPr>
        <w:t>1.</w:t>
      </w:r>
      <w:r w:rsidR="00295579">
        <w:rPr>
          <w:rFonts w:ascii="Times New Roman" w:eastAsia="Times New Roman" w:hAnsi="Times New Roman" w:cs="Times New Roman"/>
          <w:bCs/>
          <w:color w:val="000000" w:themeColor="text1"/>
          <w:lang w:eastAsia="ru-RU"/>
        </w:rPr>
        <w:t>10</w:t>
      </w:r>
      <w:r w:rsidRPr="00295579">
        <w:rPr>
          <w:rFonts w:ascii="Times New Roman" w:eastAsia="Times New Roman" w:hAnsi="Times New Roman" w:cs="Times New Roman"/>
          <w:bCs/>
          <w:color w:val="000000" w:themeColor="text1"/>
          <w:lang w:eastAsia="ru-RU"/>
        </w:rPr>
        <w:t xml:space="preserve">. Контроль за соответствием применяемых </w:t>
      </w:r>
      <w:r w:rsidRPr="00295579">
        <w:rPr>
          <w:rFonts w:ascii="Times New Roman" w:eastAsia="Times New Roman" w:hAnsi="Times New Roman" w:cs="Times New Roman"/>
          <w:color w:val="000000" w:themeColor="text1"/>
          <w:lang w:eastAsia="ru-RU"/>
        </w:rPr>
        <w:t xml:space="preserve">ПВК </w:t>
      </w:r>
      <w:r w:rsidRPr="00295579">
        <w:rPr>
          <w:rFonts w:ascii="Times New Roman" w:eastAsia="Times New Roman" w:hAnsi="Times New Roman" w:cs="Times New Roman"/>
          <w:bCs/>
          <w:color w:val="000000" w:themeColor="text1"/>
          <w:lang w:eastAsia="ru-RU"/>
        </w:rPr>
        <w:t xml:space="preserve">требованиям законодательства Российской Федерации обеспечивает </w:t>
      </w:r>
      <w:r w:rsidR="003F5565" w:rsidRPr="00295579">
        <w:rPr>
          <w:rFonts w:ascii="Times New Roman" w:eastAsia="Times New Roman" w:hAnsi="Times New Roman" w:cs="Times New Roman"/>
          <w:color w:val="000000" w:themeColor="text1"/>
          <w:lang w:eastAsia="ru-RU"/>
        </w:rPr>
        <w:t>Адвокат</w:t>
      </w:r>
      <w:r w:rsidRPr="00295579">
        <w:rPr>
          <w:rFonts w:ascii="Times New Roman" w:eastAsia="Times New Roman" w:hAnsi="Times New Roman" w:cs="Times New Roman"/>
          <w:bCs/>
          <w:color w:val="000000" w:themeColor="text1"/>
          <w:lang w:eastAsia="ru-RU"/>
        </w:rPr>
        <w:t xml:space="preserve">. </w:t>
      </w:r>
    </w:p>
    <w:p w14:paraId="3F297264" w14:textId="37BAEBC3" w:rsidR="00224398" w:rsidRPr="00295579" w:rsidRDefault="00224398"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bCs/>
          <w:color w:val="000000" w:themeColor="text1"/>
          <w:lang w:eastAsia="ru-RU"/>
        </w:rPr>
        <w:t>1.</w:t>
      </w:r>
      <w:r w:rsidR="00295579">
        <w:rPr>
          <w:rFonts w:ascii="Times New Roman" w:eastAsia="Times New Roman" w:hAnsi="Times New Roman" w:cs="Times New Roman"/>
          <w:bCs/>
          <w:color w:val="000000" w:themeColor="text1"/>
          <w:lang w:eastAsia="ru-RU"/>
        </w:rPr>
        <w:t>11</w:t>
      </w:r>
      <w:r w:rsidRPr="00295579">
        <w:rPr>
          <w:rFonts w:ascii="Times New Roman" w:eastAsia="Times New Roman" w:hAnsi="Times New Roman" w:cs="Times New Roman"/>
          <w:bCs/>
          <w:color w:val="000000" w:themeColor="text1"/>
          <w:lang w:eastAsia="ru-RU"/>
        </w:rPr>
        <w:t xml:space="preserve">. </w:t>
      </w:r>
      <w:r w:rsidRPr="00295579">
        <w:rPr>
          <w:rFonts w:ascii="Times New Roman" w:eastAsia="Times New Roman" w:hAnsi="Times New Roman" w:cs="Times New Roman"/>
          <w:color w:val="000000" w:themeColor="text1"/>
          <w:lang w:eastAsia="ru-RU"/>
        </w:rPr>
        <w:t xml:space="preserve">В процессе реализации требований законодательства в сфере ПОД/ФТ/ФРОМУ, настоящих ПВК и хранения информации </w:t>
      </w:r>
      <w:r w:rsidR="003F5565" w:rsidRPr="00295579">
        <w:rPr>
          <w:rFonts w:ascii="Times New Roman" w:eastAsia="Times New Roman" w:hAnsi="Times New Roman" w:cs="Times New Roman"/>
          <w:color w:val="000000" w:themeColor="text1"/>
          <w:lang w:eastAsia="ru-RU"/>
        </w:rPr>
        <w:t xml:space="preserve">Адвокат </w:t>
      </w:r>
      <w:r w:rsidRPr="00295579">
        <w:rPr>
          <w:rFonts w:ascii="Times New Roman" w:eastAsia="Times New Roman" w:hAnsi="Times New Roman" w:cs="Times New Roman"/>
          <w:color w:val="000000" w:themeColor="text1"/>
          <w:lang w:eastAsia="ru-RU"/>
        </w:rPr>
        <w:t>обеспечива</w:t>
      </w:r>
      <w:r w:rsidR="003F5565" w:rsidRPr="00295579">
        <w:rPr>
          <w:rFonts w:ascii="Times New Roman" w:eastAsia="Times New Roman" w:hAnsi="Times New Roman" w:cs="Times New Roman"/>
          <w:color w:val="000000" w:themeColor="text1"/>
          <w:lang w:eastAsia="ru-RU"/>
        </w:rPr>
        <w:t>е</w:t>
      </w:r>
      <w:r w:rsidRPr="00295579">
        <w:rPr>
          <w:rFonts w:ascii="Times New Roman" w:eastAsia="Times New Roman" w:hAnsi="Times New Roman" w:cs="Times New Roman"/>
          <w:color w:val="000000" w:themeColor="text1"/>
          <w:lang w:eastAsia="ru-RU"/>
        </w:rPr>
        <w:t xml:space="preserve">т конфиденциальность информации, полученной в результате применения настоящих ПВК, а также применения мер при реализации ПВК в соответствии с законодательством РФ, защиту персональных данных в соответствии с законодательством РФ и внутренними документами </w:t>
      </w:r>
      <w:r w:rsidR="003F5565" w:rsidRPr="00295579">
        <w:rPr>
          <w:rFonts w:ascii="Times New Roman" w:eastAsia="Times New Roman" w:hAnsi="Times New Roman" w:cs="Times New Roman"/>
          <w:color w:val="000000" w:themeColor="text1"/>
          <w:lang w:eastAsia="ru-RU"/>
        </w:rPr>
        <w:t>Адвоката</w:t>
      </w:r>
      <w:r w:rsidRPr="00295579">
        <w:rPr>
          <w:rFonts w:ascii="Times New Roman" w:eastAsia="Times New Roman" w:hAnsi="Times New Roman" w:cs="Times New Roman"/>
          <w:color w:val="000000" w:themeColor="text1"/>
          <w:lang w:eastAsia="ru-RU"/>
        </w:rPr>
        <w:t xml:space="preserve">, принятыми в целях исполнения законодательства о персональных данных. </w:t>
      </w:r>
    </w:p>
    <w:p w14:paraId="55691AA1" w14:textId="77777777" w:rsidR="00224398" w:rsidRPr="00295579" w:rsidRDefault="00224398" w:rsidP="00295579">
      <w:pPr>
        <w:tabs>
          <w:tab w:val="left" w:pos="993"/>
        </w:tabs>
        <w:spacing w:line="276" w:lineRule="auto"/>
        <w:ind w:firstLine="709"/>
        <w:jc w:val="both"/>
        <w:rPr>
          <w:rFonts w:ascii="Times New Roman" w:eastAsia="Times New Roman" w:hAnsi="Times New Roman" w:cs="Times New Roman"/>
          <w:bCs/>
          <w:color w:val="000000" w:themeColor="text1"/>
          <w:lang w:eastAsia="ru-RU"/>
        </w:rPr>
      </w:pPr>
    </w:p>
    <w:p w14:paraId="3C2F644F" w14:textId="576582EC" w:rsidR="00224398" w:rsidRPr="00295579" w:rsidRDefault="00224398" w:rsidP="00295579">
      <w:pPr>
        <w:pStyle w:val="1"/>
        <w:tabs>
          <w:tab w:val="left" w:pos="993"/>
        </w:tabs>
        <w:spacing w:before="0"/>
        <w:ind w:firstLine="709"/>
        <w:jc w:val="center"/>
        <w:rPr>
          <w:rFonts w:ascii="Times New Roman" w:hAnsi="Times New Roman" w:cs="Times New Roman"/>
          <w:color w:val="000000" w:themeColor="text1"/>
          <w:sz w:val="24"/>
          <w:szCs w:val="24"/>
          <w:lang w:eastAsia="ru-RU"/>
        </w:rPr>
      </w:pPr>
      <w:bookmarkStart w:id="3" w:name="_Toc473478611"/>
      <w:bookmarkStart w:id="4" w:name="_Toc510186823"/>
      <w:bookmarkStart w:id="5" w:name="_Toc527642634"/>
      <w:bookmarkStart w:id="6" w:name="_Toc527962258"/>
      <w:bookmarkStart w:id="7" w:name="_Toc2413594"/>
      <w:bookmarkStart w:id="8" w:name="_Toc2532082"/>
      <w:bookmarkStart w:id="9" w:name="_Toc2778963"/>
      <w:bookmarkStart w:id="10" w:name="_Toc6494116"/>
      <w:bookmarkStart w:id="11" w:name="_Toc37679027"/>
      <w:bookmarkStart w:id="12" w:name="_Toc109749155"/>
      <w:bookmarkStart w:id="13" w:name="_Toc127357962"/>
      <w:bookmarkStart w:id="14" w:name="_Toc185250523"/>
      <w:r w:rsidRPr="00295579">
        <w:rPr>
          <w:rFonts w:ascii="Times New Roman" w:hAnsi="Times New Roman" w:cs="Times New Roman"/>
          <w:color w:val="000000" w:themeColor="text1"/>
          <w:sz w:val="24"/>
          <w:szCs w:val="24"/>
          <w:lang w:eastAsia="ru-RU"/>
        </w:rPr>
        <w:t xml:space="preserve">2. </w:t>
      </w:r>
      <w:bookmarkEnd w:id="3"/>
      <w:bookmarkEnd w:id="4"/>
      <w:bookmarkEnd w:id="5"/>
      <w:bookmarkEnd w:id="6"/>
      <w:bookmarkEnd w:id="7"/>
      <w:bookmarkEnd w:id="8"/>
      <w:bookmarkEnd w:id="9"/>
      <w:bookmarkEnd w:id="10"/>
      <w:bookmarkEnd w:id="11"/>
      <w:r w:rsidRPr="00295579">
        <w:rPr>
          <w:rFonts w:ascii="Times New Roman" w:hAnsi="Times New Roman" w:cs="Times New Roman"/>
          <w:color w:val="000000" w:themeColor="text1"/>
          <w:sz w:val="24"/>
          <w:szCs w:val="24"/>
          <w:lang w:eastAsia="ru-RU"/>
        </w:rPr>
        <w:t>Программа организации системы внутреннего контроля</w:t>
      </w:r>
      <w:bookmarkEnd w:id="12"/>
      <w:bookmarkEnd w:id="13"/>
      <w:bookmarkEnd w:id="14"/>
    </w:p>
    <w:p w14:paraId="01281208" w14:textId="77777777" w:rsidR="00224398" w:rsidRPr="00295579" w:rsidRDefault="00224398" w:rsidP="00295579">
      <w:pPr>
        <w:pStyle w:val="aa"/>
        <w:tabs>
          <w:tab w:val="left" w:pos="993"/>
        </w:tabs>
        <w:spacing w:line="276" w:lineRule="auto"/>
        <w:ind w:firstLine="709"/>
        <w:rPr>
          <w:color w:val="000000" w:themeColor="text1"/>
          <w:sz w:val="24"/>
          <w:szCs w:val="24"/>
        </w:rPr>
      </w:pPr>
    </w:p>
    <w:p w14:paraId="79485C86" w14:textId="432CC953" w:rsidR="00224398" w:rsidRPr="00295579" w:rsidRDefault="00224398" w:rsidP="00295579">
      <w:pPr>
        <w:tabs>
          <w:tab w:val="left" w:pos="993"/>
        </w:tabs>
        <w:spacing w:line="276" w:lineRule="auto"/>
        <w:ind w:firstLine="709"/>
        <w:jc w:val="both"/>
        <w:rPr>
          <w:rFonts w:ascii="Times New Roman" w:eastAsia="Times New Roman" w:hAnsi="Times New Roman" w:cs="Times New Roman"/>
          <w:b/>
          <w:color w:val="000000" w:themeColor="text1"/>
          <w:lang w:eastAsia="ru-RU"/>
        </w:rPr>
      </w:pPr>
      <w:bookmarkStart w:id="15" w:name="_Toc448386241"/>
      <w:bookmarkStart w:id="16" w:name="_Toc451173540"/>
      <w:r w:rsidRPr="00295579">
        <w:rPr>
          <w:rFonts w:ascii="Times New Roman" w:eastAsia="Times New Roman" w:hAnsi="Times New Roman" w:cs="Times New Roman"/>
          <w:b/>
          <w:bCs/>
          <w:color w:val="000000" w:themeColor="text1"/>
          <w:lang w:eastAsia="ru-RU"/>
        </w:rPr>
        <w:t>2.1.</w:t>
      </w:r>
      <w:bookmarkEnd w:id="15"/>
      <w:bookmarkEnd w:id="16"/>
      <w:r w:rsidR="00526673" w:rsidRPr="00295579">
        <w:rPr>
          <w:rFonts w:ascii="Times New Roman" w:eastAsia="Times New Roman" w:hAnsi="Times New Roman" w:cs="Times New Roman"/>
          <w:b/>
          <w:bCs/>
          <w:color w:val="000000" w:themeColor="text1"/>
          <w:lang w:eastAsia="ru-RU"/>
        </w:rPr>
        <w:t xml:space="preserve"> </w:t>
      </w:r>
      <w:r w:rsidRPr="00295579">
        <w:rPr>
          <w:rFonts w:ascii="Times New Roman" w:eastAsia="Times New Roman" w:hAnsi="Times New Roman" w:cs="Times New Roman"/>
          <w:b/>
          <w:bCs/>
          <w:color w:val="000000" w:themeColor="text1"/>
          <w:lang w:eastAsia="ru-RU"/>
        </w:rPr>
        <w:t xml:space="preserve">Порядок назначения специального должностного лица, ответственного за реализацию </w:t>
      </w:r>
      <w:bookmarkStart w:id="17" w:name="_Toc448386295"/>
      <w:bookmarkStart w:id="18" w:name="_Toc451173595"/>
      <w:r w:rsidRPr="00295579">
        <w:rPr>
          <w:rFonts w:ascii="Times New Roman" w:eastAsia="Times New Roman" w:hAnsi="Times New Roman" w:cs="Times New Roman"/>
          <w:b/>
          <w:color w:val="000000" w:themeColor="text1"/>
          <w:lang w:eastAsia="ru-RU"/>
        </w:rPr>
        <w:t xml:space="preserve">ПВК </w:t>
      </w:r>
    </w:p>
    <w:p w14:paraId="246901F3" w14:textId="78E589AD" w:rsidR="00E27755" w:rsidRPr="00295579" w:rsidRDefault="00224398"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 xml:space="preserve">2.1.1. </w:t>
      </w:r>
      <w:r w:rsidR="00E27755" w:rsidRPr="00295579">
        <w:rPr>
          <w:rFonts w:ascii="Times New Roman" w:eastAsia="Times New Roman" w:hAnsi="Times New Roman" w:cs="Times New Roman"/>
          <w:color w:val="000000" w:themeColor="text1"/>
          <w:lang w:eastAsia="ru-RU"/>
        </w:rPr>
        <w:t>Адвокатом в соответствии с п. 2 ст. 7 Федерального закона назначается специальное должностное лицо.</w:t>
      </w:r>
    </w:p>
    <w:p w14:paraId="4A735EFC" w14:textId="4EAB8062" w:rsidR="003F5565" w:rsidRPr="00295579" w:rsidRDefault="003F5565"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Адвокат вправе назначить себя специальным должностным лицом, ответственным за реализацию ПВК, в случае соответствия квалификационным требованиям, установленным законодательством Российской Федерации</w:t>
      </w:r>
      <w:r w:rsidR="006D5D64" w:rsidRPr="00295579">
        <w:rPr>
          <w:rFonts w:ascii="Times New Roman" w:eastAsia="Times New Roman" w:hAnsi="Times New Roman" w:cs="Times New Roman"/>
          <w:color w:val="000000" w:themeColor="text1"/>
          <w:lang w:eastAsia="ru-RU"/>
        </w:rPr>
        <w:t>.</w:t>
      </w:r>
    </w:p>
    <w:p w14:paraId="6313B38D" w14:textId="351212DD" w:rsidR="006D5D64" w:rsidRPr="00295579" w:rsidRDefault="006D5D64"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Специальное должностное лицо назначается приказом Адвоката.</w:t>
      </w:r>
    </w:p>
    <w:p w14:paraId="195B26BF" w14:textId="7218E626" w:rsidR="00E27755" w:rsidRPr="00295579" w:rsidRDefault="00E27755"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Специальным должностным лицом, ответственным за реализацию ПВК, может быть назначено физическое лицо, соответствующее квалификационным требованиям, установленным Постановлением Правительства РФ от 29.05.2014 № 492 «О квалификационных требованиях к специальным должностным лицам, ответственным за реализацию правил внутреннего контроля, а также требованиях к подготовке и обучению кадров, идентификации клиентов, представителей клиента, выгодоприобретателей и бенефициарных владельцев в целях противодействия легализации (отмыванию) доходов, полученных преступным путем, и финансированию терроризма и признании утратившими силу некоторых актов Правительства Российской Федерации».</w:t>
      </w:r>
    </w:p>
    <w:p w14:paraId="7C676A8C" w14:textId="18240024" w:rsidR="006D5D64" w:rsidRPr="00295579" w:rsidRDefault="003F5565"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 xml:space="preserve">На момент утверждения настоящих ПВК Адвокат своим приказом возложил на себя функции специального должностного лица, ответственного за реализацию ПВК. </w:t>
      </w:r>
    </w:p>
    <w:p w14:paraId="1CE883BD" w14:textId="77777777" w:rsidR="00224398" w:rsidRPr="00295579" w:rsidRDefault="00224398"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2.1.2. К специальным должностным лицам, ответственным за реализацию ПВК, предъявляются следующие квалификационные требования:</w:t>
      </w:r>
    </w:p>
    <w:p w14:paraId="1F12A8FA" w14:textId="4D5CE54D" w:rsidR="00224398" w:rsidRPr="00295579" w:rsidRDefault="00697D7B"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w:t>
      </w:r>
      <w:r w:rsidR="00224398" w:rsidRPr="00295579">
        <w:rPr>
          <w:rFonts w:ascii="Times New Roman" w:eastAsia="Times New Roman" w:hAnsi="Times New Roman" w:cs="Times New Roman"/>
          <w:color w:val="000000" w:themeColor="text1"/>
          <w:lang w:eastAsia="ru-RU"/>
        </w:rPr>
        <w:t xml:space="preserve"> прохождение обучения в целях </w:t>
      </w:r>
      <w:r w:rsidR="00CD3616" w:rsidRPr="00295579">
        <w:rPr>
          <w:rFonts w:ascii="Times New Roman" w:eastAsia="Times New Roman" w:hAnsi="Times New Roman" w:cs="Times New Roman"/>
          <w:color w:val="000000" w:themeColor="text1"/>
          <w:lang w:eastAsia="ru-RU"/>
        </w:rPr>
        <w:t xml:space="preserve">ПОД/ФТ/ФРОМУ </w:t>
      </w:r>
      <w:r w:rsidR="00224398" w:rsidRPr="00295579">
        <w:rPr>
          <w:rFonts w:ascii="Times New Roman" w:eastAsia="Times New Roman" w:hAnsi="Times New Roman" w:cs="Times New Roman"/>
          <w:color w:val="000000" w:themeColor="text1"/>
          <w:lang w:eastAsia="ru-RU"/>
        </w:rPr>
        <w:t xml:space="preserve">в соответствии с Постановлением Правительства </w:t>
      </w:r>
      <w:r w:rsidR="00224398" w:rsidRPr="00295579">
        <w:rPr>
          <w:rFonts w:ascii="Times New Roman" w:hAnsi="Times New Roman" w:cs="Times New Roman"/>
          <w:color w:val="000000" w:themeColor="text1"/>
        </w:rPr>
        <w:t>№ 492</w:t>
      </w:r>
      <w:r w:rsidR="00224398" w:rsidRPr="00295579">
        <w:rPr>
          <w:rFonts w:ascii="Times New Roman" w:eastAsia="Times New Roman" w:hAnsi="Times New Roman" w:cs="Times New Roman"/>
          <w:color w:val="000000" w:themeColor="text1"/>
          <w:lang w:eastAsia="ru-RU"/>
        </w:rPr>
        <w:t>.</w:t>
      </w:r>
    </w:p>
    <w:p w14:paraId="29E944F4" w14:textId="77777777" w:rsidR="00224398" w:rsidRPr="00295579" w:rsidRDefault="00224398"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Специальным должностным лицом, ответственным за реализацию правил внутреннего контроля, не может быть лицо, имеющее неснятую или непогашенную судимость за преступления в сфере экономики или преступления против государственной власти.</w:t>
      </w:r>
    </w:p>
    <w:p w14:paraId="75071F13" w14:textId="77777777" w:rsidR="00224398" w:rsidRPr="00295579" w:rsidRDefault="00224398" w:rsidP="00295579">
      <w:pPr>
        <w:tabs>
          <w:tab w:val="left" w:pos="993"/>
        </w:tabs>
        <w:spacing w:line="276" w:lineRule="auto"/>
        <w:ind w:firstLine="709"/>
        <w:jc w:val="both"/>
        <w:rPr>
          <w:rFonts w:ascii="Times New Roman" w:eastAsia="Times New Roman" w:hAnsi="Times New Roman" w:cs="Times New Roman"/>
          <w:b/>
          <w:bCs/>
          <w:color w:val="000000" w:themeColor="text1"/>
          <w:lang w:eastAsia="ru-RU"/>
        </w:rPr>
      </w:pPr>
      <w:r w:rsidRPr="00295579">
        <w:rPr>
          <w:rFonts w:ascii="Times New Roman" w:eastAsia="Times New Roman" w:hAnsi="Times New Roman" w:cs="Times New Roman"/>
          <w:b/>
          <w:bCs/>
          <w:color w:val="000000" w:themeColor="text1"/>
          <w:lang w:eastAsia="ru-RU"/>
        </w:rPr>
        <w:t>2.2. Порядок возложения обязанностей специального должностного лица, ответственного за реализацию ПВК, на период его отсутствия (отпуск, временная нетрудоспособность, служебная командировка)</w:t>
      </w:r>
    </w:p>
    <w:p w14:paraId="68CE9A68" w14:textId="315F1A57" w:rsidR="006D5D64" w:rsidRPr="00295579" w:rsidRDefault="00224398"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 xml:space="preserve">2.2.1. </w:t>
      </w:r>
      <w:r w:rsidR="006D5D64" w:rsidRPr="00295579">
        <w:rPr>
          <w:rFonts w:ascii="Times New Roman" w:eastAsia="Times New Roman" w:hAnsi="Times New Roman" w:cs="Times New Roman"/>
          <w:color w:val="000000" w:themeColor="text1"/>
          <w:lang w:eastAsia="ru-RU"/>
        </w:rPr>
        <w:t>В связи с отсутствием у Адвоката лиц, состоящих с ним в трудовых отношения, Адвокат непрерывно осуществляет функции специального должностного лица.</w:t>
      </w:r>
    </w:p>
    <w:p w14:paraId="2CEA2D5E" w14:textId="09B5B045" w:rsidR="00224398" w:rsidRPr="00295579" w:rsidRDefault="006972C9" w:rsidP="00295579">
      <w:pPr>
        <w:tabs>
          <w:tab w:val="left" w:pos="993"/>
        </w:tabs>
        <w:spacing w:line="276" w:lineRule="auto"/>
        <w:ind w:firstLine="709"/>
        <w:jc w:val="both"/>
        <w:rPr>
          <w:rFonts w:ascii="Times New Roman" w:eastAsia="Times New Roman" w:hAnsi="Times New Roman" w:cs="Times New Roman"/>
          <w:b/>
          <w:color w:val="000000" w:themeColor="text1"/>
          <w:lang w:eastAsia="ru-RU"/>
        </w:rPr>
      </w:pPr>
      <w:r w:rsidRPr="00295579">
        <w:rPr>
          <w:rFonts w:ascii="Times New Roman" w:eastAsia="Times New Roman" w:hAnsi="Times New Roman" w:cs="Times New Roman"/>
          <w:b/>
          <w:color w:val="000000" w:themeColor="text1"/>
          <w:lang w:eastAsia="ru-RU"/>
        </w:rPr>
        <w:lastRenderedPageBreak/>
        <w:t xml:space="preserve">2.3. </w:t>
      </w:r>
      <w:r w:rsidR="00224398" w:rsidRPr="00295579">
        <w:rPr>
          <w:rFonts w:ascii="Times New Roman" w:eastAsia="Times New Roman" w:hAnsi="Times New Roman" w:cs="Times New Roman"/>
          <w:b/>
          <w:color w:val="000000" w:themeColor="text1"/>
          <w:lang w:eastAsia="ru-RU"/>
        </w:rPr>
        <w:t xml:space="preserve">Полномочия и обязанности, возлагаемые на специальное должностное лицо, ответственное за реализацию ПВК </w:t>
      </w:r>
    </w:p>
    <w:p w14:paraId="0B0D90FF" w14:textId="77777777" w:rsidR="00224398" w:rsidRPr="00295579" w:rsidRDefault="00224398" w:rsidP="00295579">
      <w:pPr>
        <w:tabs>
          <w:tab w:val="left" w:pos="993"/>
        </w:tabs>
        <w:spacing w:line="276" w:lineRule="auto"/>
        <w:ind w:firstLine="709"/>
        <w:jc w:val="both"/>
        <w:rPr>
          <w:rFonts w:ascii="Times New Roman" w:eastAsia="Times New Roman" w:hAnsi="Times New Roman" w:cs="Times New Roman"/>
          <w:b/>
          <w:bCs/>
          <w:color w:val="000000" w:themeColor="text1"/>
          <w:lang w:eastAsia="ru-RU"/>
        </w:rPr>
      </w:pPr>
      <w:r w:rsidRPr="00295579">
        <w:rPr>
          <w:rFonts w:ascii="Times New Roman" w:eastAsia="Times New Roman" w:hAnsi="Times New Roman" w:cs="Times New Roman"/>
          <w:b/>
          <w:bCs/>
          <w:color w:val="000000" w:themeColor="text1"/>
          <w:lang w:eastAsia="ru-RU"/>
        </w:rPr>
        <w:t>2.4. Описание системы внутреннего контроля</w:t>
      </w:r>
    </w:p>
    <w:p w14:paraId="228041AF" w14:textId="504537BB" w:rsidR="00224398" w:rsidRPr="00295579" w:rsidRDefault="00224398"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 xml:space="preserve">2.4.1. Внутренний контроль в целях ПОД/ФТ/ФРОМУ функционирует </w:t>
      </w:r>
      <w:r w:rsidR="004320B6" w:rsidRPr="00295579">
        <w:rPr>
          <w:rFonts w:ascii="Times New Roman" w:eastAsia="Times New Roman" w:hAnsi="Times New Roman" w:cs="Times New Roman"/>
          <w:color w:val="000000" w:themeColor="text1"/>
          <w:lang w:eastAsia="ru-RU"/>
        </w:rPr>
        <w:t xml:space="preserve">у </w:t>
      </w:r>
      <w:r w:rsidR="004320B6" w:rsidRPr="00295579">
        <w:rPr>
          <w:rFonts w:ascii="Times New Roman" w:hAnsi="Times New Roman" w:cs="Times New Roman"/>
          <w:color w:val="000000" w:themeColor="text1"/>
        </w:rPr>
        <w:t>Адвоката</w:t>
      </w:r>
      <w:r w:rsidRPr="00295579">
        <w:rPr>
          <w:rFonts w:ascii="Times New Roman" w:eastAsia="Times New Roman" w:hAnsi="Times New Roman" w:cs="Times New Roman"/>
          <w:color w:val="000000" w:themeColor="text1"/>
          <w:lang w:eastAsia="ru-RU"/>
        </w:rPr>
        <w:t xml:space="preserve"> на следующих уровнях: </w:t>
      </w:r>
    </w:p>
    <w:p w14:paraId="05D45D9B" w14:textId="3F3CE727" w:rsidR="00224398" w:rsidRPr="00295579" w:rsidRDefault="00517F5A"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w:t>
      </w:r>
      <w:r w:rsidR="00224398" w:rsidRPr="00295579">
        <w:rPr>
          <w:rFonts w:ascii="Times New Roman" w:eastAsia="Times New Roman" w:hAnsi="Times New Roman" w:cs="Times New Roman"/>
          <w:color w:val="000000" w:themeColor="text1"/>
          <w:lang w:eastAsia="ru-RU"/>
        </w:rPr>
        <w:t xml:space="preserve"> </w:t>
      </w:r>
      <w:r w:rsidR="006D5D64" w:rsidRPr="00295579">
        <w:rPr>
          <w:rFonts w:ascii="Times New Roman" w:eastAsia="Times New Roman" w:hAnsi="Times New Roman" w:cs="Times New Roman"/>
          <w:color w:val="000000" w:themeColor="text1"/>
          <w:lang w:eastAsia="ru-RU"/>
        </w:rPr>
        <w:t xml:space="preserve">Адвокат, осуществляющий функции </w:t>
      </w:r>
      <w:r w:rsidR="00224398" w:rsidRPr="00295579">
        <w:rPr>
          <w:rFonts w:ascii="Times New Roman" w:eastAsia="Times New Roman" w:hAnsi="Times New Roman" w:cs="Times New Roman"/>
          <w:color w:val="000000" w:themeColor="text1"/>
          <w:lang w:eastAsia="ru-RU"/>
        </w:rPr>
        <w:t>специальн</w:t>
      </w:r>
      <w:r w:rsidR="006D5D64" w:rsidRPr="00295579">
        <w:rPr>
          <w:rFonts w:ascii="Times New Roman" w:eastAsia="Times New Roman" w:hAnsi="Times New Roman" w:cs="Times New Roman"/>
          <w:color w:val="000000" w:themeColor="text1"/>
          <w:lang w:eastAsia="ru-RU"/>
        </w:rPr>
        <w:t>ого</w:t>
      </w:r>
      <w:r w:rsidR="00224398" w:rsidRPr="00295579">
        <w:rPr>
          <w:rFonts w:ascii="Times New Roman" w:eastAsia="Times New Roman" w:hAnsi="Times New Roman" w:cs="Times New Roman"/>
          <w:color w:val="000000" w:themeColor="text1"/>
          <w:lang w:eastAsia="ru-RU"/>
        </w:rPr>
        <w:t xml:space="preserve"> должностно</w:t>
      </w:r>
      <w:r w:rsidR="006D5D64" w:rsidRPr="00295579">
        <w:rPr>
          <w:rFonts w:ascii="Times New Roman" w:eastAsia="Times New Roman" w:hAnsi="Times New Roman" w:cs="Times New Roman"/>
          <w:color w:val="000000" w:themeColor="text1"/>
          <w:lang w:eastAsia="ru-RU"/>
        </w:rPr>
        <w:t>го</w:t>
      </w:r>
      <w:r w:rsidR="00224398" w:rsidRPr="00295579">
        <w:rPr>
          <w:rFonts w:ascii="Times New Roman" w:eastAsia="Times New Roman" w:hAnsi="Times New Roman" w:cs="Times New Roman"/>
          <w:color w:val="000000" w:themeColor="text1"/>
          <w:lang w:eastAsia="ru-RU"/>
        </w:rPr>
        <w:t xml:space="preserve"> лиц</w:t>
      </w:r>
      <w:r w:rsidR="006D5D64" w:rsidRPr="00295579">
        <w:rPr>
          <w:rFonts w:ascii="Times New Roman" w:eastAsia="Times New Roman" w:hAnsi="Times New Roman" w:cs="Times New Roman"/>
          <w:color w:val="000000" w:themeColor="text1"/>
          <w:lang w:eastAsia="ru-RU"/>
        </w:rPr>
        <w:t>а</w:t>
      </w:r>
      <w:r w:rsidR="00224398" w:rsidRPr="00295579">
        <w:rPr>
          <w:rFonts w:ascii="Times New Roman" w:eastAsia="Times New Roman" w:hAnsi="Times New Roman" w:cs="Times New Roman"/>
          <w:color w:val="000000" w:themeColor="text1"/>
          <w:lang w:eastAsia="ru-RU"/>
        </w:rPr>
        <w:t>, ответственн</w:t>
      </w:r>
      <w:r w:rsidR="006D5D64" w:rsidRPr="00295579">
        <w:rPr>
          <w:rFonts w:ascii="Times New Roman" w:eastAsia="Times New Roman" w:hAnsi="Times New Roman" w:cs="Times New Roman"/>
          <w:color w:val="000000" w:themeColor="text1"/>
          <w:lang w:eastAsia="ru-RU"/>
        </w:rPr>
        <w:t>ого</w:t>
      </w:r>
      <w:r w:rsidR="00224398" w:rsidRPr="00295579">
        <w:rPr>
          <w:rFonts w:ascii="Times New Roman" w:eastAsia="Times New Roman" w:hAnsi="Times New Roman" w:cs="Times New Roman"/>
          <w:color w:val="000000" w:themeColor="text1"/>
          <w:lang w:eastAsia="ru-RU"/>
        </w:rPr>
        <w:t xml:space="preserve"> за реализацию настоящих ПВК</w:t>
      </w:r>
      <w:r w:rsidR="006D5D64" w:rsidRPr="00295579">
        <w:rPr>
          <w:rFonts w:ascii="Times New Roman" w:eastAsia="Times New Roman" w:hAnsi="Times New Roman" w:cs="Times New Roman"/>
          <w:color w:val="000000" w:themeColor="text1"/>
          <w:lang w:eastAsia="ru-RU"/>
        </w:rPr>
        <w:t>.</w:t>
      </w:r>
    </w:p>
    <w:p w14:paraId="09FA63A5" w14:textId="5D59E264" w:rsidR="00224398" w:rsidRPr="00295579" w:rsidRDefault="00224398" w:rsidP="00295579">
      <w:pPr>
        <w:tabs>
          <w:tab w:val="left" w:pos="993"/>
        </w:tabs>
        <w:spacing w:line="276" w:lineRule="auto"/>
        <w:ind w:firstLine="709"/>
        <w:jc w:val="both"/>
        <w:rPr>
          <w:rFonts w:ascii="Times New Roman" w:eastAsia="Times New Roman" w:hAnsi="Times New Roman" w:cs="Times New Roman"/>
          <w:b/>
          <w:bCs/>
          <w:color w:val="000000" w:themeColor="text1"/>
          <w:lang w:eastAsia="ru-RU"/>
        </w:rPr>
      </w:pPr>
      <w:r w:rsidRPr="00295579">
        <w:rPr>
          <w:rFonts w:ascii="Times New Roman" w:eastAsia="Times New Roman" w:hAnsi="Times New Roman" w:cs="Times New Roman"/>
          <w:b/>
          <w:bCs/>
          <w:color w:val="000000" w:themeColor="text1"/>
          <w:lang w:eastAsia="ru-RU"/>
        </w:rPr>
        <w:t xml:space="preserve">2.5. Порядок внесения изменений в ПВК </w:t>
      </w:r>
    </w:p>
    <w:p w14:paraId="65CD7367" w14:textId="5C4EEDC5" w:rsidR="00224398" w:rsidRPr="00295579" w:rsidRDefault="00224398" w:rsidP="00295579">
      <w:pPr>
        <w:tabs>
          <w:tab w:val="left" w:pos="284"/>
          <w:tab w:val="left" w:pos="709"/>
          <w:tab w:val="left" w:pos="993"/>
        </w:tabs>
        <w:spacing w:line="276" w:lineRule="auto"/>
        <w:ind w:firstLine="709"/>
        <w:jc w:val="both"/>
        <w:rPr>
          <w:rFonts w:ascii="Times New Roman" w:eastAsia="Times New Roman" w:hAnsi="Times New Roman" w:cs="Times New Roman"/>
          <w:bCs/>
          <w:color w:val="000000" w:themeColor="text1"/>
          <w:lang w:eastAsia="ru-RU"/>
        </w:rPr>
      </w:pPr>
      <w:r w:rsidRPr="00295579">
        <w:rPr>
          <w:rFonts w:ascii="Times New Roman" w:eastAsia="Times New Roman" w:hAnsi="Times New Roman" w:cs="Times New Roman"/>
          <w:bCs/>
          <w:color w:val="000000" w:themeColor="text1"/>
          <w:lang w:eastAsia="ru-RU"/>
        </w:rPr>
        <w:t xml:space="preserve">2.5.1. ПВК должны приводиться </w:t>
      </w:r>
      <w:r w:rsidR="006D5D64" w:rsidRPr="00295579">
        <w:rPr>
          <w:rFonts w:ascii="Times New Roman" w:eastAsia="Times New Roman" w:hAnsi="Times New Roman" w:cs="Times New Roman"/>
          <w:color w:val="000000" w:themeColor="text1"/>
          <w:lang w:eastAsia="ru-RU"/>
        </w:rPr>
        <w:t>Адвокатом</w:t>
      </w:r>
      <w:r w:rsidRPr="00295579">
        <w:rPr>
          <w:rFonts w:ascii="Times New Roman" w:eastAsia="Times New Roman" w:hAnsi="Times New Roman" w:cs="Times New Roman"/>
          <w:color w:val="000000" w:themeColor="text1"/>
          <w:lang w:eastAsia="ru-RU"/>
        </w:rPr>
        <w:t xml:space="preserve"> </w:t>
      </w:r>
      <w:r w:rsidRPr="00295579">
        <w:rPr>
          <w:rFonts w:ascii="Times New Roman" w:eastAsia="Times New Roman" w:hAnsi="Times New Roman" w:cs="Times New Roman"/>
          <w:bCs/>
          <w:color w:val="000000" w:themeColor="text1"/>
          <w:lang w:eastAsia="ru-RU"/>
        </w:rPr>
        <w:t xml:space="preserve">в соответствие с требованиями нормативных правовых актов о ПОД/ФТ/ФРОМУ не позднее одного месяца со дня вступления в силу указанных нормативных правовых актов, если иное не установлено такими нормативными правовыми актами, непосредственно относящимися к деятельности </w:t>
      </w:r>
      <w:r w:rsidR="006D5D64" w:rsidRPr="00295579">
        <w:rPr>
          <w:rFonts w:ascii="Times New Roman" w:eastAsia="Times New Roman" w:hAnsi="Times New Roman" w:cs="Times New Roman"/>
          <w:color w:val="000000" w:themeColor="text1"/>
          <w:lang w:eastAsia="ru-RU"/>
        </w:rPr>
        <w:t>Адвоката</w:t>
      </w:r>
      <w:r w:rsidRPr="00295579">
        <w:rPr>
          <w:rFonts w:ascii="Times New Roman" w:eastAsia="Times New Roman" w:hAnsi="Times New Roman" w:cs="Times New Roman"/>
          <w:bCs/>
          <w:color w:val="000000" w:themeColor="text1"/>
          <w:lang w:eastAsia="ru-RU"/>
        </w:rPr>
        <w:t xml:space="preserve"> и влияющими на исполнение им требований законодательства Российской Федерации в сфере ПОД/ФТ/ФРОМУ.</w:t>
      </w:r>
    </w:p>
    <w:p w14:paraId="15D114AE" w14:textId="5B04776E" w:rsidR="00224398" w:rsidRPr="00295579" w:rsidRDefault="00224398" w:rsidP="00295579">
      <w:pPr>
        <w:tabs>
          <w:tab w:val="left" w:pos="284"/>
          <w:tab w:val="left" w:pos="709"/>
          <w:tab w:val="left" w:pos="993"/>
        </w:tabs>
        <w:spacing w:line="276" w:lineRule="auto"/>
        <w:ind w:firstLine="709"/>
        <w:jc w:val="both"/>
        <w:rPr>
          <w:rFonts w:ascii="Times New Roman" w:eastAsia="Times New Roman" w:hAnsi="Times New Roman" w:cs="Times New Roman"/>
          <w:bCs/>
          <w:color w:val="000000" w:themeColor="text1"/>
          <w:lang w:eastAsia="ru-RU"/>
        </w:rPr>
      </w:pPr>
      <w:r w:rsidRPr="00295579">
        <w:rPr>
          <w:rFonts w:ascii="Times New Roman" w:eastAsia="Times New Roman" w:hAnsi="Times New Roman" w:cs="Times New Roman"/>
          <w:bCs/>
          <w:color w:val="000000" w:themeColor="text1"/>
          <w:lang w:eastAsia="ru-RU"/>
        </w:rPr>
        <w:t xml:space="preserve">2.5.2. Изменения, вносимые в </w:t>
      </w:r>
      <w:r w:rsidRPr="00295579">
        <w:rPr>
          <w:rFonts w:ascii="Times New Roman" w:eastAsia="Times New Roman" w:hAnsi="Times New Roman" w:cs="Times New Roman"/>
          <w:color w:val="000000" w:themeColor="text1"/>
          <w:lang w:eastAsia="ru-RU"/>
        </w:rPr>
        <w:t>ПВК</w:t>
      </w:r>
      <w:r w:rsidRPr="00295579">
        <w:rPr>
          <w:rFonts w:ascii="Times New Roman" w:eastAsia="Times New Roman" w:hAnsi="Times New Roman" w:cs="Times New Roman"/>
          <w:bCs/>
          <w:color w:val="000000" w:themeColor="text1"/>
          <w:lang w:eastAsia="ru-RU"/>
        </w:rPr>
        <w:t>, оформляются в виде новой редакции ПВК.</w:t>
      </w:r>
    </w:p>
    <w:p w14:paraId="6F3BEE90" w14:textId="5D407DF3" w:rsidR="003D47EF" w:rsidRPr="00295579" w:rsidRDefault="003D47EF" w:rsidP="00295579">
      <w:pPr>
        <w:widowControl w:val="0"/>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hAnsi="Times New Roman" w:cs="Times New Roman"/>
          <w:color w:val="000000" w:themeColor="text1"/>
          <w:lang w:eastAsia="ru-RU"/>
        </w:rPr>
        <w:t xml:space="preserve">2.6. </w:t>
      </w:r>
      <w:r w:rsidRPr="00295579">
        <w:rPr>
          <w:rFonts w:ascii="Times New Roman" w:eastAsia="Times New Roman" w:hAnsi="Times New Roman" w:cs="Times New Roman"/>
          <w:color w:val="000000" w:themeColor="text1"/>
          <w:lang w:eastAsia="ru-RU"/>
        </w:rPr>
        <w:t>В целях реализации п. 45 Постановления Правительства № 1188 и положений Федерального закона для обеспечения конфиденциальности информации, полученной в результате применения настоящих ПВК, а также осуществления мер, принимаемых при реализации ПВК в соответствии с законодательством Российской Федерации Адвокат обеспечивает защиту данных в соответствии с законодательством Российской Федерации и внутренними документами Адвоката, а также принимает меры для обеспечения конфиденциальности информации, направленные на недопущение распространения информации, носящей конфиденциальный характер.</w:t>
      </w:r>
    </w:p>
    <w:p w14:paraId="79818CD7" w14:textId="34E12FC4" w:rsidR="00395499" w:rsidRPr="00295579" w:rsidRDefault="003D47EF" w:rsidP="00295579">
      <w:pPr>
        <w:widowControl w:val="0"/>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 xml:space="preserve">Адвокат </w:t>
      </w:r>
      <w:r w:rsidR="00395499" w:rsidRPr="00295579">
        <w:rPr>
          <w:rFonts w:ascii="Times New Roman" w:eastAsia="Times New Roman" w:hAnsi="Times New Roman" w:cs="Times New Roman"/>
          <w:color w:val="000000" w:themeColor="text1"/>
          <w:lang w:eastAsia="ru-RU"/>
        </w:rPr>
        <w:t xml:space="preserve">не вправе разглашать факт передачи в уполномоченный орган информации, предусмотренной ст. 7.1 Федерального закона. </w:t>
      </w:r>
    </w:p>
    <w:p w14:paraId="3A9B1342" w14:textId="4484D934" w:rsidR="003D47EF" w:rsidRPr="00295579" w:rsidRDefault="003D47EF" w:rsidP="00295579">
      <w:pPr>
        <w:widowControl w:val="0"/>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 xml:space="preserve">При передаче в </w:t>
      </w:r>
      <w:r w:rsidR="008716F1" w:rsidRPr="00295579">
        <w:rPr>
          <w:rFonts w:ascii="Times New Roman" w:eastAsia="Times New Roman" w:hAnsi="Times New Roman" w:cs="Times New Roman"/>
          <w:color w:val="000000" w:themeColor="text1"/>
          <w:lang w:eastAsia="ru-RU"/>
        </w:rPr>
        <w:t>уполномоченный орган</w:t>
      </w:r>
      <w:r w:rsidRPr="00295579">
        <w:rPr>
          <w:rFonts w:ascii="Times New Roman" w:eastAsia="Times New Roman" w:hAnsi="Times New Roman" w:cs="Times New Roman"/>
          <w:color w:val="000000" w:themeColor="text1"/>
          <w:lang w:eastAsia="ru-RU"/>
        </w:rPr>
        <w:t xml:space="preserve"> информации Адвокат обеспечивает ее защиту в соответствии с законодательством Российской Федерации.</w:t>
      </w:r>
    </w:p>
    <w:p w14:paraId="6A3E8F29" w14:textId="1AEBC138" w:rsidR="003D47EF" w:rsidRPr="00295579" w:rsidRDefault="00395499" w:rsidP="00295579">
      <w:pPr>
        <w:widowControl w:val="0"/>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Положения пункта 1 ст. 7.1 Федерального закона (в части предоставления в уполномоченный орган по его запросу информации и информирования уполномоченного органа о принятых мерах по замораживанию (блокированию) денежных средств или иного имущества) и абзаца первого п. 2 ст. 7.1 Федерального закона не относятся к сведениям, на которые распространяются требования законодательства Российской Федерации о соблюдении адвокатской тайны.</w:t>
      </w:r>
    </w:p>
    <w:bookmarkEnd w:id="17"/>
    <w:bookmarkEnd w:id="18"/>
    <w:p w14:paraId="11131E05" w14:textId="77777777" w:rsidR="00224398" w:rsidRPr="00295579" w:rsidRDefault="00224398" w:rsidP="00295579">
      <w:pPr>
        <w:pStyle w:val="aa"/>
        <w:tabs>
          <w:tab w:val="left" w:pos="993"/>
        </w:tabs>
        <w:spacing w:line="276" w:lineRule="auto"/>
        <w:ind w:firstLine="709"/>
        <w:rPr>
          <w:color w:val="000000" w:themeColor="text1"/>
          <w:sz w:val="24"/>
          <w:szCs w:val="24"/>
        </w:rPr>
      </w:pPr>
    </w:p>
    <w:p w14:paraId="2573723F" w14:textId="29C32CD1" w:rsidR="00224398" w:rsidRPr="00295579" w:rsidRDefault="00224398" w:rsidP="00295579">
      <w:pPr>
        <w:pStyle w:val="1"/>
        <w:tabs>
          <w:tab w:val="left" w:pos="993"/>
        </w:tabs>
        <w:spacing w:before="0"/>
        <w:ind w:firstLine="709"/>
        <w:jc w:val="center"/>
        <w:rPr>
          <w:rFonts w:ascii="Times New Roman" w:hAnsi="Times New Roman" w:cs="Times New Roman"/>
          <w:color w:val="000000" w:themeColor="text1"/>
          <w:sz w:val="24"/>
          <w:szCs w:val="24"/>
          <w:lang w:eastAsia="ru-RU"/>
        </w:rPr>
      </w:pPr>
      <w:bookmarkStart w:id="19" w:name="_Toc109749156"/>
      <w:bookmarkStart w:id="20" w:name="_Toc127357963"/>
      <w:bookmarkStart w:id="21" w:name="_Toc185250524"/>
      <w:r w:rsidRPr="00295579">
        <w:rPr>
          <w:rFonts w:ascii="Times New Roman" w:hAnsi="Times New Roman" w:cs="Times New Roman"/>
          <w:color w:val="000000" w:themeColor="text1"/>
          <w:sz w:val="24"/>
          <w:szCs w:val="24"/>
          <w:lang w:eastAsia="ru-RU"/>
        </w:rPr>
        <w:t>3. Программа идентификации</w:t>
      </w:r>
      <w:bookmarkEnd w:id="19"/>
      <w:bookmarkEnd w:id="20"/>
      <w:bookmarkEnd w:id="21"/>
    </w:p>
    <w:p w14:paraId="58F298DA" w14:textId="77777777" w:rsidR="00224398" w:rsidRPr="00295579" w:rsidRDefault="00224398" w:rsidP="00295579">
      <w:pPr>
        <w:pStyle w:val="aa"/>
        <w:tabs>
          <w:tab w:val="left" w:pos="993"/>
        </w:tabs>
        <w:spacing w:line="276" w:lineRule="auto"/>
        <w:ind w:firstLine="709"/>
        <w:rPr>
          <w:color w:val="000000" w:themeColor="text1"/>
          <w:sz w:val="24"/>
          <w:szCs w:val="24"/>
        </w:rPr>
      </w:pPr>
    </w:p>
    <w:p w14:paraId="6DDEC559" w14:textId="12A2E7BD" w:rsidR="00224398" w:rsidRPr="00295579" w:rsidRDefault="00224398" w:rsidP="00295579">
      <w:pPr>
        <w:tabs>
          <w:tab w:val="left" w:pos="993"/>
        </w:tabs>
        <w:spacing w:line="276" w:lineRule="auto"/>
        <w:ind w:firstLine="709"/>
        <w:jc w:val="both"/>
        <w:rPr>
          <w:rFonts w:ascii="Times New Roman" w:eastAsia="Times New Roman" w:hAnsi="Times New Roman" w:cs="Times New Roman"/>
          <w:b/>
          <w:bCs/>
          <w:color w:val="000000" w:themeColor="text1"/>
          <w:lang w:eastAsia="ru-RU"/>
        </w:rPr>
      </w:pPr>
      <w:r w:rsidRPr="00295579">
        <w:rPr>
          <w:rFonts w:ascii="Times New Roman" w:eastAsia="Times New Roman" w:hAnsi="Times New Roman" w:cs="Times New Roman"/>
          <w:b/>
          <w:bCs/>
          <w:color w:val="000000" w:themeColor="text1"/>
          <w:lang w:eastAsia="ru-RU"/>
        </w:rPr>
        <w:t>3.1.</w:t>
      </w:r>
      <w:r w:rsidR="00517F5A" w:rsidRPr="00295579">
        <w:rPr>
          <w:rFonts w:ascii="Times New Roman" w:eastAsia="Times New Roman" w:hAnsi="Times New Roman" w:cs="Times New Roman"/>
          <w:b/>
          <w:bCs/>
          <w:color w:val="000000" w:themeColor="text1"/>
          <w:lang w:eastAsia="ru-RU"/>
        </w:rPr>
        <w:t xml:space="preserve"> </w:t>
      </w:r>
      <w:r w:rsidRPr="00295579">
        <w:rPr>
          <w:rFonts w:ascii="Times New Roman" w:eastAsia="Times New Roman" w:hAnsi="Times New Roman" w:cs="Times New Roman"/>
          <w:b/>
          <w:bCs/>
          <w:color w:val="000000" w:themeColor="text1"/>
          <w:lang w:eastAsia="ru-RU"/>
        </w:rPr>
        <w:t xml:space="preserve">Общие положения </w:t>
      </w:r>
    </w:p>
    <w:p w14:paraId="1645E597" w14:textId="77777777" w:rsidR="00224398" w:rsidRPr="00295579" w:rsidRDefault="00224398"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3.1.1. Программа идентификации включает следующие процедуры осуществления мероприятий по идентификации клиента, представителя клиента и (или) выгодоприобретателя, а также бенефициарного владельца:</w:t>
      </w:r>
    </w:p>
    <w:p w14:paraId="128587E2" w14:textId="77777777" w:rsidR="00224398" w:rsidRPr="00295579" w:rsidRDefault="00224398" w:rsidP="00295579">
      <w:pPr>
        <w:numPr>
          <w:ilvl w:val="0"/>
          <w:numId w:val="2"/>
        </w:numPr>
        <w:tabs>
          <w:tab w:val="left" w:pos="993"/>
        </w:tabs>
        <w:spacing w:line="276" w:lineRule="auto"/>
        <w:ind w:left="0" w:firstLine="709"/>
        <w:contextualSpacing/>
        <w:jc w:val="both"/>
        <w:rPr>
          <w:rFonts w:ascii="Times New Roman" w:eastAsia="Times New Roman" w:hAnsi="Times New Roman" w:cs="Times New Roman"/>
          <w:color w:val="000000" w:themeColor="text1"/>
        </w:rPr>
      </w:pPr>
      <w:r w:rsidRPr="00295579">
        <w:rPr>
          <w:rFonts w:ascii="Times New Roman" w:eastAsia="Times New Roman" w:hAnsi="Times New Roman" w:cs="Times New Roman"/>
          <w:color w:val="000000" w:themeColor="text1"/>
        </w:rPr>
        <w:t>установление в отношении клиента, представителя клиента и (или) выгодоприобретателя сведений, определенных ст. 7 Федерального закона, и подтверждение достоверности этих сведений до приема на обслуживание клиента;</w:t>
      </w:r>
    </w:p>
    <w:p w14:paraId="27BA9B28" w14:textId="46783A08" w:rsidR="00224398" w:rsidRPr="00295579" w:rsidRDefault="008F22BD" w:rsidP="00295579">
      <w:pPr>
        <w:numPr>
          <w:ilvl w:val="0"/>
          <w:numId w:val="2"/>
        </w:numPr>
        <w:tabs>
          <w:tab w:val="left" w:pos="993"/>
        </w:tabs>
        <w:spacing w:line="276" w:lineRule="auto"/>
        <w:ind w:left="0" w:firstLine="709"/>
        <w:contextualSpacing/>
        <w:jc w:val="both"/>
        <w:rPr>
          <w:rFonts w:ascii="Times New Roman" w:eastAsia="Times New Roman" w:hAnsi="Times New Roman" w:cs="Times New Roman"/>
          <w:color w:val="000000" w:themeColor="text1"/>
        </w:rPr>
      </w:pPr>
      <w:r w:rsidRPr="00295579">
        <w:rPr>
          <w:rFonts w:ascii="Times New Roman" w:eastAsia="Times New Roman" w:hAnsi="Times New Roman" w:cs="Times New Roman"/>
          <w:color w:val="000000" w:themeColor="text1"/>
        </w:rPr>
        <w:t xml:space="preserve">порядок </w:t>
      </w:r>
      <w:r w:rsidR="00224398" w:rsidRPr="00295579">
        <w:rPr>
          <w:rFonts w:ascii="Times New Roman" w:eastAsia="Times New Roman" w:hAnsi="Times New Roman" w:cs="Times New Roman"/>
          <w:color w:val="000000" w:themeColor="text1"/>
        </w:rPr>
        <w:t>приняти</w:t>
      </w:r>
      <w:r w:rsidRPr="00295579">
        <w:rPr>
          <w:rFonts w:ascii="Times New Roman" w:eastAsia="Times New Roman" w:hAnsi="Times New Roman" w:cs="Times New Roman"/>
          <w:color w:val="000000" w:themeColor="text1"/>
        </w:rPr>
        <w:t>я</w:t>
      </w:r>
      <w:r w:rsidR="00224398" w:rsidRPr="00295579">
        <w:rPr>
          <w:rFonts w:ascii="Times New Roman" w:eastAsia="Times New Roman" w:hAnsi="Times New Roman" w:cs="Times New Roman"/>
          <w:color w:val="000000" w:themeColor="text1"/>
        </w:rPr>
        <w:t xml:space="preserve"> мер по выявлению и идентификации бенефициарных владельцев, в том числе мер по установлению в отношении указанных владельцев сведений, предусмотренных пп. 1 п. 1 ст. 7 Федерального закона, и подтверждения достоверности полученных сведений;</w:t>
      </w:r>
    </w:p>
    <w:p w14:paraId="3CDF0DE5" w14:textId="77777777" w:rsidR="00224398" w:rsidRPr="00295579" w:rsidRDefault="00224398" w:rsidP="00295579">
      <w:pPr>
        <w:numPr>
          <w:ilvl w:val="0"/>
          <w:numId w:val="2"/>
        </w:numPr>
        <w:tabs>
          <w:tab w:val="left" w:pos="993"/>
        </w:tabs>
        <w:spacing w:line="276" w:lineRule="auto"/>
        <w:ind w:left="0" w:firstLine="709"/>
        <w:contextualSpacing/>
        <w:jc w:val="both"/>
        <w:rPr>
          <w:rFonts w:ascii="Times New Roman" w:eastAsia="Times New Roman" w:hAnsi="Times New Roman" w:cs="Times New Roman"/>
          <w:color w:val="000000" w:themeColor="text1"/>
        </w:rPr>
      </w:pPr>
      <w:r w:rsidRPr="00295579">
        <w:rPr>
          <w:rFonts w:ascii="Times New Roman" w:eastAsia="Times New Roman" w:hAnsi="Times New Roman" w:cs="Times New Roman"/>
          <w:color w:val="000000" w:themeColor="text1"/>
        </w:rPr>
        <w:t>проверку наличия или отсутствия в отношении клиента, представителя клиента и (или) выгодоприобретателя, а также бенефициарного владельца сведений:</w:t>
      </w:r>
    </w:p>
    <w:p w14:paraId="5424E527" w14:textId="373EE9DD" w:rsidR="00224398" w:rsidRPr="00295579" w:rsidRDefault="00517F5A" w:rsidP="00295579">
      <w:pPr>
        <w:tabs>
          <w:tab w:val="left" w:pos="993"/>
        </w:tabs>
        <w:spacing w:line="276" w:lineRule="auto"/>
        <w:ind w:firstLine="709"/>
        <w:contextualSpacing/>
        <w:jc w:val="both"/>
        <w:rPr>
          <w:rFonts w:ascii="Times New Roman" w:eastAsia="Times New Roman" w:hAnsi="Times New Roman" w:cs="Times New Roman"/>
          <w:color w:val="000000" w:themeColor="text1"/>
        </w:rPr>
      </w:pPr>
      <w:r w:rsidRPr="00295579">
        <w:rPr>
          <w:rFonts w:ascii="Times New Roman" w:eastAsia="Times New Roman" w:hAnsi="Times New Roman" w:cs="Times New Roman"/>
          <w:color w:val="000000" w:themeColor="text1"/>
        </w:rPr>
        <w:lastRenderedPageBreak/>
        <w:t>-</w:t>
      </w:r>
      <w:r w:rsidR="00224398" w:rsidRPr="00295579">
        <w:rPr>
          <w:rFonts w:ascii="Times New Roman" w:eastAsia="Times New Roman" w:hAnsi="Times New Roman" w:cs="Times New Roman"/>
          <w:color w:val="000000" w:themeColor="text1"/>
        </w:rPr>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36CE04C6" w14:textId="7B5DC2DE" w:rsidR="00484BBB" w:rsidRPr="00295579" w:rsidRDefault="00517F5A" w:rsidP="00295579">
      <w:pPr>
        <w:tabs>
          <w:tab w:val="left" w:pos="993"/>
        </w:tabs>
        <w:spacing w:line="276" w:lineRule="auto"/>
        <w:ind w:firstLine="709"/>
        <w:contextualSpacing/>
        <w:jc w:val="both"/>
        <w:rPr>
          <w:rFonts w:ascii="Times New Roman" w:eastAsia="Times New Roman" w:hAnsi="Times New Roman" w:cs="Times New Roman"/>
          <w:color w:val="000000" w:themeColor="text1"/>
        </w:rPr>
      </w:pPr>
      <w:r w:rsidRPr="00295579">
        <w:rPr>
          <w:rFonts w:ascii="Times New Roman" w:eastAsia="Times New Roman" w:hAnsi="Times New Roman" w:cs="Times New Roman"/>
          <w:color w:val="000000" w:themeColor="text1"/>
        </w:rPr>
        <w:t>-</w:t>
      </w:r>
      <w:r w:rsidR="00484BBB" w:rsidRPr="00295579">
        <w:rPr>
          <w:rFonts w:ascii="Times New Roman" w:eastAsia="Times New Roman" w:hAnsi="Times New Roman" w:cs="Times New Roman"/>
          <w:color w:val="000000" w:themeColor="text1"/>
        </w:rPr>
        <w:t xml:space="preserve"> 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составляемых Советом Безопасности ООН или органами, специально созданными решениями Совета Безопасности ООН;</w:t>
      </w:r>
    </w:p>
    <w:p w14:paraId="633DB383" w14:textId="7204549B" w:rsidR="00224398" w:rsidRPr="00295579" w:rsidRDefault="00517F5A" w:rsidP="00295579">
      <w:pPr>
        <w:tabs>
          <w:tab w:val="left" w:pos="993"/>
        </w:tabs>
        <w:spacing w:line="276" w:lineRule="auto"/>
        <w:ind w:firstLine="709"/>
        <w:contextualSpacing/>
        <w:jc w:val="both"/>
        <w:rPr>
          <w:rFonts w:ascii="Times New Roman" w:eastAsia="Times New Roman" w:hAnsi="Times New Roman" w:cs="Times New Roman"/>
          <w:color w:val="000000" w:themeColor="text1"/>
        </w:rPr>
      </w:pPr>
      <w:r w:rsidRPr="00295579">
        <w:rPr>
          <w:rFonts w:ascii="Times New Roman" w:eastAsia="Times New Roman" w:hAnsi="Times New Roman" w:cs="Times New Roman"/>
          <w:color w:val="000000" w:themeColor="text1"/>
        </w:rPr>
        <w:t>-</w:t>
      </w:r>
      <w:r w:rsidR="00224398" w:rsidRPr="00295579">
        <w:rPr>
          <w:rFonts w:ascii="Times New Roman" w:eastAsia="Times New Roman" w:hAnsi="Times New Roman" w:cs="Times New Roman"/>
          <w:color w:val="000000" w:themeColor="text1"/>
        </w:rPr>
        <w:t xml:space="preserve"> в решениях о замораживании (блокировании) денежных средств или иного имущества, вынесенных межведомственной комиссией по противодействию финансированию терроризма.</w:t>
      </w:r>
    </w:p>
    <w:p w14:paraId="511CA2CC" w14:textId="4A932D26" w:rsidR="00224398" w:rsidRPr="00295579" w:rsidRDefault="00224398" w:rsidP="00295579">
      <w:pPr>
        <w:numPr>
          <w:ilvl w:val="0"/>
          <w:numId w:val="2"/>
        </w:numPr>
        <w:tabs>
          <w:tab w:val="left" w:pos="993"/>
        </w:tabs>
        <w:spacing w:line="276" w:lineRule="auto"/>
        <w:ind w:left="0" w:firstLine="709"/>
        <w:contextualSpacing/>
        <w:jc w:val="both"/>
        <w:rPr>
          <w:rFonts w:ascii="Times New Roman" w:eastAsia="Times New Roman" w:hAnsi="Times New Roman" w:cs="Times New Roman"/>
          <w:color w:val="000000" w:themeColor="text1"/>
        </w:rPr>
      </w:pPr>
      <w:r w:rsidRPr="00295579">
        <w:rPr>
          <w:rFonts w:ascii="Times New Roman" w:eastAsia="Times New Roman" w:hAnsi="Times New Roman" w:cs="Times New Roman"/>
          <w:color w:val="000000" w:themeColor="text1"/>
        </w:rPr>
        <w:t xml:space="preserve">определение принадлежности физического лица, находящегося на обслуживании или принимаемого на обслуживание, к числу иностранных публичных должностных лиц,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или должности в Центральном банке Российской Федерации, государственных корпорациях и в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(далее </w:t>
      </w:r>
      <w:r w:rsidR="00526673" w:rsidRPr="00295579">
        <w:rPr>
          <w:rFonts w:ascii="Times New Roman" w:eastAsia="Times New Roman" w:hAnsi="Times New Roman" w:cs="Times New Roman"/>
          <w:color w:val="000000" w:themeColor="text1"/>
        </w:rPr>
        <w:t>–</w:t>
      </w:r>
      <w:r w:rsidRPr="00295579">
        <w:rPr>
          <w:rFonts w:ascii="Times New Roman" w:eastAsia="Times New Roman" w:hAnsi="Times New Roman" w:cs="Times New Roman"/>
          <w:color w:val="000000" w:themeColor="text1"/>
        </w:rPr>
        <w:t xml:space="preserve"> российские публичные должностные лица);</w:t>
      </w:r>
    </w:p>
    <w:p w14:paraId="529E4FC3" w14:textId="4EFB394D" w:rsidR="00224398" w:rsidRPr="00295579" w:rsidRDefault="00697E6C" w:rsidP="00295579">
      <w:pPr>
        <w:numPr>
          <w:ilvl w:val="0"/>
          <w:numId w:val="2"/>
        </w:numPr>
        <w:tabs>
          <w:tab w:val="left" w:pos="993"/>
        </w:tabs>
        <w:spacing w:line="276" w:lineRule="auto"/>
        <w:ind w:left="0" w:firstLine="709"/>
        <w:contextualSpacing/>
        <w:jc w:val="both"/>
        <w:rPr>
          <w:rFonts w:ascii="Times New Roman" w:eastAsia="Times New Roman" w:hAnsi="Times New Roman" w:cs="Times New Roman"/>
          <w:color w:val="000000" w:themeColor="text1"/>
        </w:rPr>
      </w:pPr>
      <w:r w:rsidRPr="00295579">
        <w:rPr>
          <w:rFonts w:ascii="Times New Roman" w:eastAsia="Times New Roman" w:hAnsi="Times New Roman" w:cs="Times New Roman"/>
          <w:color w:val="000000" w:themeColor="text1"/>
        </w:rPr>
        <w:t xml:space="preserve">порядок </w:t>
      </w:r>
      <w:r w:rsidR="00224398" w:rsidRPr="00295579">
        <w:rPr>
          <w:rFonts w:ascii="Times New Roman" w:eastAsia="Times New Roman" w:hAnsi="Times New Roman" w:cs="Times New Roman"/>
          <w:color w:val="000000" w:themeColor="text1"/>
        </w:rPr>
        <w:t>выявлени</w:t>
      </w:r>
      <w:r w:rsidRPr="00295579">
        <w:rPr>
          <w:rFonts w:ascii="Times New Roman" w:eastAsia="Times New Roman" w:hAnsi="Times New Roman" w:cs="Times New Roman"/>
          <w:color w:val="000000" w:themeColor="text1"/>
        </w:rPr>
        <w:t>я</w:t>
      </w:r>
      <w:r w:rsidR="00224398" w:rsidRPr="00295579">
        <w:rPr>
          <w:rFonts w:ascii="Times New Roman" w:eastAsia="Times New Roman" w:hAnsi="Times New Roman" w:cs="Times New Roman"/>
          <w:color w:val="000000" w:themeColor="text1"/>
        </w:rPr>
        <w:t xml:space="preserve"> находящихся на обслуживании супругов, близких родственников (родственников по прямой восходящей и нисходящей линии (родителей и детей, дедушек, бабушек и внуков), полнородных и неполнородных (имеющих общих отца или мать) братьев и сестер, усыновителей и усыновленных), иностранных публичных должностных лиц, должностных лиц публичных международных организаций и российских публичных должностных лиц;</w:t>
      </w:r>
    </w:p>
    <w:p w14:paraId="0DDE807F" w14:textId="054D937C" w:rsidR="002510CB" w:rsidRPr="00295579" w:rsidRDefault="00224398" w:rsidP="00295579">
      <w:pPr>
        <w:widowControl w:val="0"/>
        <w:numPr>
          <w:ilvl w:val="0"/>
          <w:numId w:val="2"/>
        </w:numPr>
        <w:tabs>
          <w:tab w:val="left" w:pos="567"/>
          <w:tab w:val="left" w:pos="993"/>
        </w:tabs>
        <w:spacing w:line="276" w:lineRule="auto"/>
        <w:ind w:left="0" w:firstLine="709"/>
        <w:contextualSpacing/>
        <w:jc w:val="both"/>
        <w:rPr>
          <w:rFonts w:ascii="Times New Roman" w:eastAsia="Times New Roman" w:hAnsi="Times New Roman" w:cs="Times New Roman"/>
          <w:color w:val="000000" w:themeColor="text1"/>
        </w:rPr>
      </w:pPr>
      <w:r w:rsidRPr="00295579">
        <w:rPr>
          <w:rFonts w:ascii="Times New Roman" w:eastAsia="Times New Roman" w:hAnsi="Times New Roman" w:cs="Times New Roman"/>
          <w:color w:val="000000" w:themeColor="text1"/>
        </w:rPr>
        <w:t xml:space="preserve">оценку степени (уровня) риска и отнесение клиента к одной из групп риска в соответствии с </w:t>
      </w:r>
      <w:r w:rsidR="00B66FDE" w:rsidRPr="00295579">
        <w:rPr>
          <w:rFonts w:ascii="Times New Roman" w:eastAsia="Times New Roman" w:hAnsi="Times New Roman" w:cs="Times New Roman"/>
          <w:color w:val="000000" w:themeColor="text1"/>
        </w:rPr>
        <w:t xml:space="preserve">программой оценки степени (уровня) риска совершения клиентом подозрительных операций и принятия мер по снижению рисков. </w:t>
      </w:r>
      <w:r w:rsidR="002510CB" w:rsidRPr="00295579">
        <w:rPr>
          <w:rFonts w:ascii="Times New Roman" w:eastAsia="Times New Roman" w:hAnsi="Times New Roman" w:cs="Times New Roman"/>
          <w:color w:val="000000" w:themeColor="text1"/>
        </w:rPr>
        <w:t xml:space="preserve"> </w:t>
      </w:r>
    </w:p>
    <w:p w14:paraId="417F2BC5" w14:textId="6B683067" w:rsidR="006E30C6" w:rsidRPr="00295579" w:rsidRDefault="006E30C6" w:rsidP="00295579">
      <w:pPr>
        <w:widowControl w:val="0"/>
        <w:tabs>
          <w:tab w:val="left" w:pos="567"/>
          <w:tab w:val="left" w:pos="993"/>
        </w:tabs>
        <w:spacing w:line="276" w:lineRule="auto"/>
        <w:ind w:firstLine="709"/>
        <w:contextualSpacing/>
        <w:jc w:val="both"/>
        <w:rPr>
          <w:rFonts w:ascii="Times New Roman" w:eastAsia="Times New Roman" w:hAnsi="Times New Roman" w:cs="Times New Roman"/>
          <w:color w:val="000000" w:themeColor="text1"/>
        </w:rPr>
      </w:pPr>
      <w:r w:rsidRPr="00295579">
        <w:rPr>
          <w:rFonts w:ascii="Times New Roman" w:eastAsia="Times New Roman" w:hAnsi="Times New Roman" w:cs="Times New Roman"/>
          <w:color w:val="000000" w:themeColor="text1"/>
          <w:lang w:eastAsia="ru-RU"/>
        </w:rPr>
        <w:t xml:space="preserve">Идентификация клиента, представителя клиента, выгодоприобретателя осуществляется Адвокатом в отношении всех </w:t>
      </w:r>
      <w:r w:rsidR="003B5FD5" w:rsidRPr="00295579">
        <w:rPr>
          <w:rFonts w:ascii="Times New Roman" w:eastAsia="Times New Roman" w:hAnsi="Times New Roman" w:cs="Times New Roman"/>
          <w:color w:val="000000" w:themeColor="text1"/>
          <w:lang w:eastAsia="ru-RU"/>
        </w:rPr>
        <w:t>клиентов,</w:t>
      </w:r>
      <w:r w:rsidRPr="00295579">
        <w:rPr>
          <w:rFonts w:ascii="Times New Roman" w:eastAsia="Times New Roman" w:hAnsi="Times New Roman" w:cs="Times New Roman"/>
          <w:color w:val="000000" w:themeColor="text1"/>
          <w:lang w:eastAsia="ru-RU"/>
        </w:rPr>
        <w:t xml:space="preserve"> </w:t>
      </w:r>
      <w:r w:rsidRPr="00295579">
        <w:rPr>
          <w:rFonts w:ascii="Times New Roman" w:hAnsi="Times New Roman" w:cs="Times New Roman"/>
          <w:color w:val="000000" w:themeColor="text1"/>
          <w:shd w:val="clear" w:color="auto" w:fill="FFFFFF"/>
        </w:rPr>
        <w:t xml:space="preserve">когда Адвокат готовит или </w:t>
      </w:r>
      <w:r w:rsidR="003B5FD5" w:rsidRPr="00295579">
        <w:rPr>
          <w:rFonts w:ascii="Times New Roman" w:hAnsi="Times New Roman" w:cs="Times New Roman"/>
          <w:color w:val="000000" w:themeColor="text1"/>
          <w:shd w:val="clear" w:color="auto" w:fill="FFFFFF"/>
        </w:rPr>
        <w:t>осуществляет</w:t>
      </w:r>
      <w:r w:rsidRPr="00295579">
        <w:rPr>
          <w:rFonts w:ascii="Times New Roman" w:hAnsi="Times New Roman" w:cs="Times New Roman"/>
          <w:color w:val="000000" w:themeColor="text1"/>
          <w:shd w:val="clear" w:color="auto" w:fill="FFFFFF"/>
        </w:rPr>
        <w:t xml:space="preserve"> от имени или по поручению своего клиента операции и сделки, перечисленные в пп. 1 п. 1 ст. 7.1 Федерального закона. </w:t>
      </w:r>
    </w:p>
    <w:p w14:paraId="6B130F57" w14:textId="77777777" w:rsidR="00224398" w:rsidRPr="00295579" w:rsidRDefault="00224398" w:rsidP="00295579">
      <w:pPr>
        <w:tabs>
          <w:tab w:val="left" w:pos="993"/>
        </w:tabs>
        <w:spacing w:line="276" w:lineRule="auto"/>
        <w:ind w:firstLine="709"/>
        <w:jc w:val="both"/>
        <w:rPr>
          <w:rFonts w:ascii="Times New Roman" w:eastAsia="Times New Roman" w:hAnsi="Times New Roman" w:cs="Times New Roman"/>
          <w:b/>
          <w:bCs/>
          <w:color w:val="000000" w:themeColor="text1"/>
          <w:lang w:eastAsia="ru-RU"/>
        </w:rPr>
      </w:pPr>
      <w:r w:rsidRPr="00295579">
        <w:rPr>
          <w:rFonts w:ascii="Times New Roman" w:eastAsia="Times New Roman" w:hAnsi="Times New Roman" w:cs="Times New Roman"/>
          <w:b/>
          <w:bCs/>
          <w:color w:val="000000" w:themeColor="text1"/>
          <w:lang w:eastAsia="ru-RU"/>
        </w:rPr>
        <w:t>3.2. Установление в отношении клиента, представителя клиента и (или) выгодоприобретателя сведений, определенных ст. 7 Федерального закона, и подтверждение достоверности этих сведений до приема на обслуживание клиента</w:t>
      </w:r>
    </w:p>
    <w:p w14:paraId="2CA9039D" w14:textId="77777777" w:rsidR="00224398" w:rsidRPr="00295579" w:rsidRDefault="00224398" w:rsidP="00295579">
      <w:pPr>
        <w:tabs>
          <w:tab w:val="left" w:pos="993"/>
        </w:tabs>
        <w:spacing w:line="276" w:lineRule="auto"/>
        <w:ind w:firstLine="709"/>
        <w:jc w:val="both"/>
        <w:rPr>
          <w:rFonts w:ascii="Times New Roman" w:eastAsia="Times New Roman" w:hAnsi="Times New Roman" w:cs="Times New Roman"/>
          <w:b/>
          <w:bCs/>
          <w:color w:val="000000" w:themeColor="text1"/>
          <w:lang w:eastAsia="ru-RU"/>
        </w:rPr>
      </w:pPr>
      <w:r w:rsidRPr="00295579">
        <w:rPr>
          <w:rFonts w:ascii="Times New Roman" w:eastAsia="Times New Roman" w:hAnsi="Times New Roman" w:cs="Times New Roman"/>
          <w:b/>
          <w:bCs/>
          <w:color w:val="000000" w:themeColor="text1"/>
          <w:lang w:eastAsia="ru-RU"/>
        </w:rPr>
        <w:t xml:space="preserve">3.3. Порядок принятия мер по выявлению и идентификации бенефициарных владельцев, в том числе мер по установлению в отношении указанных владельцев сведений, предусмотренных </w:t>
      </w:r>
      <w:r w:rsidRPr="00295579">
        <w:rPr>
          <w:rStyle w:val="af3"/>
          <w:rFonts w:ascii="Times New Roman" w:hAnsi="Times New Roman" w:cs="Times New Roman"/>
          <w:color w:val="000000" w:themeColor="text1"/>
          <w:sz w:val="24"/>
        </w:rPr>
        <w:t>пп. 1 п. 1 ст. 7</w:t>
      </w:r>
      <w:r w:rsidRPr="00295579">
        <w:rPr>
          <w:rFonts w:ascii="Times New Roman" w:eastAsia="Times New Roman" w:hAnsi="Times New Roman" w:cs="Times New Roman"/>
          <w:b/>
          <w:bCs/>
          <w:color w:val="000000" w:themeColor="text1"/>
          <w:lang w:eastAsia="ru-RU"/>
        </w:rPr>
        <w:t xml:space="preserve"> Федерального закона, и подтверждения достоверности полученных сведений</w:t>
      </w:r>
    </w:p>
    <w:p w14:paraId="1021653F" w14:textId="4FAA1B6E" w:rsidR="00D16884" w:rsidRPr="00295579" w:rsidRDefault="00D16884" w:rsidP="00295579">
      <w:pPr>
        <w:tabs>
          <w:tab w:val="left" w:pos="993"/>
        </w:tabs>
        <w:spacing w:line="276" w:lineRule="auto"/>
        <w:ind w:firstLine="709"/>
        <w:jc w:val="both"/>
        <w:rPr>
          <w:rFonts w:ascii="Times New Roman" w:eastAsia="Times New Roman" w:hAnsi="Times New Roman" w:cs="Times New Roman"/>
          <w:b/>
          <w:bCs/>
          <w:color w:val="000000" w:themeColor="text1"/>
          <w:lang w:eastAsia="ru-RU"/>
        </w:rPr>
      </w:pPr>
      <w:r w:rsidRPr="00295579">
        <w:rPr>
          <w:rFonts w:ascii="Times New Roman" w:eastAsia="Times New Roman" w:hAnsi="Times New Roman" w:cs="Times New Roman"/>
          <w:b/>
          <w:bCs/>
          <w:color w:val="000000" w:themeColor="text1"/>
          <w:lang w:eastAsia="ru-RU"/>
        </w:rPr>
        <w:t xml:space="preserve">3.4. Порядок проверки наличия или отсутствия в отношении клиента, представителя клиента и (или) выгодоприобретателя, а также бенефициарного владельца сведений об их причастности к экстремистской деятельности или финансированию терроризма, об их причастности </w:t>
      </w:r>
      <w:r w:rsidRPr="00295579">
        <w:rPr>
          <w:rFonts w:ascii="Times New Roman" w:eastAsia="Times New Roman" w:hAnsi="Times New Roman" w:cs="Times New Roman"/>
          <w:b/>
          <w:bCs/>
          <w:color w:val="000000" w:themeColor="text1"/>
        </w:rPr>
        <w:t>к организациям и физическим лицам, связанным с террористическими организациями и террористами или с распространением оружия массового уничтожения</w:t>
      </w:r>
    </w:p>
    <w:p w14:paraId="66690E94" w14:textId="77777777" w:rsidR="00224398" w:rsidRPr="00295579" w:rsidRDefault="00224398" w:rsidP="00295579">
      <w:pPr>
        <w:tabs>
          <w:tab w:val="left" w:pos="993"/>
        </w:tabs>
        <w:spacing w:line="276" w:lineRule="auto"/>
        <w:ind w:firstLine="709"/>
        <w:jc w:val="both"/>
        <w:rPr>
          <w:rFonts w:ascii="Times New Roman" w:eastAsia="Times New Roman" w:hAnsi="Times New Roman" w:cs="Times New Roman"/>
          <w:b/>
          <w:bCs/>
          <w:color w:val="000000" w:themeColor="text1"/>
          <w:lang w:eastAsia="ru-RU"/>
        </w:rPr>
      </w:pPr>
      <w:r w:rsidRPr="00295579">
        <w:rPr>
          <w:rFonts w:ascii="Times New Roman" w:eastAsia="Times New Roman" w:hAnsi="Times New Roman" w:cs="Times New Roman"/>
          <w:b/>
          <w:bCs/>
          <w:color w:val="000000" w:themeColor="text1"/>
          <w:lang w:eastAsia="ru-RU"/>
        </w:rPr>
        <w:t xml:space="preserve">3.5. Порядок определения принадлежности физического лица, находящегося на обслуживании или принимаемого на обслуживание, к числу иностранных публичных должностных лиц, должностных лиц публичных международных организаций, а также лиц, </w:t>
      </w:r>
      <w:r w:rsidRPr="00295579">
        <w:rPr>
          <w:rFonts w:ascii="Times New Roman" w:eastAsia="Times New Roman" w:hAnsi="Times New Roman" w:cs="Times New Roman"/>
          <w:b/>
          <w:bCs/>
          <w:color w:val="000000" w:themeColor="text1"/>
          <w:lang w:eastAsia="ru-RU"/>
        </w:rPr>
        <w:lastRenderedPageBreak/>
        <w:t xml:space="preserve">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или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w:t>
      </w:r>
    </w:p>
    <w:p w14:paraId="67613A73" w14:textId="77777777" w:rsidR="00224398" w:rsidRPr="00295579" w:rsidRDefault="00224398" w:rsidP="00295579">
      <w:pPr>
        <w:tabs>
          <w:tab w:val="left" w:pos="993"/>
        </w:tabs>
        <w:spacing w:line="276" w:lineRule="auto"/>
        <w:ind w:firstLine="709"/>
        <w:jc w:val="both"/>
        <w:rPr>
          <w:rFonts w:ascii="Times New Roman" w:eastAsia="Times New Roman" w:hAnsi="Times New Roman" w:cs="Times New Roman"/>
          <w:b/>
          <w:bCs/>
          <w:color w:val="000000" w:themeColor="text1"/>
          <w:lang w:eastAsia="ru-RU"/>
        </w:rPr>
      </w:pPr>
      <w:r w:rsidRPr="00295579">
        <w:rPr>
          <w:rFonts w:ascii="Times New Roman" w:eastAsia="Times New Roman" w:hAnsi="Times New Roman" w:cs="Times New Roman"/>
          <w:b/>
          <w:bCs/>
          <w:color w:val="000000" w:themeColor="text1"/>
          <w:lang w:eastAsia="ru-RU"/>
        </w:rPr>
        <w:t xml:space="preserve">Порядок выявления находящихся на обслуживании супругов, близких родственников (родственников по прямой восходящей и нисходящей линии (родителей и детей, дедушек, бабушек и внуков), полнородных и неполнородных (имеющих общих отца или мать) братьев и сестер, усыновителей и усыновленных), иностранных публичных должностных лиц, должностных лиц публичных международных организаций и российских публичных должностных лиц </w:t>
      </w:r>
    </w:p>
    <w:p w14:paraId="54F095D2" w14:textId="77777777" w:rsidR="00224398" w:rsidRPr="00295579" w:rsidRDefault="00224398" w:rsidP="00295579">
      <w:pPr>
        <w:tabs>
          <w:tab w:val="left" w:pos="993"/>
        </w:tabs>
        <w:spacing w:line="276" w:lineRule="auto"/>
        <w:ind w:firstLine="709"/>
        <w:jc w:val="both"/>
        <w:rPr>
          <w:rFonts w:ascii="Times New Roman" w:eastAsia="Times New Roman" w:hAnsi="Times New Roman" w:cs="Times New Roman"/>
          <w:b/>
          <w:bCs/>
          <w:color w:val="000000" w:themeColor="text1"/>
          <w:lang w:eastAsia="ru-RU"/>
        </w:rPr>
      </w:pPr>
      <w:r w:rsidRPr="00295579">
        <w:rPr>
          <w:rFonts w:ascii="Times New Roman" w:eastAsia="Times New Roman" w:hAnsi="Times New Roman" w:cs="Times New Roman"/>
          <w:b/>
          <w:bCs/>
          <w:color w:val="000000" w:themeColor="text1"/>
          <w:lang w:eastAsia="ru-RU"/>
        </w:rPr>
        <w:t>3.6. Оценка степени (уровня) риска и отнесение клиента к одной из групп риска в соответствии с программой оценки степени (уровня) риска и принятия мер по снижению рисков</w:t>
      </w:r>
    </w:p>
    <w:p w14:paraId="2E663669" w14:textId="3733A216" w:rsidR="00224398" w:rsidRPr="00295579" w:rsidRDefault="00224398" w:rsidP="00295579">
      <w:pPr>
        <w:tabs>
          <w:tab w:val="left" w:pos="993"/>
        </w:tabs>
        <w:spacing w:line="276" w:lineRule="auto"/>
        <w:ind w:firstLine="709"/>
        <w:jc w:val="both"/>
        <w:rPr>
          <w:rFonts w:ascii="Times New Roman" w:eastAsia="Times New Roman" w:hAnsi="Times New Roman" w:cs="Times New Roman"/>
          <w:b/>
          <w:bCs/>
          <w:color w:val="000000" w:themeColor="text1"/>
          <w:lang w:eastAsia="ru-RU"/>
        </w:rPr>
      </w:pPr>
      <w:r w:rsidRPr="00295579">
        <w:rPr>
          <w:rFonts w:ascii="Times New Roman" w:eastAsia="Times New Roman" w:hAnsi="Times New Roman" w:cs="Times New Roman"/>
          <w:b/>
          <w:bCs/>
          <w:color w:val="000000" w:themeColor="text1"/>
          <w:lang w:eastAsia="ru-RU"/>
        </w:rPr>
        <w:t xml:space="preserve">3.7. Порядок и способ документального фиксирования сведений (информации), получаемых </w:t>
      </w:r>
      <w:r w:rsidR="005105E0" w:rsidRPr="00295579">
        <w:rPr>
          <w:rFonts w:ascii="Times New Roman" w:eastAsia="Times New Roman" w:hAnsi="Times New Roman" w:cs="Times New Roman"/>
          <w:b/>
          <w:bCs/>
          <w:color w:val="000000" w:themeColor="text1"/>
          <w:lang w:eastAsia="ru-RU"/>
        </w:rPr>
        <w:t>Адвокатом</w:t>
      </w:r>
      <w:r w:rsidRPr="00295579">
        <w:rPr>
          <w:rFonts w:ascii="Times New Roman" w:eastAsia="Times New Roman" w:hAnsi="Times New Roman" w:cs="Times New Roman"/>
          <w:b/>
          <w:bCs/>
          <w:color w:val="000000" w:themeColor="text1"/>
          <w:lang w:eastAsia="ru-RU"/>
        </w:rPr>
        <w:t xml:space="preserve"> в результате идентификации клиентов, представителей клиентов, выгодоприобретателей и бенефициарных владельцев</w:t>
      </w:r>
    </w:p>
    <w:p w14:paraId="6D0E7124" w14:textId="0A60D890" w:rsidR="00EA1D9F" w:rsidRPr="00295579" w:rsidRDefault="00EA1D9F" w:rsidP="00295579">
      <w:pPr>
        <w:tabs>
          <w:tab w:val="left" w:pos="993"/>
        </w:tabs>
        <w:spacing w:line="276" w:lineRule="auto"/>
        <w:ind w:firstLine="709"/>
        <w:jc w:val="both"/>
        <w:rPr>
          <w:rFonts w:ascii="Times New Roman" w:eastAsia="Calibri" w:hAnsi="Times New Roman" w:cs="Times New Roman"/>
          <w:b/>
          <w:bCs/>
          <w:color w:val="000000" w:themeColor="text1"/>
        </w:rPr>
      </w:pPr>
      <w:r w:rsidRPr="00295579">
        <w:rPr>
          <w:rFonts w:ascii="Times New Roman" w:eastAsia="Calibri" w:hAnsi="Times New Roman" w:cs="Times New Roman"/>
          <w:b/>
          <w:bCs/>
          <w:color w:val="000000" w:themeColor="text1"/>
        </w:rPr>
        <w:t xml:space="preserve">3.8. Порядок обновления сведений (информации), полученных Адвокатом в результате идентификации клиентов, представителей клиентов, выгодоприобретателей и бенефициарных владельцев </w:t>
      </w:r>
    </w:p>
    <w:p w14:paraId="5A4293AF" w14:textId="77777777" w:rsidR="00355A76" w:rsidRPr="00295579" w:rsidRDefault="00355A76" w:rsidP="00295579">
      <w:pPr>
        <w:pStyle w:val="aa"/>
        <w:tabs>
          <w:tab w:val="left" w:pos="993"/>
        </w:tabs>
        <w:spacing w:line="276" w:lineRule="auto"/>
        <w:ind w:firstLine="709"/>
        <w:rPr>
          <w:color w:val="000000" w:themeColor="text1"/>
          <w:sz w:val="24"/>
          <w:szCs w:val="24"/>
        </w:rPr>
      </w:pPr>
      <w:bookmarkStart w:id="22" w:name="_Toc510186826"/>
      <w:bookmarkStart w:id="23" w:name="_Toc527642637"/>
      <w:bookmarkStart w:id="24" w:name="_Toc2413597"/>
      <w:bookmarkStart w:id="25" w:name="_Toc2532085"/>
      <w:bookmarkStart w:id="26" w:name="_Toc2778966"/>
      <w:bookmarkStart w:id="27" w:name="_Toc6494119"/>
    </w:p>
    <w:p w14:paraId="5D330E03" w14:textId="72DD8848" w:rsidR="00224398" w:rsidRPr="00295579" w:rsidRDefault="00224398" w:rsidP="00295579">
      <w:pPr>
        <w:pStyle w:val="1"/>
        <w:tabs>
          <w:tab w:val="left" w:pos="993"/>
        </w:tabs>
        <w:spacing w:before="0"/>
        <w:ind w:firstLine="709"/>
        <w:jc w:val="center"/>
        <w:rPr>
          <w:rFonts w:ascii="Times New Roman" w:hAnsi="Times New Roman" w:cs="Times New Roman"/>
          <w:color w:val="000000" w:themeColor="text1"/>
          <w:sz w:val="24"/>
          <w:szCs w:val="24"/>
          <w:lang w:eastAsia="ru-RU"/>
        </w:rPr>
      </w:pPr>
      <w:bookmarkStart w:id="28" w:name="_Toc109749157"/>
      <w:bookmarkStart w:id="29" w:name="_Toc127357964"/>
      <w:bookmarkStart w:id="30" w:name="_Toc185250525"/>
      <w:r w:rsidRPr="00295579">
        <w:rPr>
          <w:rFonts w:ascii="Times New Roman" w:hAnsi="Times New Roman" w:cs="Times New Roman"/>
          <w:color w:val="000000" w:themeColor="text1"/>
          <w:sz w:val="24"/>
          <w:szCs w:val="24"/>
          <w:lang w:eastAsia="ru-RU"/>
        </w:rPr>
        <w:t>4. Программа изучения клиента</w:t>
      </w:r>
      <w:bookmarkEnd w:id="22"/>
      <w:bookmarkEnd w:id="23"/>
      <w:bookmarkEnd w:id="24"/>
      <w:bookmarkEnd w:id="25"/>
      <w:bookmarkEnd w:id="26"/>
      <w:bookmarkEnd w:id="27"/>
      <w:bookmarkEnd w:id="28"/>
      <w:bookmarkEnd w:id="29"/>
      <w:bookmarkEnd w:id="30"/>
    </w:p>
    <w:p w14:paraId="0AAD79EF" w14:textId="77777777" w:rsidR="00224398" w:rsidRPr="00295579" w:rsidRDefault="00224398" w:rsidP="00295579">
      <w:pPr>
        <w:pStyle w:val="aa"/>
        <w:tabs>
          <w:tab w:val="left" w:pos="993"/>
        </w:tabs>
        <w:spacing w:line="276" w:lineRule="auto"/>
        <w:ind w:firstLine="709"/>
        <w:rPr>
          <w:color w:val="000000" w:themeColor="text1"/>
          <w:sz w:val="24"/>
          <w:szCs w:val="24"/>
        </w:rPr>
      </w:pPr>
    </w:p>
    <w:p w14:paraId="3C2B8E6E" w14:textId="77777777" w:rsidR="00224398" w:rsidRPr="00295579" w:rsidRDefault="00224398"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4.1. Программа изучения клиента предусматривает проведение мероприятий, направленных на получение информации о клиенте, указанной в пп. 1.1 п. 1 ст. 7 Федерального закона.</w:t>
      </w:r>
    </w:p>
    <w:p w14:paraId="4B9A7E15" w14:textId="04BA45B2" w:rsidR="00224398" w:rsidRPr="00295579" w:rsidRDefault="00224398" w:rsidP="00295579">
      <w:pPr>
        <w:tabs>
          <w:tab w:val="left" w:pos="993"/>
        </w:tabs>
        <w:spacing w:line="276" w:lineRule="auto"/>
        <w:ind w:firstLine="709"/>
        <w:jc w:val="both"/>
        <w:rPr>
          <w:rFonts w:ascii="Times New Roman" w:eastAsia="Times New Roman" w:hAnsi="Times New Roman" w:cs="Times New Roman"/>
          <w:b/>
          <w:bCs/>
          <w:color w:val="000000" w:themeColor="text1"/>
          <w:lang w:eastAsia="ru-RU"/>
        </w:rPr>
      </w:pPr>
      <w:r w:rsidRPr="00295579">
        <w:rPr>
          <w:rFonts w:ascii="Times New Roman" w:eastAsia="Times New Roman" w:hAnsi="Times New Roman" w:cs="Times New Roman"/>
          <w:b/>
          <w:bCs/>
          <w:color w:val="000000" w:themeColor="text1"/>
          <w:lang w:eastAsia="ru-RU"/>
        </w:rPr>
        <w:t>4.</w:t>
      </w:r>
      <w:r w:rsidR="00295579">
        <w:rPr>
          <w:rFonts w:ascii="Times New Roman" w:eastAsia="Times New Roman" w:hAnsi="Times New Roman" w:cs="Times New Roman"/>
          <w:b/>
          <w:bCs/>
          <w:color w:val="000000" w:themeColor="text1"/>
          <w:lang w:eastAsia="ru-RU"/>
        </w:rPr>
        <w:t>2</w:t>
      </w:r>
      <w:r w:rsidRPr="00295579">
        <w:rPr>
          <w:rFonts w:ascii="Times New Roman" w:eastAsia="Times New Roman" w:hAnsi="Times New Roman" w:cs="Times New Roman"/>
          <w:b/>
          <w:bCs/>
          <w:color w:val="000000" w:themeColor="text1"/>
          <w:lang w:eastAsia="ru-RU"/>
        </w:rPr>
        <w:t xml:space="preserve">. Способы и формы документального фиксирования сведений (информации), получаемых </w:t>
      </w:r>
      <w:r w:rsidR="001E47E5" w:rsidRPr="00295579">
        <w:rPr>
          <w:rFonts w:ascii="Times New Roman" w:eastAsia="Times New Roman" w:hAnsi="Times New Roman" w:cs="Times New Roman"/>
          <w:b/>
          <w:bCs/>
          <w:color w:val="000000" w:themeColor="text1"/>
          <w:lang w:eastAsia="ru-RU"/>
        </w:rPr>
        <w:t>Адвокатом</w:t>
      </w:r>
      <w:r w:rsidRPr="00295579">
        <w:rPr>
          <w:rFonts w:ascii="Times New Roman" w:eastAsia="Times New Roman" w:hAnsi="Times New Roman" w:cs="Times New Roman"/>
          <w:b/>
          <w:bCs/>
          <w:color w:val="000000" w:themeColor="text1"/>
          <w:lang w:eastAsia="ru-RU"/>
        </w:rPr>
        <w:t xml:space="preserve"> в результате изучения клиента </w:t>
      </w:r>
    </w:p>
    <w:p w14:paraId="3F23A6DC" w14:textId="77777777" w:rsidR="00224398" w:rsidRPr="00295579" w:rsidRDefault="00224398" w:rsidP="00295579">
      <w:pPr>
        <w:pStyle w:val="aa"/>
        <w:tabs>
          <w:tab w:val="left" w:pos="993"/>
        </w:tabs>
        <w:spacing w:line="276" w:lineRule="auto"/>
        <w:ind w:firstLine="709"/>
        <w:rPr>
          <w:color w:val="000000" w:themeColor="text1"/>
          <w:sz w:val="24"/>
          <w:szCs w:val="24"/>
        </w:rPr>
      </w:pPr>
      <w:bookmarkStart w:id="31" w:name="_Toc463281154"/>
      <w:bookmarkStart w:id="32" w:name="_Toc473478615"/>
      <w:bookmarkStart w:id="33" w:name="_Toc510186828"/>
    </w:p>
    <w:p w14:paraId="55C50E4E" w14:textId="31698A65" w:rsidR="00224398" w:rsidRPr="00295579" w:rsidRDefault="00224398" w:rsidP="00295579">
      <w:pPr>
        <w:pStyle w:val="1"/>
        <w:tabs>
          <w:tab w:val="left" w:pos="993"/>
        </w:tabs>
        <w:spacing w:before="0"/>
        <w:ind w:firstLine="709"/>
        <w:jc w:val="center"/>
        <w:rPr>
          <w:rFonts w:ascii="Times New Roman" w:hAnsi="Times New Roman" w:cs="Times New Roman"/>
          <w:color w:val="000000" w:themeColor="text1"/>
          <w:sz w:val="24"/>
          <w:szCs w:val="24"/>
          <w:lang w:eastAsia="ru-RU"/>
        </w:rPr>
      </w:pPr>
      <w:bookmarkStart w:id="34" w:name="_Toc527642639"/>
      <w:bookmarkStart w:id="35" w:name="_Toc527962263"/>
      <w:bookmarkStart w:id="36" w:name="_Toc2413599"/>
      <w:bookmarkStart w:id="37" w:name="_Toc2532087"/>
      <w:bookmarkStart w:id="38" w:name="_Toc2778968"/>
      <w:bookmarkStart w:id="39" w:name="_Toc6494121"/>
      <w:bookmarkStart w:id="40" w:name="_Toc109749158"/>
      <w:bookmarkStart w:id="41" w:name="_Toc127357965"/>
      <w:bookmarkStart w:id="42" w:name="_Toc185250526"/>
      <w:r w:rsidRPr="00295579">
        <w:rPr>
          <w:rFonts w:ascii="Times New Roman" w:hAnsi="Times New Roman" w:cs="Times New Roman"/>
          <w:color w:val="000000" w:themeColor="text1"/>
          <w:sz w:val="24"/>
          <w:szCs w:val="24"/>
          <w:lang w:eastAsia="ru-RU"/>
        </w:rPr>
        <w:t xml:space="preserve">5. </w:t>
      </w:r>
      <w:bookmarkEnd w:id="31"/>
      <w:bookmarkEnd w:id="32"/>
      <w:bookmarkEnd w:id="33"/>
      <w:bookmarkEnd w:id="34"/>
      <w:bookmarkEnd w:id="35"/>
      <w:bookmarkEnd w:id="36"/>
      <w:bookmarkEnd w:id="37"/>
      <w:bookmarkEnd w:id="38"/>
      <w:bookmarkEnd w:id="39"/>
      <w:r w:rsidRPr="00295579">
        <w:rPr>
          <w:rFonts w:ascii="Times New Roman" w:hAnsi="Times New Roman" w:cs="Times New Roman"/>
          <w:color w:val="000000" w:themeColor="text1"/>
          <w:sz w:val="24"/>
          <w:szCs w:val="24"/>
          <w:lang w:eastAsia="ru-RU"/>
        </w:rPr>
        <w:t xml:space="preserve">Программа оценки степени (уровня) риска совершения клиентом подозрительных операций (далее </w:t>
      </w:r>
      <w:r w:rsidR="00526673" w:rsidRPr="00295579">
        <w:rPr>
          <w:rFonts w:ascii="Times New Roman" w:hAnsi="Times New Roman" w:cs="Times New Roman"/>
          <w:color w:val="000000" w:themeColor="text1"/>
          <w:sz w:val="24"/>
          <w:szCs w:val="24"/>
          <w:lang w:eastAsia="ru-RU"/>
        </w:rPr>
        <w:t>–</w:t>
      </w:r>
      <w:r w:rsidRPr="00295579">
        <w:rPr>
          <w:rFonts w:ascii="Times New Roman" w:hAnsi="Times New Roman" w:cs="Times New Roman"/>
          <w:color w:val="000000" w:themeColor="text1"/>
          <w:sz w:val="24"/>
          <w:szCs w:val="24"/>
          <w:lang w:eastAsia="ru-RU"/>
        </w:rPr>
        <w:t xml:space="preserve"> риск) и принятия мер по снижению рисков</w:t>
      </w:r>
      <w:bookmarkEnd w:id="40"/>
      <w:bookmarkEnd w:id="41"/>
      <w:bookmarkEnd w:id="42"/>
    </w:p>
    <w:p w14:paraId="03C2971D" w14:textId="77777777" w:rsidR="00224398" w:rsidRPr="00295579" w:rsidRDefault="00224398" w:rsidP="00295579">
      <w:pPr>
        <w:pStyle w:val="aa"/>
        <w:tabs>
          <w:tab w:val="left" w:pos="993"/>
        </w:tabs>
        <w:spacing w:line="276" w:lineRule="auto"/>
        <w:ind w:firstLine="709"/>
        <w:rPr>
          <w:color w:val="000000" w:themeColor="text1"/>
          <w:sz w:val="24"/>
          <w:szCs w:val="24"/>
        </w:rPr>
      </w:pPr>
    </w:p>
    <w:p w14:paraId="5B2BDFAB" w14:textId="0C247B5B" w:rsidR="00224398" w:rsidRPr="00295579" w:rsidRDefault="00224398" w:rsidP="00295579">
      <w:pPr>
        <w:tabs>
          <w:tab w:val="left" w:pos="993"/>
        </w:tabs>
        <w:autoSpaceDE w:val="0"/>
        <w:autoSpaceDN w:val="0"/>
        <w:adjustRightInd w:val="0"/>
        <w:spacing w:line="276" w:lineRule="auto"/>
        <w:ind w:firstLine="709"/>
        <w:jc w:val="both"/>
        <w:rPr>
          <w:rFonts w:ascii="Times New Roman" w:eastAsia="Times New Roman" w:hAnsi="Times New Roman" w:cs="Times New Roman"/>
          <w:b/>
          <w:bCs/>
          <w:color w:val="000000" w:themeColor="text1"/>
          <w:lang w:eastAsia="ru-RU"/>
        </w:rPr>
      </w:pPr>
      <w:r w:rsidRPr="00295579">
        <w:rPr>
          <w:rFonts w:ascii="Times New Roman" w:eastAsia="Times New Roman" w:hAnsi="Times New Roman" w:cs="Times New Roman"/>
          <w:b/>
          <w:bCs/>
          <w:color w:val="000000" w:themeColor="text1"/>
          <w:lang w:eastAsia="ru-RU"/>
        </w:rPr>
        <w:t>5.1.</w:t>
      </w:r>
      <w:r w:rsidR="002D14A9" w:rsidRPr="00295579">
        <w:rPr>
          <w:rFonts w:ascii="Times New Roman" w:eastAsia="Times New Roman" w:hAnsi="Times New Roman" w:cs="Times New Roman"/>
          <w:b/>
          <w:bCs/>
          <w:color w:val="000000" w:themeColor="text1"/>
          <w:lang w:eastAsia="ru-RU"/>
        </w:rPr>
        <w:t xml:space="preserve"> </w:t>
      </w:r>
      <w:r w:rsidRPr="00295579">
        <w:rPr>
          <w:rFonts w:ascii="Times New Roman" w:eastAsia="Times New Roman" w:hAnsi="Times New Roman" w:cs="Times New Roman"/>
          <w:b/>
          <w:bCs/>
          <w:color w:val="000000" w:themeColor="text1"/>
          <w:lang w:eastAsia="ru-RU"/>
        </w:rPr>
        <w:t xml:space="preserve">Общие положения. </w:t>
      </w:r>
    </w:p>
    <w:p w14:paraId="3D307C70" w14:textId="77777777" w:rsidR="00224398" w:rsidRPr="00295579" w:rsidRDefault="00224398" w:rsidP="00295579">
      <w:pPr>
        <w:tabs>
          <w:tab w:val="left" w:pos="993"/>
        </w:tabs>
        <w:autoSpaceDE w:val="0"/>
        <w:autoSpaceDN w:val="0"/>
        <w:adjustRightInd w:val="0"/>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5.1.1. Оценка рисков осуществляется как при приеме на обслуживание клиента, так и в ходе обслуживания клиента.</w:t>
      </w:r>
    </w:p>
    <w:p w14:paraId="08229BF3" w14:textId="77777777" w:rsidR="00224398" w:rsidRPr="00295579" w:rsidRDefault="00224398" w:rsidP="00295579">
      <w:pPr>
        <w:tabs>
          <w:tab w:val="left" w:pos="993"/>
        </w:tabs>
        <w:autoSpaceDE w:val="0"/>
        <w:autoSpaceDN w:val="0"/>
        <w:adjustRightInd w:val="0"/>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5.1.2. Оценка рисков осуществляется по одной или по совокупности следующих категорий рисков:</w:t>
      </w:r>
    </w:p>
    <w:p w14:paraId="32C562CA" w14:textId="77777777" w:rsidR="00224398" w:rsidRPr="00295579" w:rsidRDefault="00224398" w:rsidP="00295579">
      <w:pPr>
        <w:tabs>
          <w:tab w:val="left" w:pos="993"/>
        </w:tabs>
        <w:autoSpaceDE w:val="0"/>
        <w:autoSpaceDN w:val="0"/>
        <w:adjustRightInd w:val="0"/>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а) риски, связанные со странами и отдельными географическими территориями;</w:t>
      </w:r>
    </w:p>
    <w:p w14:paraId="596BAAFC" w14:textId="77777777" w:rsidR="00224398" w:rsidRPr="00295579" w:rsidRDefault="00224398" w:rsidP="00295579">
      <w:pPr>
        <w:tabs>
          <w:tab w:val="left" w:pos="993"/>
        </w:tabs>
        <w:autoSpaceDE w:val="0"/>
        <w:autoSpaceDN w:val="0"/>
        <w:adjustRightInd w:val="0"/>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б) риски, связанные с клиентами;</w:t>
      </w:r>
    </w:p>
    <w:p w14:paraId="128B69F4" w14:textId="77777777" w:rsidR="00224398" w:rsidRPr="00295579" w:rsidRDefault="00224398" w:rsidP="00295579">
      <w:pPr>
        <w:tabs>
          <w:tab w:val="left" w:pos="993"/>
        </w:tabs>
        <w:autoSpaceDE w:val="0"/>
        <w:autoSpaceDN w:val="0"/>
        <w:adjustRightInd w:val="0"/>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в) риски, связанные с продуктами, услугами, операциями (сделками) или каналами поставок, совершаемыми клиентом.</w:t>
      </w:r>
    </w:p>
    <w:p w14:paraId="096C7868" w14:textId="77777777" w:rsidR="00224398" w:rsidRPr="00295579" w:rsidRDefault="00224398" w:rsidP="00295579">
      <w:pPr>
        <w:tabs>
          <w:tab w:val="left" w:pos="993"/>
        </w:tabs>
        <w:autoSpaceDE w:val="0"/>
        <w:autoSpaceDN w:val="0"/>
        <w:adjustRightInd w:val="0"/>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5.1.3. При оценке рисков проводится отнесение клиентов к следующим группам риска:</w:t>
      </w:r>
    </w:p>
    <w:p w14:paraId="2153DB31" w14:textId="77777777" w:rsidR="00224398" w:rsidRPr="00295579" w:rsidRDefault="00224398" w:rsidP="00295579">
      <w:pPr>
        <w:tabs>
          <w:tab w:val="left" w:pos="993"/>
        </w:tabs>
        <w:autoSpaceDE w:val="0"/>
        <w:autoSpaceDN w:val="0"/>
        <w:adjustRightInd w:val="0"/>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а) высокая степень (уровень) риска;</w:t>
      </w:r>
    </w:p>
    <w:p w14:paraId="290C9D20" w14:textId="77777777" w:rsidR="00224398" w:rsidRPr="00295579" w:rsidRDefault="00224398" w:rsidP="00295579">
      <w:pPr>
        <w:tabs>
          <w:tab w:val="left" w:pos="993"/>
        </w:tabs>
        <w:autoSpaceDE w:val="0"/>
        <w:autoSpaceDN w:val="0"/>
        <w:adjustRightInd w:val="0"/>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б) средняя степень (уровень) риска;</w:t>
      </w:r>
    </w:p>
    <w:p w14:paraId="63F4A28C" w14:textId="77777777" w:rsidR="00224398" w:rsidRPr="00295579" w:rsidRDefault="00224398" w:rsidP="00295579">
      <w:pPr>
        <w:tabs>
          <w:tab w:val="left" w:pos="993"/>
        </w:tabs>
        <w:autoSpaceDE w:val="0"/>
        <w:autoSpaceDN w:val="0"/>
        <w:adjustRightInd w:val="0"/>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lastRenderedPageBreak/>
        <w:t>в) низкая степень (уровень) риска.</w:t>
      </w:r>
    </w:p>
    <w:p w14:paraId="3B0CD177" w14:textId="22F3AB85" w:rsidR="00224398" w:rsidRPr="00295579" w:rsidRDefault="00224398" w:rsidP="00295579">
      <w:pPr>
        <w:tabs>
          <w:tab w:val="left" w:pos="993"/>
        </w:tabs>
        <w:autoSpaceDE w:val="0"/>
        <w:autoSpaceDN w:val="0"/>
        <w:adjustRightInd w:val="0"/>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 xml:space="preserve">5.1.4. </w:t>
      </w:r>
      <w:r w:rsidR="001E47E5" w:rsidRPr="00295579">
        <w:rPr>
          <w:rFonts w:ascii="Times New Roman" w:eastAsia="Times New Roman" w:hAnsi="Times New Roman" w:cs="Times New Roman"/>
          <w:color w:val="000000" w:themeColor="text1"/>
          <w:lang w:eastAsia="ru-RU"/>
        </w:rPr>
        <w:t xml:space="preserve">Адвокат </w:t>
      </w:r>
      <w:r w:rsidRPr="00295579">
        <w:rPr>
          <w:rFonts w:ascii="Times New Roman" w:eastAsia="Times New Roman" w:hAnsi="Times New Roman" w:cs="Times New Roman"/>
          <w:color w:val="000000" w:themeColor="text1"/>
          <w:lang w:eastAsia="ru-RU"/>
        </w:rPr>
        <w:t>при оценке рисков учитывают:</w:t>
      </w:r>
    </w:p>
    <w:p w14:paraId="75CC9EB0" w14:textId="77777777" w:rsidR="00224398" w:rsidRPr="00295579" w:rsidRDefault="00224398" w:rsidP="00295579">
      <w:pPr>
        <w:tabs>
          <w:tab w:val="left" w:pos="993"/>
        </w:tabs>
        <w:autoSpaceDE w:val="0"/>
        <w:autoSpaceDN w:val="0"/>
        <w:adjustRightInd w:val="0"/>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а) результаты национальной оценки рисков легализации (отмывания) доходов, полученных преступным путем, и финансирования терроризма;</w:t>
      </w:r>
    </w:p>
    <w:p w14:paraId="45F0CBAF" w14:textId="596182A6" w:rsidR="00224398" w:rsidRPr="00295579" w:rsidRDefault="00224398" w:rsidP="00295579">
      <w:pPr>
        <w:tabs>
          <w:tab w:val="left" w:pos="993"/>
        </w:tabs>
        <w:autoSpaceDE w:val="0"/>
        <w:autoSpaceDN w:val="0"/>
        <w:adjustRightInd w:val="0"/>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 xml:space="preserve">б) рекомендации федерального органа исполнительной власти, принимающего меры по </w:t>
      </w:r>
      <w:r w:rsidR="00CD3616" w:rsidRPr="00295579">
        <w:rPr>
          <w:rFonts w:ascii="Times New Roman" w:eastAsia="Times New Roman" w:hAnsi="Times New Roman" w:cs="Times New Roman"/>
          <w:color w:val="000000" w:themeColor="text1"/>
          <w:lang w:eastAsia="ru-RU"/>
        </w:rPr>
        <w:t>ПОД/ФТ/ФРОМУ</w:t>
      </w:r>
      <w:r w:rsidRPr="00295579">
        <w:rPr>
          <w:rFonts w:ascii="Times New Roman" w:eastAsia="Times New Roman" w:hAnsi="Times New Roman" w:cs="Times New Roman"/>
          <w:color w:val="000000" w:themeColor="text1"/>
          <w:lang w:eastAsia="ru-RU"/>
        </w:rPr>
        <w:t>;</w:t>
      </w:r>
    </w:p>
    <w:p w14:paraId="41C2DB41" w14:textId="60C4CF4D" w:rsidR="00224398" w:rsidRPr="00295579" w:rsidRDefault="00224398" w:rsidP="00295579">
      <w:pPr>
        <w:tabs>
          <w:tab w:val="left" w:pos="993"/>
        </w:tabs>
        <w:autoSpaceDE w:val="0"/>
        <w:autoSpaceDN w:val="0"/>
        <w:adjustRightInd w:val="0"/>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 xml:space="preserve">в) типологии </w:t>
      </w:r>
      <w:r w:rsidR="00CF5A7E" w:rsidRPr="00295579">
        <w:rPr>
          <w:rFonts w:ascii="Times New Roman" w:eastAsia="Times New Roman" w:hAnsi="Times New Roman" w:cs="Times New Roman"/>
          <w:color w:val="000000" w:themeColor="text1"/>
          <w:lang w:eastAsia="ru-RU"/>
        </w:rPr>
        <w:t>ОД/ФТ</w:t>
      </w:r>
      <w:r w:rsidRPr="00295579">
        <w:rPr>
          <w:rFonts w:ascii="Times New Roman" w:eastAsia="Times New Roman" w:hAnsi="Times New Roman" w:cs="Times New Roman"/>
          <w:color w:val="000000" w:themeColor="text1"/>
          <w:lang w:eastAsia="ru-RU"/>
        </w:rPr>
        <w:t xml:space="preserve">, размещенные в том числе на официальных сайтах международных организаций, занимающихся вопросами </w:t>
      </w:r>
      <w:r w:rsidR="00CF5A7E" w:rsidRPr="00295579">
        <w:rPr>
          <w:rFonts w:ascii="Times New Roman" w:eastAsia="Times New Roman" w:hAnsi="Times New Roman" w:cs="Times New Roman"/>
          <w:color w:val="000000" w:themeColor="text1"/>
          <w:lang w:eastAsia="ru-RU"/>
        </w:rPr>
        <w:t>ПОД/ФТ/ФРОМУ</w:t>
      </w:r>
      <w:r w:rsidRPr="00295579">
        <w:rPr>
          <w:rFonts w:ascii="Times New Roman" w:eastAsia="Times New Roman" w:hAnsi="Times New Roman" w:cs="Times New Roman"/>
          <w:color w:val="000000" w:themeColor="text1"/>
          <w:lang w:eastAsia="ru-RU"/>
        </w:rPr>
        <w:t>, и в иных доступных источниках;</w:t>
      </w:r>
    </w:p>
    <w:p w14:paraId="6B622EEB" w14:textId="7907C356" w:rsidR="00224398" w:rsidRPr="00295579" w:rsidRDefault="00224398" w:rsidP="00295579">
      <w:pPr>
        <w:tabs>
          <w:tab w:val="left" w:pos="993"/>
        </w:tabs>
        <w:autoSpaceDE w:val="0"/>
        <w:autoSpaceDN w:val="0"/>
        <w:adjustRightInd w:val="0"/>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 xml:space="preserve">г) признаки операций, видов и условий деятельности, имеющих повышенные риски совершения клиентами операций в целях </w:t>
      </w:r>
      <w:r w:rsidR="00CF5A7E" w:rsidRPr="00295579">
        <w:rPr>
          <w:rFonts w:ascii="Times New Roman" w:eastAsia="Times New Roman" w:hAnsi="Times New Roman" w:cs="Times New Roman"/>
          <w:color w:val="000000" w:themeColor="text1"/>
          <w:lang w:eastAsia="ru-RU"/>
        </w:rPr>
        <w:t>ОД/ФТ</w:t>
      </w:r>
      <w:r w:rsidR="001E47E5" w:rsidRPr="00295579">
        <w:rPr>
          <w:rFonts w:ascii="Times New Roman" w:eastAsia="Times New Roman" w:hAnsi="Times New Roman" w:cs="Times New Roman"/>
          <w:color w:val="000000" w:themeColor="text1"/>
          <w:lang w:eastAsia="ru-RU"/>
        </w:rPr>
        <w:t xml:space="preserve"> </w:t>
      </w:r>
      <w:r w:rsidRPr="00295579">
        <w:rPr>
          <w:rFonts w:ascii="Times New Roman" w:eastAsia="Times New Roman" w:hAnsi="Times New Roman" w:cs="Times New Roman"/>
          <w:color w:val="000000" w:themeColor="text1"/>
          <w:lang w:eastAsia="ru-RU"/>
        </w:rPr>
        <w:t>с учетом рекомендаций Группы разработки финансовых мер борьбы с отмыванием денег;</w:t>
      </w:r>
    </w:p>
    <w:p w14:paraId="30AED333" w14:textId="596F5E7A" w:rsidR="00224398" w:rsidRPr="00295579" w:rsidRDefault="00224398" w:rsidP="00295579">
      <w:pPr>
        <w:tabs>
          <w:tab w:val="left" w:pos="993"/>
        </w:tabs>
        <w:autoSpaceDE w:val="0"/>
        <w:autoSpaceDN w:val="0"/>
        <w:adjustRightInd w:val="0"/>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 xml:space="preserve">д) характер и виды деятельности клиентов, а также характер используемых клиентами продуктов (услуг), предоставляемых </w:t>
      </w:r>
      <w:r w:rsidR="001E47E5" w:rsidRPr="00295579">
        <w:rPr>
          <w:rFonts w:ascii="Times New Roman" w:eastAsia="Times New Roman" w:hAnsi="Times New Roman" w:cs="Times New Roman"/>
          <w:color w:val="000000" w:themeColor="text1"/>
          <w:lang w:eastAsia="ru-RU"/>
        </w:rPr>
        <w:t>Адвокатом</w:t>
      </w:r>
      <w:r w:rsidRPr="00295579">
        <w:rPr>
          <w:rFonts w:ascii="Times New Roman" w:eastAsia="Times New Roman" w:hAnsi="Times New Roman" w:cs="Times New Roman"/>
          <w:color w:val="000000" w:themeColor="text1"/>
          <w:lang w:eastAsia="ru-RU"/>
        </w:rPr>
        <w:t>.</w:t>
      </w:r>
    </w:p>
    <w:p w14:paraId="3DE91FAC" w14:textId="44C7FB8A" w:rsidR="00224398" w:rsidRPr="00295579" w:rsidRDefault="00224398" w:rsidP="00295579">
      <w:pPr>
        <w:tabs>
          <w:tab w:val="left" w:pos="993"/>
        </w:tabs>
        <w:autoSpaceDE w:val="0"/>
        <w:autoSpaceDN w:val="0"/>
        <w:adjustRightInd w:val="0"/>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 xml:space="preserve">5.1.5. Решение об отнесении клиента к группе риска принимается на основании мотивированного суждения, сформированного по итогам анализа полученной </w:t>
      </w:r>
      <w:r w:rsidR="001E47E5" w:rsidRPr="00295579">
        <w:rPr>
          <w:rFonts w:ascii="Times New Roman" w:eastAsia="Times New Roman" w:hAnsi="Times New Roman" w:cs="Times New Roman"/>
          <w:color w:val="000000" w:themeColor="text1"/>
          <w:lang w:eastAsia="ru-RU"/>
        </w:rPr>
        <w:t xml:space="preserve">Адвокатом </w:t>
      </w:r>
      <w:r w:rsidRPr="00295579">
        <w:rPr>
          <w:rFonts w:ascii="Times New Roman" w:eastAsia="Times New Roman" w:hAnsi="Times New Roman" w:cs="Times New Roman"/>
          <w:color w:val="000000" w:themeColor="text1"/>
          <w:lang w:eastAsia="ru-RU"/>
        </w:rPr>
        <w:t>информации о клиенте, представителе клиента, выгодоприобретателе и бенефициарном владельце и об операциях, совершаемых клиентом либо в интересах клиента, и носит субъективно</w:t>
      </w:r>
      <w:r w:rsidR="00526673" w:rsidRPr="00295579">
        <w:rPr>
          <w:rFonts w:ascii="Times New Roman" w:eastAsia="Times New Roman" w:hAnsi="Times New Roman" w:cs="Times New Roman"/>
          <w:color w:val="000000" w:themeColor="text1"/>
          <w:lang w:eastAsia="ru-RU"/>
        </w:rPr>
        <w:t>–</w:t>
      </w:r>
      <w:r w:rsidRPr="00295579">
        <w:rPr>
          <w:rFonts w:ascii="Times New Roman" w:eastAsia="Times New Roman" w:hAnsi="Times New Roman" w:cs="Times New Roman"/>
          <w:color w:val="000000" w:themeColor="text1"/>
          <w:lang w:eastAsia="ru-RU"/>
        </w:rPr>
        <w:t>оценочный характер.</w:t>
      </w:r>
    </w:p>
    <w:p w14:paraId="3370E2A6" w14:textId="77777777" w:rsidR="00224398" w:rsidRPr="00295579" w:rsidRDefault="00224398" w:rsidP="00295579">
      <w:pPr>
        <w:tabs>
          <w:tab w:val="left" w:pos="993"/>
        </w:tabs>
        <w:autoSpaceDE w:val="0"/>
        <w:autoSpaceDN w:val="0"/>
        <w:adjustRightInd w:val="0"/>
        <w:spacing w:line="276" w:lineRule="auto"/>
        <w:ind w:firstLine="709"/>
        <w:jc w:val="both"/>
        <w:rPr>
          <w:rFonts w:ascii="Times New Roman" w:eastAsia="Times New Roman" w:hAnsi="Times New Roman" w:cs="Times New Roman"/>
          <w:b/>
          <w:bCs/>
          <w:color w:val="000000" w:themeColor="text1"/>
          <w:lang w:eastAsia="ru-RU"/>
        </w:rPr>
      </w:pPr>
      <w:r w:rsidRPr="00295579">
        <w:rPr>
          <w:rFonts w:ascii="Times New Roman" w:eastAsia="Times New Roman" w:hAnsi="Times New Roman" w:cs="Times New Roman"/>
          <w:b/>
          <w:bCs/>
          <w:color w:val="000000" w:themeColor="text1"/>
          <w:lang w:eastAsia="ru-RU"/>
        </w:rPr>
        <w:t xml:space="preserve">5.2. Методика оценки степени (уровня) риска при приеме на обслуживание клиента и отнесения клиента к группе риска </w:t>
      </w:r>
    </w:p>
    <w:p w14:paraId="3ADE15A0" w14:textId="77777777" w:rsidR="00224398" w:rsidRPr="00295579" w:rsidRDefault="00224398" w:rsidP="00295579">
      <w:pPr>
        <w:tabs>
          <w:tab w:val="left" w:pos="993"/>
        </w:tabs>
        <w:autoSpaceDE w:val="0"/>
        <w:autoSpaceDN w:val="0"/>
        <w:adjustRightInd w:val="0"/>
        <w:spacing w:line="276" w:lineRule="auto"/>
        <w:ind w:firstLine="709"/>
        <w:jc w:val="both"/>
        <w:rPr>
          <w:rFonts w:ascii="Times New Roman" w:eastAsia="Times New Roman" w:hAnsi="Times New Roman" w:cs="Times New Roman"/>
          <w:b/>
          <w:bCs/>
          <w:color w:val="000000" w:themeColor="text1"/>
          <w:lang w:eastAsia="ru-RU"/>
        </w:rPr>
      </w:pPr>
      <w:r w:rsidRPr="00295579">
        <w:rPr>
          <w:rFonts w:ascii="Times New Roman" w:eastAsia="Times New Roman" w:hAnsi="Times New Roman" w:cs="Times New Roman"/>
          <w:b/>
          <w:bCs/>
          <w:color w:val="000000" w:themeColor="text1"/>
          <w:lang w:eastAsia="ru-RU"/>
        </w:rPr>
        <w:t>5.3. Порядок и сроки пересмотра группы риска, к которой отнесен клиент, в ходе его обслуживания в случае, если такой клиент принят на обслуживание, предполагающее длящийся характер отношений</w:t>
      </w:r>
    </w:p>
    <w:p w14:paraId="0F29F6BB" w14:textId="4E2B5F33" w:rsidR="00224398" w:rsidRPr="00295579" w:rsidRDefault="00224398" w:rsidP="00295579">
      <w:pPr>
        <w:tabs>
          <w:tab w:val="left" w:pos="993"/>
        </w:tabs>
        <w:autoSpaceDE w:val="0"/>
        <w:autoSpaceDN w:val="0"/>
        <w:adjustRightInd w:val="0"/>
        <w:spacing w:line="276" w:lineRule="auto"/>
        <w:ind w:firstLine="709"/>
        <w:jc w:val="both"/>
        <w:rPr>
          <w:rFonts w:ascii="Times New Roman" w:eastAsia="Times New Roman" w:hAnsi="Times New Roman" w:cs="Times New Roman"/>
          <w:b/>
          <w:bCs/>
          <w:color w:val="000000" w:themeColor="text1"/>
          <w:lang w:eastAsia="ru-RU"/>
        </w:rPr>
      </w:pPr>
      <w:r w:rsidRPr="00295579">
        <w:rPr>
          <w:rFonts w:ascii="Times New Roman" w:eastAsia="Times New Roman" w:hAnsi="Times New Roman" w:cs="Times New Roman"/>
          <w:b/>
          <w:bCs/>
          <w:color w:val="000000" w:themeColor="text1"/>
          <w:lang w:eastAsia="ru-RU"/>
        </w:rPr>
        <w:t xml:space="preserve">5.4. Порядок применения в отношении клиента мер, направленных на </w:t>
      </w:r>
      <w:r w:rsidR="00CF5A7E" w:rsidRPr="00295579">
        <w:rPr>
          <w:rFonts w:ascii="Times New Roman" w:eastAsia="Times New Roman" w:hAnsi="Times New Roman" w:cs="Times New Roman"/>
          <w:b/>
          <w:bCs/>
          <w:color w:val="000000" w:themeColor="text1"/>
          <w:lang w:eastAsia="ru-RU"/>
        </w:rPr>
        <w:t>ПОД/ФТ/ФРОМУ</w:t>
      </w:r>
      <w:r w:rsidRPr="00295579">
        <w:rPr>
          <w:rFonts w:ascii="Times New Roman" w:eastAsia="Times New Roman" w:hAnsi="Times New Roman" w:cs="Times New Roman"/>
          <w:b/>
          <w:bCs/>
          <w:color w:val="000000" w:themeColor="text1"/>
          <w:lang w:eastAsia="ru-RU"/>
        </w:rPr>
        <w:t>, с учетом группы риска, к которой отнесен клиент</w:t>
      </w:r>
    </w:p>
    <w:p w14:paraId="2CD0DB74" w14:textId="77777777" w:rsidR="00224398" w:rsidRPr="00295579" w:rsidRDefault="00224398" w:rsidP="00295579">
      <w:pPr>
        <w:tabs>
          <w:tab w:val="left" w:pos="993"/>
        </w:tabs>
        <w:autoSpaceDE w:val="0"/>
        <w:autoSpaceDN w:val="0"/>
        <w:adjustRightInd w:val="0"/>
        <w:spacing w:line="276" w:lineRule="auto"/>
        <w:ind w:firstLine="709"/>
        <w:jc w:val="both"/>
        <w:rPr>
          <w:rFonts w:ascii="Times New Roman" w:eastAsia="Times New Roman" w:hAnsi="Times New Roman" w:cs="Times New Roman"/>
          <w:b/>
          <w:bCs/>
          <w:color w:val="000000" w:themeColor="text1"/>
          <w:lang w:eastAsia="ru-RU"/>
        </w:rPr>
      </w:pPr>
      <w:r w:rsidRPr="00295579">
        <w:rPr>
          <w:rFonts w:ascii="Times New Roman" w:eastAsia="Times New Roman" w:hAnsi="Times New Roman" w:cs="Times New Roman"/>
          <w:b/>
          <w:bCs/>
          <w:color w:val="000000" w:themeColor="text1"/>
          <w:lang w:eastAsia="ru-RU"/>
        </w:rPr>
        <w:t>5.5. Порядок управления рисками</w:t>
      </w:r>
    </w:p>
    <w:p w14:paraId="13691603" w14:textId="77777777" w:rsidR="00224398" w:rsidRPr="00295579" w:rsidRDefault="00224398" w:rsidP="00295579">
      <w:pPr>
        <w:tabs>
          <w:tab w:val="left" w:pos="993"/>
        </w:tabs>
        <w:autoSpaceDE w:val="0"/>
        <w:autoSpaceDN w:val="0"/>
        <w:adjustRightInd w:val="0"/>
        <w:spacing w:line="276" w:lineRule="auto"/>
        <w:ind w:firstLine="709"/>
        <w:jc w:val="both"/>
        <w:rPr>
          <w:rFonts w:ascii="Times New Roman" w:eastAsia="Times New Roman" w:hAnsi="Times New Roman" w:cs="Times New Roman"/>
          <w:b/>
          <w:bCs/>
          <w:color w:val="000000" w:themeColor="text1"/>
          <w:lang w:eastAsia="ru-RU"/>
        </w:rPr>
      </w:pPr>
      <w:r w:rsidRPr="00295579">
        <w:rPr>
          <w:rFonts w:ascii="Times New Roman" w:eastAsia="Times New Roman" w:hAnsi="Times New Roman" w:cs="Times New Roman"/>
          <w:b/>
          <w:bCs/>
          <w:color w:val="000000" w:themeColor="text1"/>
          <w:lang w:eastAsia="ru-RU"/>
        </w:rPr>
        <w:t>5.6. Порядок документального фиксирования результатов оценки рисков и управления рисками</w:t>
      </w:r>
    </w:p>
    <w:p w14:paraId="123627AB" w14:textId="45AE19BB" w:rsidR="00224398" w:rsidRPr="00295579" w:rsidRDefault="00224398" w:rsidP="00295579">
      <w:pPr>
        <w:tabs>
          <w:tab w:val="left" w:pos="993"/>
        </w:tabs>
        <w:autoSpaceDE w:val="0"/>
        <w:autoSpaceDN w:val="0"/>
        <w:adjustRightInd w:val="0"/>
        <w:spacing w:line="276" w:lineRule="auto"/>
        <w:ind w:firstLine="709"/>
        <w:jc w:val="both"/>
        <w:rPr>
          <w:rFonts w:ascii="Times New Roman" w:eastAsia="Times New Roman" w:hAnsi="Times New Roman" w:cs="Times New Roman"/>
          <w:b/>
          <w:bCs/>
          <w:color w:val="000000" w:themeColor="text1"/>
          <w:lang w:eastAsia="ru-RU"/>
        </w:rPr>
      </w:pPr>
      <w:r w:rsidRPr="00295579">
        <w:rPr>
          <w:rFonts w:ascii="Times New Roman" w:eastAsia="Times New Roman" w:hAnsi="Times New Roman" w:cs="Times New Roman"/>
          <w:b/>
          <w:bCs/>
          <w:color w:val="000000" w:themeColor="text1"/>
          <w:lang w:eastAsia="ru-RU"/>
        </w:rPr>
        <w:t>5.7. Порядок оценки возможности использования новых услуг и (или) программно</w:t>
      </w:r>
      <w:r w:rsidR="00526673" w:rsidRPr="00295579">
        <w:rPr>
          <w:rFonts w:ascii="Times New Roman" w:eastAsia="Times New Roman" w:hAnsi="Times New Roman" w:cs="Times New Roman"/>
          <w:b/>
          <w:bCs/>
          <w:color w:val="000000" w:themeColor="text1"/>
          <w:lang w:eastAsia="ru-RU"/>
        </w:rPr>
        <w:t>–</w:t>
      </w:r>
      <w:r w:rsidRPr="00295579">
        <w:rPr>
          <w:rFonts w:ascii="Times New Roman" w:eastAsia="Times New Roman" w:hAnsi="Times New Roman" w:cs="Times New Roman"/>
          <w:b/>
          <w:bCs/>
          <w:color w:val="000000" w:themeColor="text1"/>
          <w:lang w:eastAsia="ru-RU"/>
        </w:rPr>
        <w:t xml:space="preserve">технических средств в целях </w:t>
      </w:r>
      <w:r w:rsidR="00CF5A7E" w:rsidRPr="00295579">
        <w:rPr>
          <w:rFonts w:ascii="Times New Roman" w:eastAsia="Times New Roman" w:hAnsi="Times New Roman" w:cs="Times New Roman"/>
          <w:b/>
          <w:bCs/>
          <w:color w:val="000000" w:themeColor="text1"/>
          <w:lang w:eastAsia="ru-RU"/>
        </w:rPr>
        <w:t>ОД/ФТ</w:t>
      </w:r>
      <w:r w:rsidRPr="00295579">
        <w:rPr>
          <w:rFonts w:ascii="Times New Roman" w:eastAsia="Times New Roman" w:hAnsi="Times New Roman" w:cs="Times New Roman"/>
          <w:b/>
          <w:bCs/>
          <w:color w:val="000000" w:themeColor="text1"/>
          <w:lang w:eastAsia="ru-RU"/>
        </w:rPr>
        <w:t>, включая разработку комплекса мер</w:t>
      </w:r>
      <w:r w:rsidR="00EA1D9F" w:rsidRPr="00295579">
        <w:rPr>
          <w:rFonts w:ascii="Times New Roman" w:eastAsia="Times New Roman" w:hAnsi="Times New Roman" w:cs="Times New Roman"/>
          <w:b/>
          <w:bCs/>
          <w:color w:val="000000" w:themeColor="text1"/>
          <w:lang w:eastAsia="ru-RU"/>
        </w:rPr>
        <w:t xml:space="preserve">, принятие мер по результатам этой оценки, </w:t>
      </w:r>
      <w:r w:rsidRPr="00295579">
        <w:rPr>
          <w:rFonts w:ascii="Times New Roman" w:eastAsia="Times New Roman" w:hAnsi="Times New Roman" w:cs="Times New Roman"/>
          <w:b/>
          <w:bCs/>
          <w:color w:val="000000" w:themeColor="text1"/>
          <w:lang w:eastAsia="ru-RU"/>
        </w:rPr>
        <w:t xml:space="preserve">направленных на снижение (минимизацию) такой возможности </w:t>
      </w:r>
    </w:p>
    <w:p w14:paraId="28765318" w14:textId="77777777" w:rsidR="00295579" w:rsidRDefault="00295579" w:rsidP="00295579">
      <w:pPr>
        <w:pStyle w:val="1"/>
        <w:tabs>
          <w:tab w:val="left" w:pos="993"/>
        </w:tabs>
        <w:spacing w:before="0"/>
        <w:ind w:firstLine="709"/>
        <w:jc w:val="center"/>
        <w:rPr>
          <w:rFonts w:ascii="Times New Roman" w:hAnsi="Times New Roman" w:cs="Times New Roman"/>
          <w:color w:val="000000" w:themeColor="text1"/>
          <w:sz w:val="24"/>
          <w:szCs w:val="24"/>
          <w:lang w:eastAsia="ru-RU"/>
        </w:rPr>
      </w:pPr>
      <w:bookmarkStart w:id="43" w:name="_Toc109749159"/>
      <w:bookmarkStart w:id="44" w:name="_Toc127357966"/>
    </w:p>
    <w:p w14:paraId="18ABAC3D" w14:textId="25221B19" w:rsidR="00224398" w:rsidRPr="00295579" w:rsidRDefault="00224398" w:rsidP="00295579">
      <w:pPr>
        <w:pStyle w:val="1"/>
        <w:tabs>
          <w:tab w:val="left" w:pos="993"/>
        </w:tabs>
        <w:spacing w:before="0"/>
        <w:ind w:firstLine="709"/>
        <w:jc w:val="center"/>
        <w:rPr>
          <w:rFonts w:ascii="Times New Roman" w:hAnsi="Times New Roman" w:cs="Times New Roman"/>
          <w:color w:val="000000" w:themeColor="text1"/>
          <w:sz w:val="24"/>
          <w:szCs w:val="24"/>
          <w:lang w:eastAsia="ru-RU"/>
        </w:rPr>
      </w:pPr>
      <w:bookmarkStart w:id="45" w:name="_Toc185250527"/>
      <w:r w:rsidRPr="00295579">
        <w:rPr>
          <w:rFonts w:ascii="Times New Roman" w:hAnsi="Times New Roman" w:cs="Times New Roman"/>
          <w:color w:val="000000" w:themeColor="text1"/>
          <w:sz w:val="24"/>
          <w:szCs w:val="24"/>
          <w:lang w:eastAsia="ru-RU"/>
        </w:rPr>
        <w:t>6. Программа выявления операций</w:t>
      </w:r>
      <w:bookmarkEnd w:id="43"/>
      <w:bookmarkEnd w:id="44"/>
      <w:bookmarkEnd w:id="45"/>
    </w:p>
    <w:p w14:paraId="0CFB5E21" w14:textId="77777777" w:rsidR="00224398" w:rsidRPr="00295579" w:rsidRDefault="00224398" w:rsidP="00295579">
      <w:pPr>
        <w:pStyle w:val="aa"/>
        <w:tabs>
          <w:tab w:val="left" w:pos="993"/>
        </w:tabs>
        <w:spacing w:line="276" w:lineRule="auto"/>
        <w:ind w:firstLine="709"/>
        <w:rPr>
          <w:color w:val="000000" w:themeColor="text1"/>
          <w:sz w:val="24"/>
          <w:szCs w:val="24"/>
        </w:rPr>
      </w:pPr>
    </w:p>
    <w:p w14:paraId="6E575C1E" w14:textId="3573F870" w:rsidR="001302B7" w:rsidRPr="00295579" w:rsidRDefault="00224398" w:rsidP="00295579">
      <w:pPr>
        <w:tabs>
          <w:tab w:val="left" w:pos="993"/>
        </w:tabs>
        <w:spacing w:line="276" w:lineRule="auto"/>
        <w:ind w:firstLine="709"/>
        <w:jc w:val="both"/>
        <w:rPr>
          <w:rFonts w:ascii="Times New Roman" w:eastAsia="Times New Roman" w:hAnsi="Times New Roman" w:cs="Times New Roman"/>
          <w:b/>
          <w:bCs/>
          <w:color w:val="000000" w:themeColor="text1"/>
          <w:lang w:eastAsia="ru-RU"/>
        </w:rPr>
      </w:pPr>
      <w:r w:rsidRPr="00295579">
        <w:rPr>
          <w:rFonts w:ascii="Times New Roman" w:eastAsia="Times New Roman" w:hAnsi="Times New Roman" w:cs="Times New Roman"/>
          <w:b/>
          <w:bCs/>
          <w:color w:val="000000" w:themeColor="text1"/>
          <w:lang w:eastAsia="ru-RU"/>
        </w:rPr>
        <w:t>6.1.</w:t>
      </w:r>
      <w:r w:rsidRPr="00295579">
        <w:rPr>
          <w:rFonts w:ascii="Times New Roman" w:eastAsia="Times New Roman" w:hAnsi="Times New Roman" w:cs="Times New Roman"/>
          <w:b/>
          <w:bCs/>
          <w:color w:val="000000" w:themeColor="text1"/>
          <w:lang w:eastAsia="ru-RU"/>
        </w:rPr>
        <w:tab/>
        <w:t xml:space="preserve">Общие положения </w:t>
      </w:r>
    </w:p>
    <w:p w14:paraId="7807778B" w14:textId="77777777" w:rsidR="00224398" w:rsidRPr="00295579" w:rsidRDefault="00224398"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6.1.1. Программа выявления операций включает:</w:t>
      </w:r>
    </w:p>
    <w:p w14:paraId="5182122C" w14:textId="4CD8A44D" w:rsidR="00224398" w:rsidRPr="00295579" w:rsidRDefault="00224398"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 xml:space="preserve">а) процедуры выявления сделок и финансовых операций (далее </w:t>
      </w:r>
      <w:r w:rsidR="00526673" w:rsidRPr="00295579">
        <w:rPr>
          <w:rFonts w:ascii="Times New Roman" w:eastAsia="Times New Roman" w:hAnsi="Times New Roman" w:cs="Times New Roman"/>
          <w:color w:val="000000" w:themeColor="text1"/>
          <w:lang w:eastAsia="ru-RU"/>
        </w:rPr>
        <w:t>–</w:t>
      </w:r>
      <w:r w:rsidRPr="00295579">
        <w:rPr>
          <w:rFonts w:ascii="Times New Roman" w:eastAsia="Times New Roman" w:hAnsi="Times New Roman" w:cs="Times New Roman"/>
          <w:color w:val="000000" w:themeColor="text1"/>
          <w:lang w:eastAsia="ru-RU"/>
        </w:rPr>
        <w:t xml:space="preserve"> операции (сделки)), в том числе подпадающих под признаки, указывающие на необычный характер операций (сделок), осуществление которых может быть направлено на </w:t>
      </w:r>
      <w:r w:rsidR="00CF5A7E" w:rsidRPr="00295579">
        <w:rPr>
          <w:rFonts w:ascii="Times New Roman" w:eastAsia="Times New Roman" w:hAnsi="Times New Roman" w:cs="Times New Roman"/>
          <w:color w:val="000000" w:themeColor="text1"/>
          <w:lang w:eastAsia="ru-RU"/>
        </w:rPr>
        <w:t>ОД/ФТ</w:t>
      </w:r>
      <w:r w:rsidRPr="00295579">
        <w:rPr>
          <w:rFonts w:ascii="Times New Roman" w:eastAsia="Times New Roman" w:hAnsi="Times New Roman" w:cs="Times New Roman"/>
          <w:color w:val="000000" w:themeColor="text1"/>
          <w:lang w:eastAsia="ru-RU"/>
        </w:rPr>
        <w:t>;</w:t>
      </w:r>
    </w:p>
    <w:p w14:paraId="05FFF36F" w14:textId="7862031E" w:rsidR="00224398" w:rsidRPr="00295579" w:rsidRDefault="00224398"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б) процедуры выявления операций (сделок), подлежащих документальному фиксированию в соответствии с п. 2 ст. 7 Федерального закона по указанным в нем основаниям</w:t>
      </w:r>
      <w:r w:rsidR="00C66D6D" w:rsidRPr="00295579">
        <w:rPr>
          <w:rFonts w:ascii="Times New Roman" w:eastAsia="Times New Roman" w:hAnsi="Times New Roman" w:cs="Times New Roman"/>
          <w:color w:val="000000" w:themeColor="text1"/>
          <w:lang w:eastAsia="ru-RU"/>
        </w:rPr>
        <w:t>;</w:t>
      </w:r>
    </w:p>
    <w:p w14:paraId="79C03715" w14:textId="7C1C69BB" w:rsidR="001302B7" w:rsidRPr="00295579" w:rsidRDefault="00C66D6D"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в) процедуры выявления совокупности операций и (или) сделок и (или) действий клиента, связанных с проведением указанных операций и (или) сделок, которые осуществляются или могут быть осуществлены в целях ОД/ФТ.</w:t>
      </w:r>
    </w:p>
    <w:p w14:paraId="472AADCF" w14:textId="55E208D4" w:rsidR="00224398" w:rsidRPr="00295579" w:rsidRDefault="00224398"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 xml:space="preserve">6.1.2. </w:t>
      </w:r>
      <w:r w:rsidR="009325E0" w:rsidRPr="00295579">
        <w:rPr>
          <w:rFonts w:ascii="Times New Roman" w:hAnsi="Times New Roman" w:cs="Times New Roman"/>
          <w:color w:val="000000" w:themeColor="text1"/>
          <w:lang w:eastAsia="ru-RU"/>
        </w:rPr>
        <w:t xml:space="preserve">Адвокат </w:t>
      </w:r>
      <w:r w:rsidRPr="00295579">
        <w:rPr>
          <w:rFonts w:ascii="Times New Roman" w:eastAsia="Times New Roman" w:hAnsi="Times New Roman" w:cs="Times New Roman"/>
          <w:color w:val="000000" w:themeColor="text1"/>
          <w:lang w:eastAsia="ru-RU"/>
        </w:rPr>
        <w:t>в целях выявления операций (сделок), предусмотренных п. 6.1.1 настоящей программы обеспечива</w:t>
      </w:r>
      <w:r w:rsidR="009325E0" w:rsidRPr="00295579">
        <w:rPr>
          <w:rFonts w:ascii="Times New Roman" w:eastAsia="Times New Roman" w:hAnsi="Times New Roman" w:cs="Times New Roman"/>
          <w:color w:val="000000" w:themeColor="text1"/>
          <w:lang w:eastAsia="ru-RU"/>
        </w:rPr>
        <w:t>е</w:t>
      </w:r>
      <w:r w:rsidRPr="00295579">
        <w:rPr>
          <w:rFonts w:ascii="Times New Roman" w:eastAsia="Times New Roman" w:hAnsi="Times New Roman" w:cs="Times New Roman"/>
          <w:color w:val="000000" w:themeColor="text1"/>
          <w:lang w:eastAsia="ru-RU"/>
        </w:rPr>
        <w:t xml:space="preserve">т проведение анализа разовых операций (сделок) клиента, совершаемых с </w:t>
      </w:r>
      <w:r w:rsidRPr="00295579">
        <w:rPr>
          <w:rFonts w:ascii="Times New Roman" w:eastAsia="Times New Roman" w:hAnsi="Times New Roman" w:cs="Times New Roman"/>
          <w:color w:val="000000" w:themeColor="text1"/>
          <w:lang w:eastAsia="ru-RU"/>
        </w:rPr>
        <w:lastRenderedPageBreak/>
        <w:t xml:space="preserve">участием </w:t>
      </w:r>
      <w:r w:rsidR="009325E0" w:rsidRPr="00295579">
        <w:rPr>
          <w:rFonts w:ascii="Times New Roman" w:hAnsi="Times New Roman" w:cs="Times New Roman"/>
          <w:color w:val="000000" w:themeColor="text1"/>
          <w:lang w:eastAsia="ru-RU"/>
        </w:rPr>
        <w:t>Адвоката</w:t>
      </w:r>
      <w:r w:rsidRPr="00295579">
        <w:rPr>
          <w:rFonts w:ascii="Times New Roman" w:eastAsia="Times New Roman" w:hAnsi="Times New Roman" w:cs="Times New Roman"/>
          <w:color w:val="000000" w:themeColor="text1"/>
          <w:lang w:eastAsia="ru-RU"/>
        </w:rPr>
        <w:t xml:space="preserve">, а также осуществление постоянного мониторинга операций (сделок) клиентов, принятых на обслуживание, предполагающее длящийся характер отношений. </w:t>
      </w:r>
    </w:p>
    <w:p w14:paraId="4B5AB8CA" w14:textId="426133A6" w:rsidR="00224398" w:rsidRPr="00295579" w:rsidRDefault="00224398"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 xml:space="preserve">6.1.3. В целях выявления операций (сделок), предусмотренных п. 6.1.1 настоящей программы, </w:t>
      </w:r>
      <w:r w:rsidR="009325E0" w:rsidRPr="00295579">
        <w:rPr>
          <w:rFonts w:ascii="Times New Roman" w:hAnsi="Times New Roman" w:cs="Times New Roman"/>
          <w:color w:val="000000" w:themeColor="text1"/>
          <w:lang w:eastAsia="ru-RU"/>
        </w:rPr>
        <w:t xml:space="preserve">Адвокат </w:t>
      </w:r>
      <w:r w:rsidRPr="00295579">
        <w:rPr>
          <w:rFonts w:ascii="Times New Roman" w:eastAsia="Times New Roman" w:hAnsi="Times New Roman" w:cs="Times New Roman"/>
          <w:color w:val="000000" w:themeColor="text1"/>
          <w:lang w:eastAsia="ru-RU"/>
        </w:rPr>
        <w:t>обеспечива</w:t>
      </w:r>
      <w:r w:rsidR="009325E0" w:rsidRPr="00295579">
        <w:rPr>
          <w:rFonts w:ascii="Times New Roman" w:eastAsia="Times New Roman" w:hAnsi="Times New Roman" w:cs="Times New Roman"/>
          <w:color w:val="000000" w:themeColor="text1"/>
          <w:lang w:eastAsia="ru-RU"/>
        </w:rPr>
        <w:t>е</w:t>
      </w:r>
      <w:r w:rsidRPr="00295579">
        <w:rPr>
          <w:rFonts w:ascii="Times New Roman" w:eastAsia="Times New Roman" w:hAnsi="Times New Roman" w:cs="Times New Roman"/>
          <w:color w:val="000000" w:themeColor="text1"/>
          <w:lang w:eastAsia="ru-RU"/>
        </w:rPr>
        <w:t>т осуществление постоянного мониторинга операций (сделок) клиентов.</w:t>
      </w:r>
    </w:p>
    <w:p w14:paraId="726FE802" w14:textId="6A5C7D85" w:rsidR="00224398" w:rsidRPr="00295579" w:rsidRDefault="00224398"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 xml:space="preserve">6.1.4. </w:t>
      </w:r>
      <w:r w:rsidR="009325E0" w:rsidRPr="00295579">
        <w:rPr>
          <w:rFonts w:ascii="Times New Roman" w:hAnsi="Times New Roman" w:cs="Times New Roman"/>
          <w:color w:val="000000" w:themeColor="text1"/>
          <w:lang w:eastAsia="ru-RU"/>
        </w:rPr>
        <w:t xml:space="preserve">Адвокат </w:t>
      </w:r>
      <w:r w:rsidRPr="00295579">
        <w:rPr>
          <w:rFonts w:ascii="Times New Roman" w:eastAsia="Times New Roman" w:hAnsi="Times New Roman" w:cs="Times New Roman"/>
          <w:color w:val="000000" w:themeColor="text1"/>
          <w:lang w:eastAsia="ru-RU"/>
        </w:rPr>
        <w:t>обеспечива</w:t>
      </w:r>
      <w:r w:rsidR="009325E0" w:rsidRPr="00295579">
        <w:rPr>
          <w:rFonts w:ascii="Times New Roman" w:eastAsia="Times New Roman" w:hAnsi="Times New Roman" w:cs="Times New Roman"/>
          <w:color w:val="000000" w:themeColor="text1"/>
          <w:lang w:eastAsia="ru-RU"/>
        </w:rPr>
        <w:t>е</w:t>
      </w:r>
      <w:r w:rsidRPr="00295579">
        <w:rPr>
          <w:rFonts w:ascii="Times New Roman" w:eastAsia="Times New Roman" w:hAnsi="Times New Roman" w:cs="Times New Roman"/>
          <w:color w:val="000000" w:themeColor="text1"/>
          <w:lang w:eastAsia="ru-RU"/>
        </w:rPr>
        <w:t xml:space="preserve">т повышенное внимание к операциям (сделкам) клиентов, отнесенных к группе высокой </w:t>
      </w:r>
      <w:r w:rsidR="00916010" w:rsidRPr="00295579">
        <w:rPr>
          <w:rFonts w:ascii="Times New Roman" w:eastAsia="Times New Roman" w:hAnsi="Times New Roman" w:cs="Times New Roman"/>
          <w:color w:val="000000" w:themeColor="text1"/>
          <w:lang w:eastAsia="ru-RU"/>
        </w:rPr>
        <w:t xml:space="preserve">и средней </w:t>
      </w:r>
      <w:r w:rsidRPr="00295579">
        <w:rPr>
          <w:rFonts w:ascii="Times New Roman" w:eastAsia="Times New Roman" w:hAnsi="Times New Roman" w:cs="Times New Roman"/>
          <w:color w:val="000000" w:themeColor="text1"/>
          <w:lang w:eastAsia="ru-RU"/>
        </w:rPr>
        <w:t>степени (уровня) риска</w:t>
      </w:r>
      <w:r w:rsidR="00B66FDE" w:rsidRPr="00295579">
        <w:rPr>
          <w:rFonts w:ascii="Times New Roman" w:eastAsia="Times New Roman" w:hAnsi="Times New Roman" w:cs="Times New Roman"/>
          <w:color w:val="000000" w:themeColor="text1"/>
          <w:lang w:eastAsia="ru-RU"/>
        </w:rPr>
        <w:t xml:space="preserve"> совершения клиентом подозрительных операций</w:t>
      </w:r>
      <w:r w:rsidRPr="00295579">
        <w:rPr>
          <w:rFonts w:ascii="Times New Roman" w:eastAsia="Times New Roman" w:hAnsi="Times New Roman" w:cs="Times New Roman"/>
          <w:color w:val="000000" w:themeColor="text1"/>
          <w:lang w:eastAsia="ru-RU"/>
        </w:rPr>
        <w:t>.</w:t>
      </w:r>
    </w:p>
    <w:p w14:paraId="4A2491A2" w14:textId="333E2459" w:rsidR="00224398" w:rsidRPr="00295579" w:rsidRDefault="00224398"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 xml:space="preserve">6.1.5. </w:t>
      </w:r>
      <w:r w:rsidR="009325E0" w:rsidRPr="00295579">
        <w:rPr>
          <w:rFonts w:ascii="Times New Roman" w:hAnsi="Times New Roman" w:cs="Times New Roman"/>
          <w:color w:val="000000" w:themeColor="text1"/>
          <w:lang w:eastAsia="ru-RU"/>
        </w:rPr>
        <w:t xml:space="preserve">Адвокат </w:t>
      </w:r>
      <w:r w:rsidRPr="00295579">
        <w:rPr>
          <w:rFonts w:ascii="Times New Roman" w:eastAsia="Times New Roman" w:hAnsi="Times New Roman" w:cs="Times New Roman"/>
          <w:color w:val="000000" w:themeColor="text1"/>
          <w:lang w:eastAsia="ru-RU"/>
        </w:rPr>
        <w:t>документально фиксиру</w:t>
      </w:r>
      <w:r w:rsidR="009325E0" w:rsidRPr="00295579">
        <w:rPr>
          <w:rFonts w:ascii="Times New Roman" w:eastAsia="Times New Roman" w:hAnsi="Times New Roman" w:cs="Times New Roman"/>
          <w:color w:val="000000" w:themeColor="text1"/>
          <w:lang w:eastAsia="ru-RU"/>
        </w:rPr>
        <w:t>е</w:t>
      </w:r>
      <w:r w:rsidRPr="00295579">
        <w:rPr>
          <w:rFonts w:ascii="Times New Roman" w:eastAsia="Times New Roman" w:hAnsi="Times New Roman" w:cs="Times New Roman"/>
          <w:color w:val="000000" w:themeColor="text1"/>
          <w:lang w:eastAsia="ru-RU"/>
        </w:rPr>
        <w:t>т выявление операции (сделки), путем составления внутреннего сообщения.</w:t>
      </w:r>
    </w:p>
    <w:p w14:paraId="77F3C5E5" w14:textId="17E3193A" w:rsidR="00224398" w:rsidRPr="00295579" w:rsidRDefault="00224398"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 xml:space="preserve">Форма внутреннего сообщения утверждена </w:t>
      </w:r>
      <w:r w:rsidR="009325E0" w:rsidRPr="00295579">
        <w:rPr>
          <w:rFonts w:ascii="Times New Roman" w:hAnsi="Times New Roman" w:cs="Times New Roman"/>
          <w:color w:val="000000" w:themeColor="text1"/>
          <w:lang w:eastAsia="ru-RU"/>
        </w:rPr>
        <w:t xml:space="preserve">Адвокатом </w:t>
      </w:r>
      <w:r w:rsidRPr="00295579">
        <w:rPr>
          <w:rFonts w:ascii="Times New Roman" w:eastAsia="Times New Roman" w:hAnsi="Times New Roman" w:cs="Times New Roman"/>
          <w:color w:val="000000" w:themeColor="text1"/>
          <w:lang w:eastAsia="ru-RU"/>
        </w:rPr>
        <w:t>(Приложение №</w:t>
      </w:r>
      <w:r w:rsidR="001A1FCF" w:rsidRPr="00295579">
        <w:rPr>
          <w:rFonts w:ascii="Times New Roman" w:eastAsia="Times New Roman" w:hAnsi="Times New Roman" w:cs="Times New Roman"/>
          <w:color w:val="000000" w:themeColor="text1"/>
          <w:lang w:eastAsia="ru-RU"/>
        </w:rPr>
        <w:t xml:space="preserve"> 6</w:t>
      </w:r>
      <w:r w:rsidRPr="00295579">
        <w:rPr>
          <w:rFonts w:ascii="Times New Roman" w:eastAsia="Times New Roman" w:hAnsi="Times New Roman" w:cs="Times New Roman"/>
          <w:color w:val="000000" w:themeColor="text1"/>
          <w:lang w:eastAsia="ru-RU"/>
        </w:rPr>
        <w:t xml:space="preserve"> к настоящим ПВК), и включает в себя следующие сведения:</w:t>
      </w:r>
    </w:p>
    <w:p w14:paraId="5DFBDE6C" w14:textId="77777777" w:rsidR="00224398" w:rsidRPr="00295579" w:rsidRDefault="00224398"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а) содержание (характер) операции (сделки), дата, сумма и валюта проведения;</w:t>
      </w:r>
    </w:p>
    <w:p w14:paraId="2290B55F" w14:textId="77777777" w:rsidR="00224398" w:rsidRPr="00295579" w:rsidRDefault="00224398"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б) сведения о клиенте, проводящем операцию (сделку) (основные идентификационные данные, выводы по результатам изучения клиента, выводы по результатам оценки риска);</w:t>
      </w:r>
    </w:p>
    <w:p w14:paraId="248AB2B6" w14:textId="585D3E36" w:rsidR="00224398" w:rsidRPr="00295579" w:rsidRDefault="00224398"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 xml:space="preserve">в) </w:t>
      </w:r>
      <w:r w:rsidR="00E90D20" w:rsidRPr="00295579">
        <w:rPr>
          <w:rFonts w:ascii="Times New Roman" w:eastAsia="Times New Roman" w:hAnsi="Times New Roman" w:cs="Times New Roman"/>
          <w:color w:val="000000" w:themeColor="text1"/>
          <w:lang w:eastAsia="ru-RU"/>
        </w:rPr>
        <w:t>ФИО Адвоката</w:t>
      </w:r>
      <w:r w:rsidRPr="00295579">
        <w:rPr>
          <w:rFonts w:ascii="Times New Roman" w:eastAsia="Times New Roman" w:hAnsi="Times New Roman" w:cs="Times New Roman"/>
          <w:color w:val="000000" w:themeColor="text1"/>
          <w:lang w:eastAsia="ru-RU"/>
        </w:rPr>
        <w:t>, составивше</w:t>
      </w:r>
      <w:r w:rsidR="00E90D20" w:rsidRPr="00295579">
        <w:rPr>
          <w:rFonts w:ascii="Times New Roman" w:eastAsia="Times New Roman" w:hAnsi="Times New Roman" w:cs="Times New Roman"/>
          <w:color w:val="000000" w:themeColor="text1"/>
          <w:lang w:eastAsia="ru-RU"/>
        </w:rPr>
        <w:t>го</w:t>
      </w:r>
      <w:r w:rsidRPr="00295579">
        <w:rPr>
          <w:rFonts w:ascii="Times New Roman" w:eastAsia="Times New Roman" w:hAnsi="Times New Roman" w:cs="Times New Roman"/>
          <w:color w:val="000000" w:themeColor="text1"/>
          <w:lang w:eastAsia="ru-RU"/>
        </w:rPr>
        <w:t xml:space="preserve"> внутреннее сообщение, и его подпись;</w:t>
      </w:r>
    </w:p>
    <w:p w14:paraId="77F6C89B" w14:textId="77777777" w:rsidR="00224398" w:rsidRPr="00295579" w:rsidRDefault="00224398"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г) дата составления внутреннего сообщения об операции (сделке);</w:t>
      </w:r>
    </w:p>
    <w:p w14:paraId="517AD001" w14:textId="7F854643" w:rsidR="00224398" w:rsidRPr="00295579" w:rsidRDefault="00224398"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 xml:space="preserve">д) запись (отметка) о решении </w:t>
      </w:r>
      <w:r w:rsidR="00F768FA" w:rsidRPr="00295579">
        <w:rPr>
          <w:rFonts w:ascii="Times New Roman" w:eastAsia="Times New Roman" w:hAnsi="Times New Roman" w:cs="Times New Roman"/>
          <w:color w:val="000000" w:themeColor="text1"/>
          <w:lang w:eastAsia="ru-RU"/>
        </w:rPr>
        <w:t>Адвоката о</w:t>
      </w:r>
      <w:r w:rsidRPr="00295579">
        <w:rPr>
          <w:rFonts w:ascii="Times New Roman" w:eastAsia="Times New Roman" w:hAnsi="Times New Roman" w:cs="Times New Roman"/>
          <w:color w:val="000000" w:themeColor="text1"/>
          <w:lang w:eastAsia="ru-RU"/>
        </w:rPr>
        <w:t xml:space="preserve"> принятом в отношении выявленной операции (сделки), содержащая мотивированное обоснование;</w:t>
      </w:r>
    </w:p>
    <w:p w14:paraId="3157F1BD" w14:textId="1C00B8BD" w:rsidR="00224398" w:rsidRPr="00295579" w:rsidRDefault="00F768FA"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е</w:t>
      </w:r>
      <w:r w:rsidR="00224398" w:rsidRPr="00295579">
        <w:rPr>
          <w:rFonts w:ascii="Times New Roman" w:eastAsia="Times New Roman" w:hAnsi="Times New Roman" w:cs="Times New Roman"/>
          <w:color w:val="000000" w:themeColor="text1"/>
          <w:lang w:eastAsia="ru-RU"/>
        </w:rPr>
        <w:t xml:space="preserve">) запись (отметка) о дополнительных мерах (иных действиях), предпринятых в отношении клиента в связи с выявлением операции (сделки), имеющей признаки необычных операций (сделок). </w:t>
      </w:r>
    </w:p>
    <w:p w14:paraId="15E19E3A" w14:textId="2E8B860E" w:rsidR="00224398" w:rsidRPr="00295579" w:rsidRDefault="00224398"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 xml:space="preserve">Внутреннее сообщение </w:t>
      </w:r>
      <w:r w:rsidR="009325E0" w:rsidRPr="00295579">
        <w:rPr>
          <w:rFonts w:ascii="Times New Roman" w:eastAsia="Times New Roman" w:hAnsi="Times New Roman" w:cs="Times New Roman"/>
          <w:color w:val="000000" w:themeColor="text1"/>
          <w:lang w:eastAsia="ru-RU"/>
        </w:rPr>
        <w:t xml:space="preserve">составляется </w:t>
      </w:r>
      <w:r w:rsidR="009325E0" w:rsidRPr="00295579">
        <w:rPr>
          <w:rFonts w:ascii="Times New Roman" w:hAnsi="Times New Roman" w:cs="Times New Roman"/>
          <w:color w:val="000000" w:themeColor="text1"/>
          <w:lang w:eastAsia="ru-RU"/>
        </w:rPr>
        <w:t xml:space="preserve">Адвокатом. </w:t>
      </w:r>
    </w:p>
    <w:p w14:paraId="528D05E2" w14:textId="357671C5" w:rsidR="00224398" w:rsidRPr="00295579" w:rsidRDefault="00224398" w:rsidP="00295579">
      <w:pPr>
        <w:tabs>
          <w:tab w:val="left" w:pos="993"/>
        </w:tabs>
        <w:spacing w:line="276" w:lineRule="auto"/>
        <w:ind w:firstLine="709"/>
        <w:jc w:val="both"/>
        <w:rPr>
          <w:rFonts w:ascii="Times New Roman" w:eastAsia="Times New Roman" w:hAnsi="Times New Roman" w:cs="Times New Roman"/>
          <w:b/>
          <w:bCs/>
          <w:color w:val="000000" w:themeColor="text1"/>
          <w:lang w:eastAsia="ru-RU"/>
        </w:rPr>
      </w:pPr>
      <w:r w:rsidRPr="00295579">
        <w:rPr>
          <w:rFonts w:ascii="Times New Roman" w:eastAsia="Times New Roman" w:hAnsi="Times New Roman" w:cs="Times New Roman"/>
          <w:b/>
          <w:bCs/>
          <w:color w:val="000000" w:themeColor="text1"/>
          <w:lang w:eastAsia="ru-RU"/>
        </w:rPr>
        <w:t xml:space="preserve">6.2. Процедуры выявления сделок и финансовых операций (далее </w:t>
      </w:r>
      <w:r w:rsidR="00526673" w:rsidRPr="00295579">
        <w:rPr>
          <w:rFonts w:ascii="Times New Roman" w:eastAsia="Times New Roman" w:hAnsi="Times New Roman" w:cs="Times New Roman"/>
          <w:b/>
          <w:bCs/>
          <w:color w:val="000000" w:themeColor="text1"/>
          <w:lang w:eastAsia="ru-RU"/>
        </w:rPr>
        <w:t>–</w:t>
      </w:r>
      <w:r w:rsidRPr="00295579">
        <w:rPr>
          <w:rFonts w:ascii="Times New Roman" w:eastAsia="Times New Roman" w:hAnsi="Times New Roman" w:cs="Times New Roman"/>
          <w:b/>
          <w:bCs/>
          <w:color w:val="000000" w:themeColor="text1"/>
          <w:lang w:eastAsia="ru-RU"/>
        </w:rPr>
        <w:t xml:space="preserve"> операции (сделки)), в том числе подпадающих под признаки, указывающие на необычный характер операций (сделок), осуществление которых может быть направлено на </w:t>
      </w:r>
      <w:r w:rsidR="00CF5A7E" w:rsidRPr="00295579">
        <w:rPr>
          <w:rFonts w:ascii="Times New Roman" w:eastAsia="Times New Roman" w:hAnsi="Times New Roman" w:cs="Times New Roman"/>
          <w:b/>
          <w:bCs/>
          <w:color w:val="000000" w:themeColor="text1"/>
          <w:lang w:eastAsia="ru-RU"/>
        </w:rPr>
        <w:t>ОД/ФТ</w:t>
      </w:r>
    </w:p>
    <w:p w14:paraId="3E42432F" w14:textId="36E48EEC" w:rsidR="00224398" w:rsidRPr="00295579" w:rsidRDefault="00224398" w:rsidP="00295579">
      <w:pPr>
        <w:tabs>
          <w:tab w:val="left" w:pos="993"/>
        </w:tabs>
        <w:spacing w:line="276" w:lineRule="auto"/>
        <w:ind w:firstLine="709"/>
        <w:jc w:val="both"/>
        <w:rPr>
          <w:rFonts w:ascii="Times New Roman" w:eastAsia="Times New Roman" w:hAnsi="Times New Roman" w:cs="Times New Roman"/>
          <w:b/>
          <w:bCs/>
          <w:color w:val="000000" w:themeColor="text1"/>
          <w:lang w:eastAsia="ru-RU"/>
        </w:rPr>
      </w:pPr>
      <w:r w:rsidRPr="00295579">
        <w:rPr>
          <w:rFonts w:ascii="Times New Roman" w:eastAsia="Times New Roman" w:hAnsi="Times New Roman" w:cs="Times New Roman"/>
          <w:b/>
          <w:bCs/>
          <w:color w:val="000000" w:themeColor="text1"/>
          <w:lang w:eastAsia="ru-RU"/>
        </w:rPr>
        <w:t xml:space="preserve">6.3. Порядок действий </w:t>
      </w:r>
      <w:r w:rsidR="008763A6" w:rsidRPr="00295579">
        <w:rPr>
          <w:rFonts w:ascii="Times New Roman" w:eastAsia="Times New Roman" w:hAnsi="Times New Roman" w:cs="Times New Roman"/>
          <w:b/>
          <w:bCs/>
          <w:color w:val="000000" w:themeColor="text1"/>
          <w:lang w:eastAsia="ru-RU"/>
        </w:rPr>
        <w:t>Адвоката</w:t>
      </w:r>
      <w:r w:rsidRPr="00295579">
        <w:rPr>
          <w:rFonts w:ascii="Times New Roman" w:eastAsia="Times New Roman" w:hAnsi="Times New Roman" w:cs="Times New Roman"/>
          <w:b/>
          <w:bCs/>
          <w:color w:val="000000" w:themeColor="text1"/>
          <w:lang w:eastAsia="ru-RU"/>
        </w:rPr>
        <w:t xml:space="preserve">, при </w:t>
      </w:r>
      <w:r w:rsidR="008763A6" w:rsidRPr="00295579">
        <w:rPr>
          <w:rFonts w:ascii="Times New Roman" w:eastAsia="Times New Roman" w:hAnsi="Times New Roman" w:cs="Times New Roman"/>
          <w:b/>
          <w:bCs/>
          <w:color w:val="000000" w:themeColor="text1"/>
          <w:lang w:eastAsia="ru-RU"/>
        </w:rPr>
        <w:t>выявлении операции (сделки) с признаками необычных</w:t>
      </w:r>
    </w:p>
    <w:p w14:paraId="560D9597" w14:textId="77777777" w:rsidR="00224398" w:rsidRPr="00295579" w:rsidRDefault="00224398" w:rsidP="00295579">
      <w:pPr>
        <w:tabs>
          <w:tab w:val="left" w:pos="993"/>
        </w:tabs>
        <w:spacing w:line="276" w:lineRule="auto"/>
        <w:ind w:firstLine="709"/>
        <w:jc w:val="both"/>
        <w:rPr>
          <w:rFonts w:ascii="Times New Roman" w:hAnsi="Times New Roman" w:cs="Times New Roman"/>
          <w:b/>
          <w:bCs/>
          <w:color w:val="000000" w:themeColor="text1"/>
        </w:rPr>
      </w:pPr>
      <w:r w:rsidRPr="00295579">
        <w:rPr>
          <w:rFonts w:ascii="Times New Roman" w:hAnsi="Times New Roman" w:cs="Times New Roman"/>
          <w:b/>
          <w:bCs/>
          <w:color w:val="000000" w:themeColor="text1"/>
        </w:rPr>
        <w:t>6.4. Процедуры выявления операций (сделок), подлежащих документальному фиксированию в соответствии с п. 2 ст. 7 Федерального закона по указанным в нем основаниям</w:t>
      </w:r>
    </w:p>
    <w:p w14:paraId="2D7A35F5" w14:textId="041AF23B" w:rsidR="00071F22" w:rsidRPr="00295579" w:rsidRDefault="00071F22" w:rsidP="00295579">
      <w:pPr>
        <w:tabs>
          <w:tab w:val="left" w:pos="993"/>
        </w:tabs>
        <w:spacing w:line="276" w:lineRule="auto"/>
        <w:ind w:firstLine="709"/>
        <w:jc w:val="both"/>
        <w:rPr>
          <w:rFonts w:ascii="Times New Roman" w:eastAsia="Times New Roman" w:hAnsi="Times New Roman" w:cs="Times New Roman"/>
          <w:b/>
          <w:bCs/>
          <w:color w:val="000000" w:themeColor="text1"/>
          <w:lang w:eastAsia="ru-RU"/>
        </w:rPr>
      </w:pPr>
      <w:r w:rsidRPr="00295579">
        <w:rPr>
          <w:rFonts w:ascii="Times New Roman" w:eastAsia="Times New Roman" w:hAnsi="Times New Roman" w:cs="Times New Roman"/>
          <w:b/>
          <w:bCs/>
          <w:color w:val="000000" w:themeColor="text1"/>
          <w:lang w:eastAsia="ru-RU"/>
        </w:rPr>
        <w:t>6.5.</w:t>
      </w:r>
      <w:r w:rsidR="00CE46B4" w:rsidRPr="00295579">
        <w:rPr>
          <w:rFonts w:ascii="Times New Roman" w:eastAsia="Times New Roman" w:hAnsi="Times New Roman" w:cs="Times New Roman"/>
          <w:b/>
          <w:bCs/>
          <w:color w:val="000000" w:themeColor="text1"/>
          <w:lang w:eastAsia="ru-RU"/>
        </w:rPr>
        <w:t xml:space="preserve"> Выявление совокупности операций и (или) действий клиента, связанных с проведением каких–либо операций, его представителя в рамках обслуживания клиента, в отношении которых у Адвоката на основании реализации настоящих ПВК возникают основания полагать, что данные операции и (или) действия осуществляются в целях ОД/ФТ</w:t>
      </w:r>
    </w:p>
    <w:p w14:paraId="0095B652" w14:textId="5AC2F0E2" w:rsidR="00B66FDE" w:rsidRPr="00295579" w:rsidRDefault="00224398"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b/>
          <w:bCs/>
          <w:color w:val="000000" w:themeColor="text1"/>
          <w:lang w:eastAsia="ru-RU"/>
        </w:rPr>
        <w:t>6.</w:t>
      </w:r>
      <w:r w:rsidR="00F26E25" w:rsidRPr="00295579">
        <w:rPr>
          <w:rFonts w:ascii="Times New Roman" w:eastAsia="Times New Roman" w:hAnsi="Times New Roman" w:cs="Times New Roman"/>
          <w:b/>
          <w:bCs/>
          <w:color w:val="000000" w:themeColor="text1"/>
          <w:lang w:eastAsia="ru-RU"/>
        </w:rPr>
        <w:t>6</w:t>
      </w:r>
      <w:r w:rsidRPr="00295579">
        <w:rPr>
          <w:rFonts w:ascii="Times New Roman" w:eastAsia="Times New Roman" w:hAnsi="Times New Roman" w:cs="Times New Roman"/>
          <w:b/>
          <w:bCs/>
          <w:color w:val="000000" w:themeColor="text1"/>
          <w:lang w:eastAsia="ru-RU"/>
        </w:rPr>
        <w:t xml:space="preserve">. Порядок информирования Федеральной службы по финансовому мониторингу об </w:t>
      </w:r>
    </w:p>
    <w:p w14:paraId="540C9B5B" w14:textId="118BA3A3" w:rsidR="00224398" w:rsidRPr="00295579" w:rsidRDefault="00224398" w:rsidP="00295579">
      <w:pPr>
        <w:tabs>
          <w:tab w:val="left" w:pos="993"/>
        </w:tabs>
        <w:autoSpaceDE w:val="0"/>
        <w:autoSpaceDN w:val="0"/>
        <w:adjustRightInd w:val="0"/>
        <w:spacing w:line="276" w:lineRule="auto"/>
        <w:ind w:firstLine="709"/>
        <w:jc w:val="both"/>
        <w:rPr>
          <w:rFonts w:ascii="Times New Roman" w:eastAsia="Times New Roman" w:hAnsi="Times New Roman" w:cs="Times New Roman"/>
          <w:color w:val="000000" w:themeColor="text1"/>
          <w:lang w:eastAsia="ru-RU"/>
        </w:rPr>
      </w:pPr>
    </w:p>
    <w:p w14:paraId="02B0C9A7" w14:textId="347FA2E5" w:rsidR="00224398" w:rsidRPr="00295579" w:rsidRDefault="00224398" w:rsidP="00295579">
      <w:pPr>
        <w:pStyle w:val="1"/>
        <w:tabs>
          <w:tab w:val="left" w:pos="993"/>
        </w:tabs>
        <w:spacing w:before="0"/>
        <w:ind w:firstLine="709"/>
        <w:jc w:val="center"/>
        <w:rPr>
          <w:rFonts w:ascii="Times New Roman" w:hAnsi="Times New Roman" w:cs="Times New Roman"/>
          <w:color w:val="000000" w:themeColor="text1"/>
          <w:sz w:val="24"/>
          <w:szCs w:val="24"/>
          <w:lang w:eastAsia="ru-RU"/>
        </w:rPr>
      </w:pPr>
      <w:bookmarkStart w:id="46" w:name="_Toc109749160"/>
      <w:bookmarkStart w:id="47" w:name="_Toc127357967"/>
      <w:bookmarkStart w:id="48" w:name="_Toc185250528"/>
      <w:r w:rsidRPr="00295579">
        <w:rPr>
          <w:rFonts w:ascii="Times New Roman" w:hAnsi="Times New Roman" w:cs="Times New Roman"/>
          <w:color w:val="000000" w:themeColor="text1"/>
          <w:sz w:val="24"/>
          <w:szCs w:val="24"/>
          <w:lang w:eastAsia="ru-RU"/>
        </w:rPr>
        <w:t>7. Программа замораживани</w:t>
      </w:r>
      <w:r w:rsidR="00B66FDE" w:rsidRPr="00295579">
        <w:rPr>
          <w:rFonts w:ascii="Times New Roman" w:hAnsi="Times New Roman" w:cs="Times New Roman"/>
          <w:color w:val="000000" w:themeColor="text1"/>
          <w:sz w:val="24"/>
          <w:szCs w:val="24"/>
          <w:lang w:eastAsia="ru-RU"/>
        </w:rPr>
        <w:t>я</w:t>
      </w:r>
      <w:r w:rsidRPr="00295579">
        <w:rPr>
          <w:rFonts w:ascii="Times New Roman" w:hAnsi="Times New Roman" w:cs="Times New Roman"/>
          <w:color w:val="000000" w:themeColor="text1"/>
          <w:sz w:val="24"/>
          <w:szCs w:val="24"/>
          <w:lang w:eastAsia="ru-RU"/>
        </w:rPr>
        <w:t xml:space="preserve"> (блокировани</w:t>
      </w:r>
      <w:r w:rsidR="00B66FDE" w:rsidRPr="00295579">
        <w:rPr>
          <w:rFonts w:ascii="Times New Roman" w:hAnsi="Times New Roman" w:cs="Times New Roman"/>
          <w:color w:val="000000" w:themeColor="text1"/>
          <w:sz w:val="24"/>
          <w:szCs w:val="24"/>
          <w:lang w:eastAsia="ru-RU"/>
        </w:rPr>
        <w:t>я</w:t>
      </w:r>
      <w:r w:rsidRPr="00295579">
        <w:rPr>
          <w:rFonts w:ascii="Times New Roman" w:hAnsi="Times New Roman" w:cs="Times New Roman"/>
          <w:color w:val="000000" w:themeColor="text1"/>
          <w:sz w:val="24"/>
          <w:szCs w:val="24"/>
          <w:lang w:eastAsia="ru-RU"/>
        </w:rPr>
        <w:t>)</w:t>
      </w:r>
      <w:bookmarkEnd w:id="46"/>
      <w:bookmarkEnd w:id="47"/>
      <w:bookmarkEnd w:id="48"/>
    </w:p>
    <w:p w14:paraId="5334CC1B" w14:textId="77777777" w:rsidR="00224398" w:rsidRPr="00295579" w:rsidRDefault="00224398" w:rsidP="00295579">
      <w:pPr>
        <w:pStyle w:val="aa"/>
        <w:tabs>
          <w:tab w:val="left" w:pos="993"/>
        </w:tabs>
        <w:spacing w:line="276" w:lineRule="auto"/>
        <w:ind w:firstLine="709"/>
        <w:rPr>
          <w:color w:val="000000" w:themeColor="text1"/>
          <w:sz w:val="24"/>
          <w:szCs w:val="24"/>
        </w:rPr>
      </w:pPr>
    </w:p>
    <w:p w14:paraId="7344601A" w14:textId="77777777" w:rsidR="00D16884" w:rsidRPr="00295579" w:rsidRDefault="00D16884" w:rsidP="00295579">
      <w:pPr>
        <w:shd w:val="clear" w:color="auto" w:fill="FFFFFF"/>
        <w:tabs>
          <w:tab w:val="left" w:pos="993"/>
        </w:tabs>
        <w:autoSpaceDE w:val="0"/>
        <w:autoSpaceDN w:val="0"/>
        <w:adjustRightInd w:val="0"/>
        <w:spacing w:line="276" w:lineRule="auto"/>
        <w:ind w:firstLine="709"/>
        <w:jc w:val="both"/>
        <w:rPr>
          <w:rFonts w:ascii="Times New Roman" w:eastAsia="Times New Roman" w:hAnsi="Times New Roman" w:cs="Times New Roman"/>
          <w:b/>
          <w:color w:val="000000" w:themeColor="text1"/>
          <w:lang w:eastAsia="ru-RU"/>
        </w:rPr>
      </w:pPr>
      <w:bookmarkStart w:id="49" w:name="_Hlk122192688"/>
      <w:bookmarkStart w:id="50" w:name="_Toc451173608"/>
      <w:r w:rsidRPr="00295579">
        <w:rPr>
          <w:rFonts w:ascii="Times New Roman" w:eastAsia="Times New Roman" w:hAnsi="Times New Roman" w:cs="Times New Roman"/>
          <w:b/>
          <w:bCs/>
          <w:color w:val="000000" w:themeColor="text1"/>
          <w:lang w:eastAsia="ru-RU"/>
        </w:rPr>
        <w:t xml:space="preserve">7.1. </w:t>
      </w:r>
      <w:r w:rsidRPr="00295579">
        <w:rPr>
          <w:rFonts w:ascii="Times New Roman" w:eastAsia="Times New Roman" w:hAnsi="Times New Roman" w:cs="Times New Roman"/>
          <w:b/>
          <w:color w:val="000000" w:themeColor="text1"/>
          <w:lang w:eastAsia="ru-RU"/>
        </w:rPr>
        <w:t>Порядок проведения проверки наличия или отсутствия в отношении клиента, представителя клиента и (или) выгодоприобретателя, а также бенефициарного владельца сведений об их причастности к экстремистской деятельности или терроризму, распространению оружия массового уничтожения, получаемых в соответствии с п. 2 ст. 6, пп. 6 и 6.1 п. 1 ст. 7, п. 2 ст. 7 4, п. 2 и 6 ст. 7.5 Федерального закона до приема клиента на обслуживание и в ходе обслуживания клиента</w:t>
      </w:r>
    </w:p>
    <w:p w14:paraId="0F2BF529" w14:textId="199BEF50" w:rsidR="00D16884" w:rsidRPr="00295579" w:rsidRDefault="00D16884" w:rsidP="00295579">
      <w:pPr>
        <w:tabs>
          <w:tab w:val="left" w:pos="0"/>
          <w:tab w:val="left" w:pos="993"/>
        </w:tabs>
        <w:autoSpaceDE w:val="0"/>
        <w:autoSpaceDN w:val="0"/>
        <w:adjustRightInd w:val="0"/>
        <w:spacing w:line="276" w:lineRule="auto"/>
        <w:ind w:firstLine="709"/>
        <w:jc w:val="both"/>
        <w:rPr>
          <w:rFonts w:ascii="Times New Roman" w:eastAsia="Times New Roman" w:hAnsi="Times New Roman" w:cs="Times New Roman"/>
          <w:b/>
          <w:bCs/>
          <w:color w:val="000000" w:themeColor="text1"/>
          <w:lang w:eastAsia="ru-RU"/>
        </w:rPr>
      </w:pPr>
      <w:r w:rsidRPr="00295579">
        <w:rPr>
          <w:rFonts w:ascii="Times New Roman" w:eastAsia="Times New Roman" w:hAnsi="Times New Roman" w:cs="Times New Roman"/>
          <w:b/>
          <w:bCs/>
          <w:color w:val="000000" w:themeColor="text1"/>
          <w:lang w:eastAsia="ru-RU"/>
        </w:rPr>
        <w:lastRenderedPageBreak/>
        <w:t xml:space="preserve">7.2. Порядок принятия решения о применении мер по замораживанию (блокированию) денежных средств или иного имущества при приеме на обслуживание клиента и при обслуживании клиента с учетом специфики деятельности </w:t>
      </w:r>
      <w:r w:rsidR="00906291" w:rsidRPr="00295579">
        <w:rPr>
          <w:rFonts w:ascii="Times New Roman" w:eastAsia="Times New Roman" w:hAnsi="Times New Roman" w:cs="Times New Roman"/>
          <w:b/>
          <w:bCs/>
          <w:color w:val="000000" w:themeColor="text1"/>
          <w:lang w:eastAsia="ru-RU"/>
        </w:rPr>
        <w:t>Адвоката</w:t>
      </w:r>
    </w:p>
    <w:p w14:paraId="6EB2A059" w14:textId="3393485A" w:rsidR="00D16884" w:rsidRPr="00295579" w:rsidRDefault="00E60F95" w:rsidP="00295579">
      <w:pPr>
        <w:tabs>
          <w:tab w:val="left" w:pos="0"/>
          <w:tab w:val="left" w:pos="993"/>
        </w:tabs>
        <w:autoSpaceDE w:val="0"/>
        <w:autoSpaceDN w:val="0"/>
        <w:adjustRightInd w:val="0"/>
        <w:spacing w:line="276" w:lineRule="auto"/>
        <w:ind w:firstLine="709"/>
        <w:jc w:val="both"/>
        <w:rPr>
          <w:rFonts w:ascii="Times New Roman" w:eastAsia="Times New Roman" w:hAnsi="Times New Roman" w:cs="Times New Roman"/>
          <w:b/>
          <w:bCs/>
          <w:color w:val="000000" w:themeColor="text1"/>
          <w:lang w:eastAsia="ru-RU"/>
        </w:rPr>
      </w:pPr>
      <w:r w:rsidRPr="00295579">
        <w:rPr>
          <w:rFonts w:ascii="Times New Roman" w:eastAsia="Times New Roman" w:hAnsi="Times New Roman" w:cs="Times New Roman"/>
          <w:b/>
          <w:bCs/>
          <w:color w:val="000000" w:themeColor="text1"/>
          <w:lang w:eastAsia="ru-RU"/>
        </w:rPr>
        <w:t xml:space="preserve">7.3. </w:t>
      </w:r>
      <w:r w:rsidR="00D16884" w:rsidRPr="00295579">
        <w:rPr>
          <w:rFonts w:ascii="Times New Roman" w:eastAsia="Times New Roman" w:hAnsi="Times New Roman" w:cs="Times New Roman"/>
          <w:b/>
          <w:bCs/>
          <w:color w:val="000000" w:themeColor="text1"/>
          <w:lang w:eastAsia="ru-RU"/>
        </w:rPr>
        <w:t>Порядок информирования организаций и физических лиц о примененных в отношении их мерах по замораживанию (блокированию) денежных средств или иного имущества</w:t>
      </w:r>
    </w:p>
    <w:p w14:paraId="183ADA7C" w14:textId="77777777" w:rsidR="00D16884" w:rsidRPr="00295579" w:rsidRDefault="00D16884" w:rsidP="00295579">
      <w:pPr>
        <w:tabs>
          <w:tab w:val="left" w:pos="0"/>
          <w:tab w:val="left" w:pos="993"/>
        </w:tabs>
        <w:autoSpaceDE w:val="0"/>
        <w:autoSpaceDN w:val="0"/>
        <w:adjustRightInd w:val="0"/>
        <w:spacing w:line="276" w:lineRule="auto"/>
        <w:ind w:firstLine="709"/>
        <w:jc w:val="both"/>
        <w:rPr>
          <w:rFonts w:ascii="Times New Roman" w:eastAsia="Times New Roman" w:hAnsi="Times New Roman" w:cs="Times New Roman"/>
          <w:b/>
          <w:color w:val="000000" w:themeColor="text1"/>
          <w:lang w:eastAsia="ru-RU"/>
        </w:rPr>
      </w:pPr>
      <w:r w:rsidRPr="00295579">
        <w:rPr>
          <w:rFonts w:ascii="Times New Roman" w:eastAsia="Times New Roman" w:hAnsi="Times New Roman" w:cs="Times New Roman"/>
          <w:b/>
          <w:color w:val="000000" w:themeColor="text1"/>
          <w:lang w:eastAsia="ru-RU"/>
        </w:rPr>
        <w:t>7.4. Порядок взаимодействия с организациями и физическими лицами, в отношении которых применены меры по замораживанию (блокированию) денежных средств или иного имущества, в рамках осуществления операций, предусмотренных п. 2.4 ст. 6, п. 4 ст. 7.4, п. 4 ст. 7.5 Федерального закона, включая подтверждение фактов наличия оснований для осуществления таких операций</w:t>
      </w:r>
    </w:p>
    <w:p w14:paraId="34E35AF9" w14:textId="0D582FE8" w:rsidR="00D16884" w:rsidRPr="00295579" w:rsidRDefault="009918BC" w:rsidP="00295579">
      <w:pPr>
        <w:tabs>
          <w:tab w:val="left" w:pos="0"/>
          <w:tab w:val="left" w:pos="993"/>
        </w:tabs>
        <w:autoSpaceDE w:val="0"/>
        <w:autoSpaceDN w:val="0"/>
        <w:adjustRightInd w:val="0"/>
        <w:spacing w:line="276" w:lineRule="auto"/>
        <w:ind w:firstLine="709"/>
        <w:jc w:val="both"/>
        <w:rPr>
          <w:rFonts w:ascii="Times New Roman" w:eastAsia="Times New Roman" w:hAnsi="Times New Roman" w:cs="Times New Roman"/>
          <w:b/>
          <w:bCs/>
          <w:color w:val="000000" w:themeColor="text1"/>
          <w:lang w:eastAsia="ru-RU"/>
        </w:rPr>
      </w:pPr>
      <w:r w:rsidRPr="00295579">
        <w:rPr>
          <w:rFonts w:ascii="Times New Roman" w:eastAsia="Times New Roman" w:hAnsi="Times New Roman" w:cs="Times New Roman"/>
          <w:b/>
          <w:bCs/>
          <w:color w:val="000000" w:themeColor="text1"/>
          <w:lang w:eastAsia="ru-RU"/>
        </w:rPr>
        <w:t xml:space="preserve">7.5. </w:t>
      </w:r>
      <w:r w:rsidR="00D16884" w:rsidRPr="00295579">
        <w:rPr>
          <w:rFonts w:ascii="Times New Roman" w:eastAsia="Times New Roman" w:hAnsi="Times New Roman" w:cs="Times New Roman"/>
          <w:b/>
          <w:bCs/>
          <w:color w:val="000000" w:themeColor="text1"/>
          <w:lang w:eastAsia="ru-RU"/>
        </w:rPr>
        <w:t>Информирование Федеральной службы по финансовому мониторингу о принятых мерах по замораживанию (блокированию) денежных средств или иного имущества</w:t>
      </w:r>
    </w:p>
    <w:p w14:paraId="79413C74" w14:textId="78A2AE52" w:rsidR="00D16884" w:rsidRPr="00295579" w:rsidRDefault="00D16884" w:rsidP="00295579">
      <w:pPr>
        <w:tabs>
          <w:tab w:val="left" w:pos="0"/>
          <w:tab w:val="left" w:pos="993"/>
        </w:tabs>
        <w:autoSpaceDE w:val="0"/>
        <w:autoSpaceDN w:val="0"/>
        <w:adjustRightInd w:val="0"/>
        <w:spacing w:line="276" w:lineRule="auto"/>
        <w:ind w:firstLine="709"/>
        <w:jc w:val="both"/>
        <w:rPr>
          <w:rFonts w:ascii="Times New Roman" w:eastAsia="Times New Roman" w:hAnsi="Times New Roman" w:cs="Times New Roman"/>
          <w:b/>
          <w:bCs/>
          <w:color w:val="000000" w:themeColor="text1"/>
          <w:lang w:eastAsia="ru-RU"/>
        </w:rPr>
      </w:pPr>
      <w:r w:rsidRPr="00295579">
        <w:rPr>
          <w:rFonts w:ascii="Times New Roman" w:eastAsia="Times New Roman" w:hAnsi="Times New Roman" w:cs="Times New Roman"/>
          <w:b/>
          <w:bCs/>
          <w:color w:val="000000" w:themeColor="text1"/>
          <w:lang w:eastAsia="ru-RU"/>
        </w:rPr>
        <w:t xml:space="preserve">7.6. Порядок принятия решения об отмене применяемых мер по замораживанию (блокированию) денежных средств или иного имущества в соответствии с пп. 6.1 п. 1 ст. 7 и абз. вторым п.2 ст. 7.5 Федерального закона, а также информирования организаций и физических лиц об отмене указанных мер с учетом специфики деятельности </w:t>
      </w:r>
      <w:r w:rsidR="00906291" w:rsidRPr="00295579">
        <w:rPr>
          <w:rFonts w:ascii="Times New Roman" w:eastAsia="Times New Roman" w:hAnsi="Times New Roman" w:cs="Times New Roman"/>
          <w:b/>
          <w:bCs/>
          <w:color w:val="000000" w:themeColor="text1"/>
          <w:lang w:eastAsia="ru-RU"/>
        </w:rPr>
        <w:t>Адвоката</w:t>
      </w:r>
    </w:p>
    <w:p w14:paraId="018EE903" w14:textId="77777777" w:rsidR="00295579" w:rsidRDefault="00295579" w:rsidP="00295579">
      <w:pPr>
        <w:pStyle w:val="1"/>
        <w:tabs>
          <w:tab w:val="left" w:pos="993"/>
        </w:tabs>
        <w:spacing w:before="0"/>
        <w:ind w:firstLine="709"/>
        <w:jc w:val="center"/>
        <w:rPr>
          <w:rFonts w:ascii="Times New Roman" w:hAnsi="Times New Roman" w:cs="Times New Roman"/>
          <w:color w:val="000000" w:themeColor="text1"/>
          <w:sz w:val="24"/>
          <w:szCs w:val="24"/>
          <w:lang w:eastAsia="ru-RU"/>
        </w:rPr>
      </w:pPr>
      <w:bookmarkStart w:id="51" w:name="_Toc109749161"/>
      <w:bookmarkStart w:id="52" w:name="_Toc127357968"/>
      <w:bookmarkEnd w:id="49"/>
      <w:bookmarkEnd w:id="50"/>
    </w:p>
    <w:p w14:paraId="797D712D" w14:textId="6C25CF4F" w:rsidR="00224398" w:rsidRPr="00295579" w:rsidRDefault="00224398" w:rsidP="00295579">
      <w:pPr>
        <w:pStyle w:val="1"/>
        <w:tabs>
          <w:tab w:val="left" w:pos="993"/>
        </w:tabs>
        <w:spacing w:before="0"/>
        <w:ind w:firstLine="709"/>
        <w:jc w:val="center"/>
        <w:rPr>
          <w:rFonts w:ascii="Times New Roman" w:hAnsi="Times New Roman" w:cs="Times New Roman"/>
          <w:color w:val="000000" w:themeColor="text1"/>
          <w:sz w:val="24"/>
          <w:szCs w:val="24"/>
          <w:lang w:eastAsia="ru-RU"/>
        </w:rPr>
      </w:pPr>
      <w:bookmarkStart w:id="53" w:name="_Toc185250529"/>
      <w:r w:rsidRPr="00295579">
        <w:rPr>
          <w:rFonts w:ascii="Times New Roman" w:hAnsi="Times New Roman" w:cs="Times New Roman"/>
          <w:color w:val="000000" w:themeColor="text1"/>
          <w:sz w:val="24"/>
          <w:szCs w:val="24"/>
          <w:lang w:eastAsia="ru-RU"/>
        </w:rPr>
        <w:t xml:space="preserve">8. Программа подготовки и обучения кадров в сфере </w:t>
      </w:r>
      <w:bookmarkEnd w:id="51"/>
      <w:r w:rsidR="00245B1E" w:rsidRPr="00295579">
        <w:rPr>
          <w:rFonts w:ascii="Times New Roman" w:hAnsi="Times New Roman" w:cs="Times New Roman"/>
          <w:color w:val="000000" w:themeColor="text1"/>
          <w:sz w:val="24"/>
          <w:szCs w:val="24"/>
          <w:lang w:eastAsia="ru-RU"/>
        </w:rPr>
        <w:t>ПОД/ФТ/ФРОМУ</w:t>
      </w:r>
      <w:bookmarkEnd w:id="52"/>
      <w:bookmarkEnd w:id="53"/>
    </w:p>
    <w:p w14:paraId="5C6BB66B" w14:textId="77777777" w:rsidR="00224398" w:rsidRPr="00295579" w:rsidRDefault="00224398" w:rsidP="00295579">
      <w:pPr>
        <w:tabs>
          <w:tab w:val="left" w:pos="993"/>
        </w:tabs>
        <w:autoSpaceDE w:val="0"/>
        <w:autoSpaceDN w:val="0"/>
        <w:adjustRightInd w:val="0"/>
        <w:spacing w:line="276" w:lineRule="auto"/>
        <w:ind w:firstLine="709"/>
        <w:jc w:val="center"/>
        <w:rPr>
          <w:rFonts w:ascii="Times New Roman" w:eastAsia="Times New Roman" w:hAnsi="Times New Roman" w:cs="Times New Roman"/>
          <w:b/>
          <w:bCs/>
          <w:color w:val="000000" w:themeColor="text1"/>
          <w:lang w:eastAsia="ru-RU"/>
        </w:rPr>
      </w:pPr>
    </w:p>
    <w:p w14:paraId="3357A851" w14:textId="6F89BCF2" w:rsidR="00CA0454" w:rsidRDefault="00295579" w:rsidP="00295579">
      <w:pPr>
        <w:tabs>
          <w:tab w:val="left" w:pos="993"/>
        </w:tabs>
        <w:autoSpaceDE w:val="0"/>
        <w:autoSpaceDN w:val="0"/>
        <w:adjustRightInd w:val="0"/>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Программа подготовки и обучения кадров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разрабатывается в соответствии с законодательством Российской Федерации.</w:t>
      </w:r>
    </w:p>
    <w:p w14:paraId="21E5A058" w14:textId="77777777" w:rsidR="00295579" w:rsidRPr="00295579" w:rsidRDefault="00295579" w:rsidP="00295579">
      <w:pPr>
        <w:tabs>
          <w:tab w:val="left" w:pos="993"/>
        </w:tabs>
        <w:autoSpaceDE w:val="0"/>
        <w:autoSpaceDN w:val="0"/>
        <w:adjustRightInd w:val="0"/>
        <w:spacing w:line="276" w:lineRule="auto"/>
        <w:ind w:firstLine="709"/>
        <w:jc w:val="both"/>
        <w:rPr>
          <w:rFonts w:ascii="Times New Roman" w:eastAsia="Times New Roman" w:hAnsi="Times New Roman" w:cs="Times New Roman"/>
          <w:color w:val="000000" w:themeColor="text1"/>
          <w:lang w:eastAsia="ru-RU"/>
        </w:rPr>
      </w:pPr>
    </w:p>
    <w:p w14:paraId="121762BA" w14:textId="76E5891A" w:rsidR="00224398" w:rsidRPr="00295579" w:rsidRDefault="00224398" w:rsidP="00295579">
      <w:pPr>
        <w:pStyle w:val="1"/>
        <w:tabs>
          <w:tab w:val="left" w:pos="993"/>
        </w:tabs>
        <w:spacing w:before="0"/>
        <w:ind w:firstLine="709"/>
        <w:jc w:val="center"/>
        <w:rPr>
          <w:rFonts w:ascii="Times New Roman" w:hAnsi="Times New Roman" w:cs="Times New Roman"/>
          <w:color w:val="000000" w:themeColor="text1"/>
          <w:sz w:val="24"/>
          <w:szCs w:val="24"/>
          <w:lang w:eastAsia="ru-RU"/>
        </w:rPr>
      </w:pPr>
      <w:bookmarkStart w:id="54" w:name="_Toc109749162"/>
      <w:bookmarkStart w:id="55" w:name="_Toc127357969"/>
      <w:bookmarkStart w:id="56" w:name="_Toc185250530"/>
      <w:r w:rsidRPr="00295579">
        <w:rPr>
          <w:rFonts w:ascii="Times New Roman" w:hAnsi="Times New Roman" w:cs="Times New Roman"/>
          <w:color w:val="000000" w:themeColor="text1"/>
          <w:sz w:val="24"/>
          <w:szCs w:val="24"/>
          <w:lang w:eastAsia="ru-RU"/>
        </w:rPr>
        <w:t>9. Программа проверки системы внутреннего контроля</w:t>
      </w:r>
      <w:bookmarkEnd w:id="54"/>
      <w:bookmarkEnd w:id="55"/>
      <w:bookmarkEnd w:id="56"/>
    </w:p>
    <w:p w14:paraId="263340C1" w14:textId="77777777" w:rsidR="00224398" w:rsidRPr="00295579" w:rsidRDefault="00224398" w:rsidP="00295579">
      <w:pPr>
        <w:tabs>
          <w:tab w:val="left" w:pos="993"/>
        </w:tabs>
        <w:autoSpaceDE w:val="0"/>
        <w:autoSpaceDN w:val="0"/>
        <w:adjustRightInd w:val="0"/>
        <w:spacing w:line="276" w:lineRule="auto"/>
        <w:ind w:firstLine="709"/>
        <w:jc w:val="both"/>
        <w:rPr>
          <w:rFonts w:ascii="Times New Roman" w:hAnsi="Times New Roman" w:cs="Times New Roman"/>
          <w:b/>
          <w:bCs/>
          <w:color w:val="000000" w:themeColor="text1"/>
          <w:lang w:eastAsia="ru-RU"/>
        </w:rPr>
      </w:pPr>
    </w:p>
    <w:p w14:paraId="580B61BC" w14:textId="143C6D70" w:rsidR="00CA0454" w:rsidRPr="00295579" w:rsidRDefault="00CA0454" w:rsidP="00295579">
      <w:pPr>
        <w:tabs>
          <w:tab w:val="left" w:pos="993"/>
        </w:tabs>
        <w:autoSpaceDE w:val="0"/>
        <w:autoSpaceDN w:val="0"/>
        <w:adjustRightInd w:val="0"/>
        <w:spacing w:line="276" w:lineRule="auto"/>
        <w:ind w:firstLine="709"/>
        <w:jc w:val="both"/>
        <w:rPr>
          <w:rFonts w:ascii="Times New Roman" w:hAnsi="Times New Roman" w:cs="Times New Roman"/>
          <w:color w:val="000000" w:themeColor="text1"/>
          <w:lang w:eastAsia="ru-RU"/>
        </w:rPr>
      </w:pPr>
      <w:r w:rsidRPr="00295579">
        <w:rPr>
          <w:rFonts w:ascii="Times New Roman" w:hAnsi="Times New Roman" w:cs="Times New Roman"/>
          <w:color w:val="000000" w:themeColor="text1"/>
          <w:lang w:eastAsia="ru-RU"/>
        </w:rPr>
        <w:t xml:space="preserve">9.1. Программа проверки системы внутреннего контроля обеспечивает контроль за соблюдением </w:t>
      </w:r>
      <w:r w:rsidRPr="00295579">
        <w:rPr>
          <w:rFonts w:ascii="Times New Roman" w:eastAsia="Times New Roman" w:hAnsi="Times New Roman" w:cs="Times New Roman"/>
          <w:color w:val="000000" w:themeColor="text1"/>
          <w:lang w:eastAsia="ru-RU"/>
        </w:rPr>
        <w:t xml:space="preserve">Адвокатом </w:t>
      </w:r>
      <w:r w:rsidRPr="00295579">
        <w:rPr>
          <w:rFonts w:ascii="Times New Roman" w:hAnsi="Times New Roman" w:cs="Times New Roman"/>
          <w:color w:val="000000" w:themeColor="text1"/>
          <w:lang w:eastAsia="ru-RU"/>
        </w:rPr>
        <w:t xml:space="preserve">законодательства Российской Федерации о </w:t>
      </w:r>
      <w:r w:rsidR="00625D5A" w:rsidRPr="00295579">
        <w:rPr>
          <w:rFonts w:ascii="Times New Roman" w:eastAsia="Times New Roman" w:hAnsi="Times New Roman" w:cs="Times New Roman"/>
          <w:color w:val="000000" w:themeColor="text1"/>
          <w:lang w:eastAsia="ru-RU"/>
        </w:rPr>
        <w:t>ПОД/ФТ/ФРОМУ</w:t>
      </w:r>
      <w:r w:rsidRPr="00295579">
        <w:rPr>
          <w:rFonts w:ascii="Times New Roman" w:hAnsi="Times New Roman" w:cs="Times New Roman"/>
          <w:color w:val="000000" w:themeColor="text1"/>
          <w:lang w:eastAsia="ru-RU"/>
        </w:rPr>
        <w:t xml:space="preserve">, </w:t>
      </w:r>
      <w:r w:rsidR="00AA556E" w:rsidRPr="00295579">
        <w:rPr>
          <w:rFonts w:ascii="Times New Roman" w:hAnsi="Times New Roman" w:cs="Times New Roman"/>
          <w:color w:val="000000" w:themeColor="text1"/>
          <w:lang w:eastAsia="ru-RU"/>
        </w:rPr>
        <w:t xml:space="preserve">настоящих </w:t>
      </w:r>
      <w:r w:rsidRPr="00295579">
        <w:rPr>
          <w:rFonts w:ascii="Times New Roman" w:eastAsia="Times New Roman" w:hAnsi="Times New Roman" w:cs="Times New Roman"/>
          <w:color w:val="000000" w:themeColor="text1"/>
          <w:lang w:eastAsia="ru-RU"/>
        </w:rPr>
        <w:t xml:space="preserve">ПВК </w:t>
      </w:r>
      <w:r w:rsidRPr="00295579">
        <w:rPr>
          <w:rFonts w:ascii="Times New Roman" w:hAnsi="Times New Roman" w:cs="Times New Roman"/>
          <w:color w:val="000000" w:themeColor="text1"/>
          <w:lang w:eastAsia="ru-RU"/>
        </w:rPr>
        <w:t>и иных внутренних организационно</w:t>
      </w:r>
      <w:r w:rsidR="00526673" w:rsidRPr="00295579">
        <w:rPr>
          <w:rFonts w:ascii="Times New Roman" w:hAnsi="Times New Roman" w:cs="Times New Roman"/>
          <w:color w:val="000000" w:themeColor="text1"/>
          <w:lang w:eastAsia="ru-RU"/>
        </w:rPr>
        <w:t>–</w:t>
      </w:r>
      <w:r w:rsidRPr="00295579">
        <w:rPr>
          <w:rFonts w:ascii="Times New Roman" w:hAnsi="Times New Roman" w:cs="Times New Roman"/>
          <w:color w:val="000000" w:themeColor="text1"/>
          <w:lang w:eastAsia="ru-RU"/>
        </w:rPr>
        <w:t xml:space="preserve">распорядительных документов, принятых </w:t>
      </w:r>
      <w:r w:rsidRPr="00295579">
        <w:rPr>
          <w:rFonts w:ascii="Times New Roman" w:eastAsia="Times New Roman" w:hAnsi="Times New Roman" w:cs="Times New Roman"/>
          <w:color w:val="000000" w:themeColor="text1"/>
          <w:lang w:eastAsia="ru-RU"/>
        </w:rPr>
        <w:t>Адвокатом</w:t>
      </w:r>
      <w:r w:rsidRPr="00295579">
        <w:rPr>
          <w:rFonts w:ascii="Times New Roman" w:hAnsi="Times New Roman" w:cs="Times New Roman"/>
          <w:color w:val="000000" w:themeColor="text1"/>
          <w:lang w:eastAsia="ru-RU"/>
        </w:rPr>
        <w:t>, в целях ПОД/ФТ/ФРОМУ.</w:t>
      </w:r>
    </w:p>
    <w:p w14:paraId="47B152B9" w14:textId="27B65876" w:rsidR="00CA0454" w:rsidRPr="00295579" w:rsidRDefault="00CA0454" w:rsidP="00295579">
      <w:pPr>
        <w:tabs>
          <w:tab w:val="left" w:pos="993"/>
        </w:tabs>
        <w:autoSpaceDE w:val="0"/>
        <w:autoSpaceDN w:val="0"/>
        <w:adjustRightInd w:val="0"/>
        <w:spacing w:line="276" w:lineRule="auto"/>
        <w:ind w:firstLine="709"/>
        <w:jc w:val="both"/>
        <w:rPr>
          <w:rFonts w:ascii="Times New Roman" w:hAnsi="Times New Roman" w:cs="Times New Roman"/>
          <w:color w:val="000000" w:themeColor="text1"/>
          <w:lang w:eastAsia="ru-RU"/>
        </w:rPr>
      </w:pPr>
      <w:r w:rsidRPr="00295579">
        <w:rPr>
          <w:rFonts w:ascii="Times New Roman" w:hAnsi="Times New Roman" w:cs="Times New Roman"/>
          <w:color w:val="000000" w:themeColor="text1"/>
          <w:lang w:eastAsia="ru-RU"/>
        </w:rPr>
        <w:t xml:space="preserve">9.2. </w:t>
      </w:r>
      <w:r w:rsidRPr="00295579">
        <w:rPr>
          <w:rFonts w:ascii="Times New Roman" w:eastAsia="Times New Roman" w:hAnsi="Times New Roman" w:cs="Times New Roman"/>
          <w:color w:val="000000" w:themeColor="text1"/>
          <w:lang w:eastAsia="ru-RU"/>
        </w:rPr>
        <w:t xml:space="preserve">Адвокат </w:t>
      </w:r>
      <w:r w:rsidRPr="00295579">
        <w:rPr>
          <w:rFonts w:ascii="Times New Roman" w:hAnsi="Times New Roman" w:cs="Times New Roman"/>
          <w:color w:val="000000" w:themeColor="text1"/>
          <w:lang w:eastAsia="ru-RU"/>
        </w:rPr>
        <w:t xml:space="preserve">обеспечивает проведение на регулярной основе, но не реже 1 (одного) раза в год, внутренних проверок выполнения </w:t>
      </w:r>
      <w:r w:rsidRPr="00295579">
        <w:rPr>
          <w:rFonts w:ascii="Times New Roman" w:eastAsia="Times New Roman" w:hAnsi="Times New Roman" w:cs="Times New Roman"/>
          <w:color w:val="000000" w:themeColor="text1"/>
          <w:lang w:eastAsia="ru-RU"/>
        </w:rPr>
        <w:t xml:space="preserve">Адвокатом </w:t>
      </w:r>
      <w:r w:rsidR="00AA556E" w:rsidRPr="00295579">
        <w:rPr>
          <w:rFonts w:ascii="Times New Roman" w:eastAsia="Times New Roman" w:hAnsi="Times New Roman" w:cs="Times New Roman"/>
          <w:color w:val="000000" w:themeColor="text1"/>
          <w:lang w:eastAsia="ru-RU"/>
        </w:rPr>
        <w:t xml:space="preserve">настоящих </w:t>
      </w:r>
      <w:r w:rsidRPr="00295579">
        <w:rPr>
          <w:rFonts w:ascii="Times New Roman" w:eastAsia="Times New Roman" w:hAnsi="Times New Roman" w:cs="Times New Roman"/>
          <w:color w:val="000000" w:themeColor="text1"/>
          <w:lang w:eastAsia="ru-RU"/>
        </w:rPr>
        <w:t xml:space="preserve">ПВК </w:t>
      </w:r>
      <w:r w:rsidRPr="00295579">
        <w:rPr>
          <w:rFonts w:ascii="Times New Roman" w:hAnsi="Times New Roman" w:cs="Times New Roman"/>
          <w:color w:val="000000" w:themeColor="text1"/>
          <w:lang w:eastAsia="ru-RU"/>
        </w:rPr>
        <w:t>требований Федерального закона и иных нормативных правовых актов Российской Федерации</w:t>
      </w:r>
      <w:r w:rsidR="00625D5A" w:rsidRPr="00295579">
        <w:rPr>
          <w:rFonts w:ascii="Times New Roman" w:hAnsi="Times New Roman" w:cs="Times New Roman"/>
          <w:color w:val="000000" w:themeColor="text1"/>
          <w:lang w:eastAsia="ru-RU"/>
        </w:rPr>
        <w:t xml:space="preserve"> в области </w:t>
      </w:r>
      <w:r w:rsidR="00625D5A" w:rsidRPr="00295579">
        <w:rPr>
          <w:rFonts w:ascii="Times New Roman" w:eastAsia="Times New Roman" w:hAnsi="Times New Roman" w:cs="Times New Roman"/>
          <w:color w:val="000000" w:themeColor="text1"/>
          <w:lang w:eastAsia="ru-RU"/>
        </w:rPr>
        <w:t>ПОД/ФТ/ФРОМУ</w:t>
      </w:r>
      <w:r w:rsidRPr="00295579">
        <w:rPr>
          <w:rFonts w:ascii="Times New Roman" w:hAnsi="Times New Roman" w:cs="Times New Roman"/>
          <w:color w:val="000000" w:themeColor="text1"/>
          <w:lang w:eastAsia="ru-RU"/>
        </w:rPr>
        <w:t>.</w:t>
      </w:r>
    </w:p>
    <w:p w14:paraId="78BF4C7C" w14:textId="77777777" w:rsidR="00CA0454" w:rsidRPr="00295579" w:rsidRDefault="00CA0454" w:rsidP="00295579">
      <w:pPr>
        <w:tabs>
          <w:tab w:val="left" w:pos="993"/>
        </w:tabs>
        <w:autoSpaceDE w:val="0"/>
        <w:autoSpaceDN w:val="0"/>
        <w:adjustRightInd w:val="0"/>
        <w:spacing w:line="276" w:lineRule="auto"/>
        <w:ind w:firstLine="709"/>
        <w:jc w:val="both"/>
        <w:rPr>
          <w:rFonts w:ascii="Times New Roman" w:hAnsi="Times New Roman" w:cs="Times New Roman"/>
          <w:color w:val="000000" w:themeColor="text1"/>
          <w:lang w:eastAsia="ru-RU"/>
        </w:rPr>
      </w:pPr>
      <w:r w:rsidRPr="00295579">
        <w:rPr>
          <w:rFonts w:ascii="Times New Roman" w:hAnsi="Times New Roman" w:cs="Times New Roman"/>
          <w:color w:val="000000" w:themeColor="text1"/>
          <w:lang w:eastAsia="ru-RU"/>
        </w:rPr>
        <w:t xml:space="preserve">9.3. Проведение проверок осуществления внутреннего контроля оформляется приказом </w:t>
      </w:r>
      <w:r w:rsidRPr="00295579">
        <w:rPr>
          <w:rFonts w:ascii="Times New Roman" w:eastAsia="Times New Roman" w:hAnsi="Times New Roman" w:cs="Times New Roman"/>
          <w:color w:val="000000" w:themeColor="text1"/>
          <w:lang w:eastAsia="ru-RU"/>
        </w:rPr>
        <w:t>Адвоката</w:t>
      </w:r>
      <w:r w:rsidRPr="00295579">
        <w:rPr>
          <w:rFonts w:ascii="Times New Roman" w:hAnsi="Times New Roman" w:cs="Times New Roman"/>
          <w:color w:val="000000" w:themeColor="text1"/>
          <w:lang w:eastAsia="ru-RU"/>
        </w:rPr>
        <w:t xml:space="preserve">. </w:t>
      </w:r>
    </w:p>
    <w:p w14:paraId="5DE6239C" w14:textId="2FA86FFE" w:rsidR="00CA0454" w:rsidRPr="00295579" w:rsidRDefault="00CA0454" w:rsidP="00295579">
      <w:pPr>
        <w:tabs>
          <w:tab w:val="left" w:pos="993"/>
        </w:tabs>
        <w:autoSpaceDE w:val="0"/>
        <w:autoSpaceDN w:val="0"/>
        <w:adjustRightInd w:val="0"/>
        <w:spacing w:line="276" w:lineRule="auto"/>
        <w:ind w:firstLine="709"/>
        <w:jc w:val="both"/>
        <w:rPr>
          <w:rFonts w:ascii="Times New Roman" w:hAnsi="Times New Roman" w:cs="Times New Roman"/>
          <w:color w:val="000000" w:themeColor="text1"/>
          <w:lang w:eastAsia="ru-RU"/>
        </w:rPr>
      </w:pPr>
      <w:r w:rsidRPr="00295579">
        <w:rPr>
          <w:rFonts w:ascii="Times New Roman" w:hAnsi="Times New Roman" w:cs="Times New Roman"/>
          <w:color w:val="000000" w:themeColor="text1"/>
          <w:lang w:eastAsia="ru-RU"/>
        </w:rPr>
        <w:t xml:space="preserve">9.4. </w:t>
      </w:r>
      <w:r w:rsidRPr="00295579">
        <w:rPr>
          <w:rFonts w:ascii="Times New Roman" w:eastAsia="Times New Roman" w:hAnsi="Times New Roman" w:cs="Times New Roman"/>
          <w:color w:val="000000" w:themeColor="text1"/>
          <w:lang w:eastAsia="ru-RU"/>
        </w:rPr>
        <w:t xml:space="preserve">Адвокат </w:t>
      </w:r>
      <w:r w:rsidRPr="00295579">
        <w:rPr>
          <w:rFonts w:ascii="Times New Roman" w:hAnsi="Times New Roman" w:cs="Times New Roman"/>
          <w:color w:val="000000" w:themeColor="text1"/>
          <w:lang w:eastAsia="ru-RU"/>
        </w:rPr>
        <w:t>в срок, установленный приказом, проводит внутреннюю проверку выполнения настоящих ПВК, требований законодательства Российской Федерации в сфере ПОД/ФТ/ФРОМУ</w:t>
      </w:r>
    </w:p>
    <w:p w14:paraId="60F10D88" w14:textId="40247839" w:rsidR="00CA0454" w:rsidRPr="00295579" w:rsidRDefault="00CA0454" w:rsidP="00295579">
      <w:pPr>
        <w:tabs>
          <w:tab w:val="left" w:pos="993"/>
        </w:tabs>
        <w:autoSpaceDE w:val="0"/>
        <w:autoSpaceDN w:val="0"/>
        <w:adjustRightInd w:val="0"/>
        <w:spacing w:line="276" w:lineRule="auto"/>
        <w:ind w:firstLine="709"/>
        <w:jc w:val="both"/>
        <w:rPr>
          <w:rFonts w:ascii="Times New Roman" w:hAnsi="Times New Roman" w:cs="Times New Roman"/>
          <w:color w:val="000000" w:themeColor="text1"/>
          <w:lang w:eastAsia="ru-RU"/>
        </w:rPr>
      </w:pPr>
      <w:r w:rsidRPr="00295579">
        <w:rPr>
          <w:rFonts w:ascii="Times New Roman" w:hAnsi="Times New Roman" w:cs="Times New Roman"/>
          <w:color w:val="000000" w:themeColor="text1"/>
          <w:lang w:eastAsia="ru-RU"/>
        </w:rPr>
        <w:t xml:space="preserve">9.5. По результатам внутренних проверок </w:t>
      </w:r>
      <w:r w:rsidRPr="00295579">
        <w:rPr>
          <w:rFonts w:ascii="Times New Roman" w:eastAsia="Times New Roman" w:hAnsi="Times New Roman" w:cs="Times New Roman"/>
          <w:color w:val="000000" w:themeColor="text1"/>
          <w:lang w:eastAsia="ru-RU"/>
        </w:rPr>
        <w:t xml:space="preserve">Адвокатом </w:t>
      </w:r>
      <w:r w:rsidRPr="00295579">
        <w:rPr>
          <w:rFonts w:ascii="Times New Roman" w:hAnsi="Times New Roman" w:cs="Times New Roman"/>
          <w:color w:val="000000" w:themeColor="text1"/>
          <w:lang w:eastAsia="ru-RU"/>
        </w:rPr>
        <w:t xml:space="preserve">составляется письменный отчет, форма которого устанавливается в настоящих </w:t>
      </w:r>
      <w:r w:rsidRPr="00295579">
        <w:rPr>
          <w:rFonts w:ascii="Times New Roman" w:eastAsia="Times New Roman" w:hAnsi="Times New Roman" w:cs="Times New Roman"/>
          <w:color w:val="000000" w:themeColor="text1"/>
          <w:lang w:eastAsia="ru-RU"/>
        </w:rPr>
        <w:t>ПВК</w:t>
      </w:r>
      <w:r w:rsidR="00CD3616" w:rsidRPr="00295579">
        <w:rPr>
          <w:rFonts w:ascii="Times New Roman" w:eastAsia="Times New Roman" w:hAnsi="Times New Roman" w:cs="Times New Roman"/>
          <w:color w:val="000000" w:themeColor="text1"/>
          <w:lang w:eastAsia="ru-RU"/>
        </w:rPr>
        <w:t xml:space="preserve"> </w:t>
      </w:r>
      <w:r w:rsidRPr="00295579">
        <w:rPr>
          <w:rFonts w:ascii="Times New Roman" w:hAnsi="Times New Roman" w:cs="Times New Roman"/>
          <w:color w:val="000000" w:themeColor="text1"/>
          <w:lang w:eastAsia="ru-RU"/>
        </w:rPr>
        <w:t xml:space="preserve">(Приложение № </w:t>
      </w:r>
      <w:r w:rsidR="00F768FA" w:rsidRPr="00295579">
        <w:rPr>
          <w:rFonts w:ascii="Times New Roman" w:hAnsi="Times New Roman" w:cs="Times New Roman"/>
          <w:color w:val="000000" w:themeColor="text1"/>
          <w:lang w:eastAsia="ru-RU"/>
        </w:rPr>
        <w:t>8</w:t>
      </w:r>
      <w:r w:rsidRPr="00295579">
        <w:rPr>
          <w:rFonts w:ascii="Times New Roman" w:hAnsi="Times New Roman" w:cs="Times New Roman"/>
          <w:color w:val="000000" w:themeColor="text1"/>
          <w:lang w:eastAsia="ru-RU"/>
        </w:rPr>
        <w:t xml:space="preserve"> к настоящим ПВК).</w:t>
      </w:r>
    </w:p>
    <w:p w14:paraId="1AA10FE5" w14:textId="0955FCB2" w:rsidR="00CA0454" w:rsidRPr="00295579" w:rsidRDefault="00CA0454" w:rsidP="00295579">
      <w:pPr>
        <w:tabs>
          <w:tab w:val="left" w:pos="993"/>
        </w:tabs>
        <w:autoSpaceDE w:val="0"/>
        <w:autoSpaceDN w:val="0"/>
        <w:adjustRightInd w:val="0"/>
        <w:spacing w:line="276" w:lineRule="auto"/>
        <w:ind w:firstLine="709"/>
        <w:jc w:val="both"/>
        <w:rPr>
          <w:rFonts w:ascii="Times New Roman" w:hAnsi="Times New Roman" w:cs="Times New Roman"/>
          <w:color w:val="000000" w:themeColor="text1"/>
          <w:lang w:eastAsia="ru-RU"/>
        </w:rPr>
      </w:pPr>
      <w:r w:rsidRPr="00295579">
        <w:rPr>
          <w:rFonts w:ascii="Times New Roman" w:hAnsi="Times New Roman" w:cs="Times New Roman"/>
          <w:color w:val="000000" w:themeColor="text1"/>
          <w:lang w:eastAsia="ru-RU"/>
        </w:rPr>
        <w:t xml:space="preserve">Письменный отчет должен содержать сведения обо всех выявленных нарушениях законодательства Российской Федерации о </w:t>
      </w:r>
      <w:r w:rsidR="00625D5A" w:rsidRPr="00295579">
        <w:rPr>
          <w:rFonts w:ascii="Times New Roman" w:eastAsia="Times New Roman" w:hAnsi="Times New Roman" w:cs="Times New Roman"/>
          <w:color w:val="000000" w:themeColor="text1"/>
          <w:lang w:eastAsia="ru-RU"/>
        </w:rPr>
        <w:t>ПОД/ФТ/ФРОМУ</w:t>
      </w:r>
      <w:r w:rsidRPr="00295579">
        <w:rPr>
          <w:rFonts w:ascii="Times New Roman" w:hAnsi="Times New Roman" w:cs="Times New Roman"/>
          <w:color w:val="000000" w:themeColor="text1"/>
          <w:lang w:eastAsia="ru-RU"/>
        </w:rPr>
        <w:t xml:space="preserve">, </w:t>
      </w:r>
      <w:r w:rsidR="00AA556E" w:rsidRPr="00295579">
        <w:rPr>
          <w:rFonts w:ascii="Times New Roman" w:hAnsi="Times New Roman" w:cs="Times New Roman"/>
          <w:color w:val="000000" w:themeColor="text1"/>
          <w:lang w:eastAsia="ru-RU"/>
        </w:rPr>
        <w:t xml:space="preserve">настоящих </w:t>
      </w:r>
      <w:r w:rsidRPr="00295579">
        <w:rPr>
          <w:rFonts w:ascii="Times New Roman" w:eastAsia="Times New Roman" w:hAnsi="Times New Roman" w:cs="Times New Roman"/>
          <w:color w:val="000000" w:themeColor="text1"/>
          <w:lang w:eastAsia="ru-RU"/>
        </w:rPr>
        <w:t xml:space="preserve">ПВК </w:t>
      </w:r>
      <w:r w:rsidRPr="00295579">
        <w:rPr>
          <w:rFonts w:ascii="Times New Roman" w:hAnsi="Times New Roman" w:cs="Times New Roman"/>
          <w:color w:val="000000" w:themeColor="text1"/>
          <w:lang w:eastAsia="ru-RU"/>
        </w:rPr>
        <w:t>и иных внутренних организационно</w:t>
      </w:r>
      <w:r w:rsidR="00526673" w:rsidRPr="00295579">
        <w:rPr>
          <w:rFonts w:ascii="Times New Roman" w:hAnsi="Times New Roman" w:cs="Times New Roman"/>
          <w:color w:val="000000" w:themeColor="text1"/>
          <w:lang w:eastAsia="ru-RU"/>
        </w:rPr>
        <w:t>–</w:t>
      </w:r>
      <w:r w:rsidRPr="00295579">
        <w:rPr>
          <w:rFonts w:ascii="Times New Roman" w:hAnsi="Times New Roman" w:cs="Times New Roman"/>
          <w:color w:val="000000" w:themeColor="text1"/>
          <w:lang w:eastAsia="ru-RU"/>
        </w:rPr>
        <w:t>распорядительных документов, а также сведения об устранении выявленных нарушений (при наличии нарушений), а также сведения о принятых мерах, направленных на устранение выявленных по результатам проверок нарушений.</w:t>
      </w:r>
    </w:p>
    <w:p w14:paraId="274E5589" w14:textId="48F3DB95" w:rsidR="00517659" w:rsidRPr="00295579" w:rsidRDefault="00CA0454" w:rsidP="00295579">
      <w:pPr>
        <w:tabs>
          <w:tab w:val="left" w:pos="993"/>
        </w:tabs>
        <w:autoSpaceDE w:val="0"/>
        <w:autoSpaceDN w:val="0"/>
        <w:adjustRightInd w:val="0"/>
        <w:spacing w:line="276" w:lineRule="auto"/>
        <w:ind w:firstLine="709"/>
        <w:jc w:val="both"/>
        <w:rPr>
          <w:rFonts w:ascii="Times New Roman" w:hAnsi="Times New Roman" w:cs="Times New Roman"/>
          <w:color w:val="000000" w:themeColor="text1"/>
          <w:lang w:eastAsia="ru-RU"/>
        </w:rPr>
      </w:pPr>
      <w:r w:rsidRPr="00295579">
        <w:rPr>
          <w:rFonts w:ascii="Times New Roman" w:hAnsi="Times New Roman" w:cs="Times New Roman"/>
          <w:color w:val="000000" w:themeColor="text1"/>
          <w:lang w:eastAsia="ru-RU"/>
        </w:rPr>
        <w:lastRenderedPageBreak/>
        <w:t xml:space="preserve">9.6. </w:t>
      </w:r>
      <w:r w:rsidRPr="00295579">
        <w:rPr>
          <w:rFonts w:ascii="Times New Roman" w:eastAsia="Times New Roman" w:hAnsi="Times New Roman" w:cs="Times New Roman"/>
          <w:color w:val="000000" w:themeColor="text1"/>
          <w:lang w:eastAsia="ru-RU"/>
        </w:rPr>
        <w:t xml:space="preserve">Адвокат </w:t>
      </w:r>
      <w:r w:rsidRPr="00295579">
        <w:rPr>
          <w:rFonts w:ascii="Times New Roman" w:hAnsi="Times New Roman" w:cs="Times New Roman"/>
          <w:color w:val="000000" w:themeColor="text1"/>
          <w:lang w:eastAsia="ru-RU"/>
        </w:rPr>
        <w:t xml:space="preserve">при проведении проверок внутреннего контроля также использует информацию об оценке рисков неисполнения требований законодательства о </w:t>
      </w:r>
      <w:r w:rsidR="00CC72EF" w:rsidRPr="00295579">
        <w:rPr>
          <w:rFonts w:ascii="Times New Roman" w:eastAsia="Times New Roman" w:hAnsi="Times New Roman" w:cs="Times New Roman"/>
          <w:color w:val="000000" w:themeColor="text1"/>
          <w:lang w:eastAsia="ru-RU"/>
        </w:rPr>
        <w:t>ПОД/ФТ/ФРОМУ</w:t>
      </w:r>
      <w:r w:rsidRPr="00295579">
        <w:rPr>
          <w:rFonts w:ascii="Times New Roman" w:hAnsi="Times New Roman" w:cs="Times New Roman"/>
          <w:color w:val="000000" w:themeColor="text1"/>
          <w:lang w:eastAsia="ru-RU"/>
        </w:rPr>
        <w:t>, доводимую Федеральной службой по финансовому мониторингу</w:t>
      </w:r>
      <w:r w:rsidR="00CC72EF" w:rsidRPr="00295579">
        <w:rPr>
          <w:rFonts w:ascii="Times New Roman" w:hAnsi="Times New Roman" w:cs="Times New Roman"/>
          <w:color w:val="000000" w:themeColor="text1"/>
          <w:lang w:eastAsia="ru-RU"/>
        </w:rPr>
        <w:t xml:space="preserve"> через личный кабинет Адвоката на сайте уполномоченного органа, а также адвокатскими палатами субъектов Российской Федерации, которые осуществляют контроль (надзор) в сфере ПОД/ФТ/ФРОМУ в отношении адвокатов в соответстви</w:t>
      </w:r>
      <w:r w:rsidR="00D54657" w:rsidRPr="00295579">
        <w:rPr>
          <w:rFonts w:ascii="Times New Roman" w:hAnsi="Times New Roman" w:cs="Times New Roman"/>
          <w:color w:val="000000" w:themeColor="text1"/>
          <w:lang w:eastAsia="ru-RU"/>
        </w:rPr>
        <w:t>и</w:t>
      </w:r>
      <w:r w:rsidR="00CC72EF" w:rsidRPr="00295579">
        <w:rPr>
          <w:rFonts w:ascii="Times New Roman" w:hAnsi="Times New Roman" w:cs="Times New Roman"/>
          <w:color w:val="000000" w:themeColor="text1"/>
          <w:lang w:eastAsia="ru-RU"/>
        </w:rPr>
        <w:t xml:space="preserve"> с п. 2 ст. 9.1 Федерального закона. </w:t>
      </w:r>
    </w:p>
    <w:p w14:paraId="3AE470BE" w14:textId="4AEDFEA1" w:rsidR="00224398" w:rsidRPr="00295579" w:rsidRDefault="00B66FDE" w:rsidP="00295579">
      <w:pPr>
        <w:pStyle w:val="1"/>
        <w:jc w:val="center"/>
        <w:rPr>
          <w:rFonts w:ascii="Times New Roman" w:hAnsi="Times New Roman" w:cs="Times New Roman"/>
          <w:color w:val="000000" w:themeColor="text1"/>
          <w:sz w:val="24"/>
          <w:szCs w:val="24"/>
          <w:lang w:eastAsia="ru-RU"/>
        </w:rPr>
      </w:pPr>
      <w:bookmarkStart w:id="57" w:name="_Toc185250531"/>
      <w:r w:rsidRPr="00295579">
        <w:rPr>
          <w:rFonts w:ascii="Times New Roman" w:hAnsi="Times New Roman" w:cs="Times New Roman"/>
          <w:color w:val="000000" w:themeColor="text1"/>
          <w:sz w:val="24"/>
          <w:szCs w:val="24"/>
        </w:rPr>
        <w:t>10. Программа хранения информации и документов, полученных в результате реализации обязанностей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программа хранения информации)</w:t>
      </w:r>
      <w:bookmarkEnd w:id="57"/>
    </w:p>
    <w:p w14:paraId="564BDF22" w14:textId="77777777" w:rsidR="00B66FDE" w:rsidRPr="00295579" w:rsidRDefault="00B66FDE" w:rsidP="00295579">
      <w:pPr>
        <w:tabs>
          <w:tab w:val="left" w:pos="993"/>
        </w:tabs>
        <w:spacing w:line="276" w:lineRule="auto"/>
        <w:ind w:firstLine="709"/>
        <w:rPr>
          <w:rFonts w:ascii="Times New Roman" w:hAnsi="Times New Roman" w:cs="Times New Roman"/>
          <w:color w:val="000000" w:themeColor="text1"/>
          <w:lang w:eastAsia="ru-RU"/>
        </w:rPr>
      </w:pPr>
    </w:p>
    <w:p w14:paraId="42862D07" w14:textId="77777777" w:rsidR="00CA0454" w:rsidRPr="00295579" w:rsidRDefault="00CA0454"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10.1. Адвокат обеспечивает хранение не менее 5 (пяти) лет со дня прекращения отношений с клиентом:</w:t>
      </w:r>
    </w:p>
    <w:p w14:paraId="307A4D78" w14:textId="72FD5356" w:rsidR="00CA0454" w:rsidRPr="00295579" w:rsidRDefault="00CA0454"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 xml:space="preserve">а) документов, содержащих сведения о клиенте, представителе клиента, выгодоприобретателе и бенефициарном владельце, полученных на основании Федерального закона, иных принятых в целях его исполнения нормативных правовых актов Российской Федерации, а также </w:t>
      </w:r>
      <w:r w:rsidR="00AA556E" w:rsidRPr="00295579">
        <w:rPr>
          <w:rFonts w:ascii="Times New Roman" w:eastAsia="Times New Roman" w:hAnsi="Times New Roman" w:cs="Times New Roman"/>
          <w:color w:val="000000" w:themeColor="text1"/>
          <w:lang w:eastAsia="ru-RU"/>
        </w:rPr>
        <w:t xml:space="preserve">настоящих </w:t>
      </w:r>
      <w:r w:rsidRPr="00295579">
        <w:rPr>
          <w:rFonts w:ascii="Times New Roman" w:eastAsia="Times New Roman" w:hAnsi="Times New Roman" w:cs="Times New Roman"/>
          <w:color w:val="000000" w:themeColor="text1"/>
          <w:lang w:eastAsia="ru-RU"/>
        </w:rPr>
        <w:t>ПВК;</w:t>
      </w:r>
    </w:p>
    <w:p w14:paraId="5EFACBF5" w14:textId="45445470" w:rsidR="00CA0454" w:rsidRPr="00295579" w:rsidRDefault="00CA0454"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 xml:space="preserve">б) документов, касающихся </w:t>
      </w:r>
      <w:r w:rsidR="00502AC4" w:rsidRPr="00295579">
        <w:rPr>
          <w:rFonts w:ascii="Times New Roman" w:eastAsia="Times New Roman" w:hAnsi="Times New Roman" w:cs="Times New Roman"/>
          <w:color w:val="000000" w:themeColor="text1"/>
          <w:lang w:eastAsia="ru-RU"/>
        </w:rPr>
        <w:t xml:space="preserve">операций, </w:t>
      </w:r>
      <w:r w:rsidRPr="00295579">
        <w:rPr>
          <w:rFonts w:ascii="Times New Roman" w:eastAsia="Times New Roman" w:hAnsi="Times New Roman" w:cs="Times New Roman"/>
          <w:color w:val="000000" w:themeColor="text1"/>
          <w:lang w:eastAsia="ru-RU"/>
        </w:rPr>
        <w:t>сделок, сведения о которых представлялись в Федеральную службу по финансовому мониторингу, и сообщений о таких сделках и финансовых операциях;</w:t>
      </w:r>
    </w:p>
    <w:p w14:paraId="566F6E43" w14:textId="2A5E5636" w:rsidR="00CA0454" w:rsidRPr="00295579" w:rsidRDefault="00CA0454"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в) документов, касающихся операций, подлежащих документальному фиксированию в соответствии со ст</w:t>
      </w:r>
      <w:r w:rsidR="006B0957" w:rsidRPr="00295579">
        <w:rPr>
          <w:rFonts w:ascii="Times New Roman" w:eastAsia="Times New Roman" w:hAnsi="Times New Roman" w:cs="Times New Roman"/>
          <w:color w:val="000000" w:themeColor="text1"/>
          <w:lang w:eastAsia="ru-RU"/>
        </w:rPr>
        <w:t>.</w:t>
      </w:r>
      <w:r w:rsidRPr="00295579">
        <w:rPr>
          <w:rFonts w:ascii="Times New Roman" w:eastAsia="Times New Roman" w:hAnsi="Times New Roman" w:cs="Times New Roman"/>
          <w:color w:val="000000" w:themeColor="text1"/>
          <w:lang w:eastAsia="ru-RU"/>
        </w:rPr>
        <w:t xml:space="preserve"> 7 Федерального закона и настоящим</w:t>
      </w:r>
      <w:r w:rsidR="00502AC4" w:rsidRPr="00295579">
        <w:rPr>
          <w:rFonts w:ascii="Times New Roman" w:eastAsia="Times New Roman" w:hAnsi="Times New Roman" w:cs="Times New Roman"/>
          <w:color w:val="000000" w:themeColor="text1"/>
          <w:lang w:eastAsia="ru-RU"/>
        </w:rPr>
        <w:t>и ПВК</w:t>
      </w:r>
      <w:r w:rsidRPr="00295579">
        <w:rPr>
          <w:rFonts w:ascii="Times New Roman" w:eastAsia="Times New Roman" w:hAnsi="Times New Roman" w:cs="Times New Roman"/>
          <w:color w:val="000000" w:themeColor="text1"/>
          <w:lang w:eastAsia="ru-RU"/>
        </w:rPr>
        <w:t>;</w:t>
      </w:r>
    </w:p>
    <w:p w14:paraId="0BE5EEA3" w14:textId="7B730BF1" w:rsidR="00CA0454" w:rsidRPr="00295579" w:rsidRDefault="00CA0454"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 xml:space="preserve">г) иных документов, полученных в результате применения настоящих ПВК. </w:t>
      </w:r>
    </w:p>
    <w:p w14:paraId="0F00A515" w14:textId="1EE09158" w:rsidR="00CA0454" w:rsidRPr="00295579" w:rsidRDefault="00CA0454"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 xml:space="preserve">10.2. Учет и хранение информации и документов, полученных в результате реализации настоящих ПВК, осуществляет Адвокат. </w:t>
      </w:r>
    </w:p>
    <w:p w14:paraId="26C9BD25" w14:textId="77777777" w:rsidR="00CA0454" w:rsidRPr="00295579" w:rsidRDefault="00CA0454"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 xml:space="preserve">10.3. Хранение информации и документов осуществляется таким образом, чтобы они могли быть своевременно доступны уполномоченному органу, а также иным органам государственной власти в соответствии с их компетенцией в случаях, установленных законодательством Российской Федерации, и с учетом обеспечения возможности их использования в качестве доказательства в уголовном, гражданском и арбитражном процессе. </w:t>
      </w:r>
    </w:p>
    <w:p w14:paraId="2469F5DB" w14:textId="079E0694" w:rsidR="00CA0454" w:rsidRPr="00295579" w:rsidRDefault="00CA0454"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10.4. Информация и документы, полученные в результате реализации настоящих ПВК, могут прошиваться в папки для хранения, сканироваться в электронную форму с их последующей записью на CD</w:t>
      </w:r>
      <w:r w:rsidR="00526673" w:rsidRPr="00295579">
        <w:rPr>
          <w:rFonts w:ascii="Times New Roman" w:eastAsia="Times New Roman" w:hAnsi="Times New Roman" w:cs="Times New Roman"/>
          <w:color w:val="000000" w:themeColor="text1"/>
          <w:lang w:eastAsia="ru-RU"/>
        </w:rPr>
        <w:t>–</w:t>
      </w:r>
      <w:r w:rsidRPr="00295579">
        <w:rPr>
          <w:rFonts w:ascii="Times New Roman" w:eastAsia="Times New Roman" w:hAnsi="Times New Roman" w:cs="Times New Roman"/>
          <w:color w:val="000000" w:themeColor="text1"/>
          <w:lang w:eastAsia="ru-RU"/>
        </w:rPr>
        <w:t xml:space="preserve">диск или иные электронные носители. </w:t>
      </w:r>
    </w:p>
    <w:p w14:paraId="64697480" w14:textId="77777777" w:rsidR="00224398" w:rsidRPr="00295579" w:rsidRDefault="00224398" w:rsidP="00295579">
      <w:pPr>
        <w:pageBreakBefore/>
        <w:tabs>
          <w:tab w:val="left" w:pos="993"/>
        </w:tabs>
        <w:spacing w:line="276" w:lineRule="auto"/>
        <w:ind w:firstLine="709"/>
        <w:jc w:val="center"/>
        <w:rPr>
          <w:rFonts w:ascii="Times New Roman" w:eastAsia="Times New Roman" w:hAnsi="Times New Roman" w:cs="Times New Roman"/>
          <w:b/>
          <w:bCs/>
          <w:color w:val="000000" w:themeColor="text1"/>
          <w:lang w:eastAsia="ru-RU"/>
        </w:rPr>
      </w:pPr>
      <w:r w:rsidRPr="00295579">
        <w:rPr>
          <w:rFonts w:ascii="Times New Roman" w:eastAsia="Times New Roman" w:hAnsi="Times New Roman" w:cs="Times New Roman"/>
          <w:b/>
          <w:bCs/>
          <w:color w:val="000000" w:themeColor="text1"/>
          <w:lang w:eastAsia="ru-RU"/>
        </w:rPr>
        <w:lastRenderedPageBreak/>
        <w:t>ПРИЛОЖЕНИЯ:</w:t>
      </w:r>
    </w:p>
    <w:p w14:paraId="3CA73D59" w14:textId="77777777" w:rsidR="00224398" w:rsidRPr="00295579" w:rsidRDefault="00224398" w:rsidP="00295579">
      <w:pPr>
        <w:tabs>
          <w:tab w:val="left" w:pos="993"/>
        </w:tabs>
        <w:spacing w:line="276" w:lineRule="auto"/>
        <w:ind w:firstLine="709"/>
        <w:jc w:val="center"/>
        <w:rPr>
          <w:rFonts w:ascii="Times New Roman" w:eastAsia="Times New Roman" w:hAnsi="Times New Roman" w:cs="Times New Roman"/>
          <w:b/>
          <w:color w:val="000000" w:themeColor="text1"/>
          <w:lang w:eastAsia="ru-RU"/>
        </w:rPr>
      </w:pPr>
    </w:p>
    <w:p w14:paraId="52CCDD4D" w14:textId="5A4AA5E2" w:rsidR="00224398" w:rsidRPr="00295579" w:rsidRDefault="00224398" w:rsidP="00295579">
      <w:pPr>
        <w:pStyle w:val="1"/>
        <w:tabs>
          <w:tab w:val="left" w:pos="993"/>
        </w:tabs>
        <w:spacing w:before="0"/>
        <w:ind w:firstLine="709"/>
        <w:jc w:val="center"/>
        <w:rPr>
          <w:rFonts w:ascii="Times New Roman" w:hAnsi="Times New Roman" w:cs="Times New Roman"/>
          <w:color w:val="000000" w:themeColor="text1"/>
          <w:sz w:val="24"/>
          <w:szCs w:val="24"/>
        </w:rPr>
      </w:pPr>
      <w:bookmarkStart w:id="58" w:name="_Toc455589212"/>
      <w:bookmarkStart w:id="59" w:name="_Toc464404768"/>
      <w:bookmarkStart w:id="60" w:name="_Toc2169847"/>
      <w:bookmarkStart w:id="61" w:name="_Toc2262677"/>
      <w:bookmarkStart w:id="62" w:name="_Toc106719870"/>
      <w:bookmarkStart w:id="63" w:name="_Toc109749165"/>
      <w:bookmarkStart w:id="64" w:name="_Toc127357971"/>
      <w:bookmarkStart w:id="65" w:name="_Toc455589213"/>
      <w:bookmarkStart w:id="66" w:name="_Toc464404769"/>
      <w:bookmarkStart w:id="67" w:name="_Toc185250532"/>
      <w:r w:rsidRPr="00295579">
        <w:rPr>
          <w:rFonts w:ascii="Times New Roman" w:hAnsi="Times New Roman" w:cs="Times New Roman"/>
          <w:color w:val="000000" w:themeColor="text1"/>
          <w:sz w:val="24"/>
          <w:szCs w:val="24"/>
        </w:rPr>
        <w:t xml:space="preserve">Приложение № 1. </w:t>
      </w:r>
      <w:bookmarkEnd w:id="58"/>
      <w:bookmarkEnd w:id="59"/>
      <w:r w:rsidRPr="00295579">
        <w:rPr>
          <w:rFonts w:ascii="Times New Roman" w:hAnsi="Times New Roman" w:cs="Times New Roman"/>
          <w:color w:val="000000" w:themeColor="text1"/>
          <w:sz w:val="24"/>
          <w:szCs w:val="24"/>
        </w:rPr>
        <w:t>Анкета клиента, представителя клиента, выгодоприобретателя, бенефициарного владельца</w:t>
      </w:r>
      <w:bookmarkEnd w:id="60"/>
      <w:r w:rsidRPr="00295579">
        <w:rPr>
          <w:rFonts w:ascii="Times New Roman" w:hAnsi="Times New Roman" w:cs="Times New Roman"/>
          <w:color w:val="000000" w:themeColor="text1"/>
          <w:sz w:val="24"/>
          <w:szCs w:val="24"/>
        </w:rPr>
        <w:t xml:space="preserve"> – физического лица</w:t>
      </w:r>
      <w:bookmarkEnd w:id="61"/>
      <w:bookmarkEnd w:id="62"/>
      <w:bookmarkEnd w:id="63"/>
      <w:bookmarkEnd w:id="64"/>
      <w:bookmarkEnd w:id="67"/>
    </w:p>
    <w:p w14:paraId="1852C5C4" w14:textId="50EB718F" w:rsidR="00224398" w:rsidRPr="00295579" w:rsidRDefault="00224398" w:rsidP="00295579">
      <w:pPr>
        <w:pStyle w:val="aa"/>
        <w:tabs>
          <w:tab w:val="left" w:pos="993"/>
        </w:tabs>
        <w:spacing w:line="276" w:lineRule="auto"/>
        <w:rPr>
          <w:color w:val="000000" w:themeColor="text1"/>
          <w:sz w:val="24"/>
          <w:szCs w:val="24"/>
        </w:rPr>
      </w:pPr>
    </w:p>
    <w:p w14:paraId="3A79AE2B" w14:textId="58BD43E6" w:rsidR="00224398" w:rsidRPr="00295579" w:rsidRDefault="00224398" w:rsidP="00295579">
      <w:pPr>
        <w:pStyle w:val="1"/>
        <w:tabs>
          <w:tab w:val="left" w:pos="993"/>
        </w:tabs>
        <w:spacing w:before="0"/>
        <w:ind w:firstLine="709"/>
        <w:jc w:val="center"/>
        <w:rPr>
          <w:rFonts w:ascii="Times New Roman" w:eastAsia="Calibri" w:hAnsi="Times New Roman" w:cs="Times New Roman"/>
          <w:color w:val="000000" w:themeColor="text1"/>
          <w:sz w:val="24"/>
          <w:szCs w:val="24"/>
        </w:rPr>
      </w:pPr>
      <w:bookmarkStart w:id="68" w:name="_Toc2169848"/>
      <w:bookmarkStart w:id="69" w:name="_Toc2262678"/>
      <w:bookmarkStart w:id="70" w:name="_Toc106719871"/>
      <w:bookmarkStart w:id="71" w:name="_Toc109749166"/>
      <w:bookmarkStart w:id="72" w:name="_Toc127357972"/>
      <w:bookmarkStart w:id="73" w:name="_Toc455589214"/>
      <w:bookmarkStart w:id="74" w:name="_Toc464404770"/>
      <w:bookmarkStart w:id="75" w:name="_Toc185250533"/>
      <w:bookmarkEnd w:id="65"/>
      <w:bookmarkEnd w:id="66"/>
      <w:r w:rsidRPr="00295579">
        <w:rPr>
          <w:rFonts w:ascii="Times New Roman" w:hAnsi="Times New Roman" w:cs="Times New Roman"/>
          <w:color w:val="000000" w:themeColor="text1"/>
          <w:sz w:val="24"/>
          <w:szCs w:val="24"/>
        </w:rPr>
        <w:t xml:space="preserve">Приложение № 2. Анкета клиента, представителя клиента, выгодоприобретателя </w:t>
      </w:r>
      <w:r w:rsidR="00526673" w:rsidRPr="00295579">
        <w:rPr>
          <w:rFonts w:ascii="Times New Roman" w:hAnsi="Times New Roman" w:cs="Times New Roman"/>
          <w:color w:val="000000" w:themeColor="text1"/>
          <w:sz w:val="24"/>
          <w:szCs w:val="24"/>
        </w:rPr>
        <w:t>–</w:t>
      </w:r>
      <w:r w:rsidRPr="00295579">
        <w:rPr>
          <w:rFonts w:ascii="Times New Roman" w:hAnsi="Times New Roman" w:cs="Times New Roman"/>
          <w:color w:val="000000" w:themeColor="text1"/>
          <w:sz w:val="24"/>
          <w:szCs w:val="24"/>
        </w:rPr>
        <w:t xml:space="preserve"> юридического лица</w:t>
      </w:r>
      <w:bookmarkEnd w:id="68"/>
      <w:bookmarkEnd w:id="69"/>
      <w:bookmarkEnd w:id="70"/>
      <w:bookmarkEnd w:id="71"/>
      <w:bookmarkEnd w:id="72"/>
      <w:bookmarkEnd w:id="75"/>
    </w:p>
    <w:p w14:paraId="2F2C3019" w14:textId="7CCAA8F0" w:rsidR="00224398" w:rsidRPr="00295579" w:rsidRDefault="00224398" w:rsidP="00295579">
      <w:pPr>
        <w:tabs>
          <w:tab w:val="left" w:pos="993"/>
        </w:tabs>
        <w:spacing w:line="276" w:lineRule="auto"/>
        <w:rPr>
          <w:rFonts w:ascii="Times New Roman" w:eastAsia="Times New Roman" w:hAnsi="Times New Roman" w:cs="Times New Roman"/>
          <w:color w:val="000000" w:themeColor="text1"/>
        </w:rPr>
      </w:pPr>
    </w:p>
    <w:p w14:paraId="130C08FD" w14:textId="05BFF73A" w:rsidR="00406660" w:rsidRDefault="00224398" w:rsidP="00295579">
      <w:pPr>
        <w:pStyle w:val="1"/>
        <w:tabs>
          <w:tab w:val="left" w:pos="993"/>
        </w:tabs>
        <w:spacing w:before="0"/>
        <w:ind w:firstLine="709"/>
        <w:jc w:val="center"/>
        <w:rPr>
          <w:rFonts w:ascii="Times New Roman" w:hAnsi="Times New Roman" w:cs="Times New Roman"/>
          <w:color w:val="000000" w:themeColor="text1"/>
          <w:sz w:val="24"/>
          <w:szCs w:val="24"/>
        </w:rPr>
      </w:pPr>
      <w:bookmarkStart w:id="76" w:name="_Toc2169849"/>
      <w:bookmarkStart w:id="77" w:name="_Toc2262679"/>
      <w:bookmarkStart w:id="78" w:name="_Toc106719872"/>
      <w:bookmarkStart w:id="79" w:name="_Toc109749167"/>
      <w:bookmarkStart w:id="80" w:name="_Toc127357973"/>
      <w:bookmarkStart w:id="81" w:name="_Toc455589215"/>
      <w:bookmarkStart w:id="82" w:name="_Toc464404771"/>
      <w:bookmarkStart w:id="83" w:name="_Toc185250534"/>
      <w:bookmarkEnd w:id="73"/>
      <w:bookmarkEnd w:id="74"/>
      <w:r w:rsidRPr="00295579">
        <w:rPr>
          <w:rFonts w:ascii="Times New Roman" w:hAnsi="Times New Roman" w:cs="Times New Roman"/>
          <w:color w:val="000000" w:themeColor="text1"/>
          <w:sz w:val="24"/>
          <w:szCs w:val="24"/>
        </w:rPr>
        <w:t xml:space="preserve">Приложение № 3. Анкета клиента, представителя клиента, выгодоприобретателя </w:t>
      </w:r>
      <w:r w:rsidR="00526673" w:rsidRPr="00295579">
        <w:rPr>
          <w:rFonts w:ascii="Times New Roman" w:hAnsi="Times New Roman" w:cs="Times New Roman"/>
          <w:color w:val="000000" w:themeColor="text1"/>
          <w:sz w:val="24"/>
          <w:szCs w:val="24"/>
        </w:rPr>
        <w:t>–</w:t>
      </w:r>
      <w:r w:rsidRPr="00295579">
        <w:rPr>
          <w:rFonts w:ascii="Times New Roman" w:hAnsi="Times New Roman" w:cs="Times New Roman"/>
          <w:color w:val="000000" w:themeColor="text1"/>
          <w:sz w:val="24"/>
          <w:szCs w:val="24"/>
        </w:rPr>
        <w:t xml:space="preserve">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bookmarkStart w:id="84" w:name="_Toc106719873"/>
      <w:bookmarkStart w:id="85" w:name="_Toc109749168"/>
      <w:bookmarkEnd w:id="76"/>
      <w:bookmarkEnd w:id="77"/>
      <w:bookmarkEnd w:id="78"/>
      <w:bookmarkEnd w:id="79"/>
      <w:bookmarkEnd w:id="80"/>
      <w:bookmarkEnd w:id="81"/>
      <w:bookmarkEnd w:id="82"/>
      <w:bookmarkEnd w:id="83"/>
    </w:p>
    <w:p w14:paraId="24C7900D" w14:textId="77777777" w:rsidR="00295579" w:rsidRPr="00295579" w:rsidRDefault="00295579" w:rsidP="00295579"/>
    <w:p w14:paraId="60EE5233" w14:textId="3109665B" w:rsidR="00224398" w:rsidRPr="00295579" w:rsidRDefault="00224398" w:rsidP="00295579">
      <w:pPr>
        <w:pStyle w:val="1"/>
        <w:tabs>
          <w:tab w:val="left" w:pos="993"/>
        </w:tabs>
        <w:spacing w:before="0"/>
        <w:ind w:firstLine="709"/>
        <w:jc w:val="center"/>
        <w:rPr>
          <w:rFonts w:ascii="Times New Roman" w:hAnsi="Times New Roman" w:cs="Times New Roman"/>
          <w:i/>
          <w:color w:val="000000" w:themeColor="text1"/>
          <w:sz w:val="24"/>
          <w:szCs w:val="24"/>
          <w:lang w:eastAsia="ru-RU"/>
        </w:rPr>
      </w:pPr>
      <w:bookmarkStart w:id="86" w:name="_Toc127357974"/>
      <w:bookmarkStart w:id="87" w:name="_Toc185250535"/>
      <w:r w:rsidRPr="00295579">
        <w:rPr>
          <w:rFonts w:ascii="Times New Roman" w:hAnsi="Times New Roman" w:cs="Times New Roman"/>
          <w:color w:val="000000" w:themeColor="text1"/>
          <w:sz w:val="24"/>
          <w:szCs w:val="24"/>
          <w:lang w:eastAsia="ru-RU"/>
        </w:rPr>
        <w:t xml:space="preserve">Приложение № 4. Анкета клиента, представителя клиента, выгодоприобретателя </w:t>
      </w:r>
      <w:r w:rsidR="00526673" w:rsidRPr="00295579">
        <w:rPr>
          <w:rFonts w:ascii="Times New Roman" w:hAnsi="Times New Roman" w:cs="Times New Roman"/>
          <w:color w:val="000000" w:themeColor="text1"/>
          <w:sz w:val="24"/>
          <w:szCs w:val="24"/>
          <w:lang w:eastAsia="ru-RU"/>
        </w:rPr>
        <w:t>–</w:t>
      </w:r>
      <w:r w:rsidRPr="00295579">
        <w:rPr>
          <w:rFonts w:ascii="Times New Roman" w:hAnsi="Times New Roman" w:cs="Times New Roman"/>
          <w:color w:val="000000" w:themeColor="text1"/>
          <w:sz w:val="24"/>
          <w:szCs w:val="24"/>
          <w:lang w:eastAsia="ru-RU"/>
        </w:rPr>
        <w:t xml:space="preserve"> иностранной структуры без образования юридического лица</w:t>
      </w:r>
      <w:bookmarkEnd w:id="84"/>
      <w:bookmarkEnd w:id="85"/>
      <w:bookmarkEnd w:id="86"/>
      <w:bookmarkEnd w:id="87"/>
    </w:p>
    <w:p w14:paraId="06FD9824" w14:textId="16EE063C" w:rsidR="00224398" w:rsidRPr="00295579" w:rsidRDefault="00224398" w:rsidP="00295579">
      <w:pPr>
        <w:tabs>
          <w:tab w:val="left" w:pos="993"/>
        </w:tabs>
        <w:spacing w:line="276" w:lineRule="auto"/>
        <w:rPr>
          <w:rFonts w:ascii="Times New Roman" w:eastAsia="Times New Roman" w:hAnsi="Times New Roman" w:cs="Times New Roman"/>
          <w:color w:val="000000" w:themeColor="text1"/>
        </w:rPr>
      </w:pPr>
    </w:p>
    <w:p w14:paraId="17A89A3D" w14:textId="510CF83E" w:rsidR="00224398" w:rsidRPr="00295579" w:rsidRDefault="00224398" w:rsidP="00295579">
      <w:pPr>
        <w:pStyle w:val="1"/>
        <w:tabs>
          <w:tab w:val="left" w:pos="993"/>
        </w:tabs>
        <w:spacing w:before="0"/>
        <w:jc w:val="center"/>
        <w:rPr>
          <w:rFonts w:ascii="Times New Roman" w:hAnsi="Times New Roman" w:cs="Times New Roman"/>
          <w:color w:val="000000" w:themeColor="text1"/>
          <w:sz w:val="24"/>
          <w:szCs w:val="24"/>
        </w:rPr>
      </w:pPr>
      <w:bookmarkStart w:id="88" w:name="_Toc109749169"/>
      <w:bookmarkStart w:id="89" w:name="_Toc127357975"/>
      <w:bookmarkStart w:id="90" w:name="_Toc185250536"/>
      <w:r w:rsidRPr="00295579">
        <w:rPr>
          <w:rFonts w:ascii="Times New Roman" w:hAnsi="Times New Roman" w:cs="Times New Roman"/>
          <w:color w:val="000000" w:themeColor="text1"/>
          <w:sz w:val="24"/>
          <w:szCs w:val="24"/>
        </w:rPr>
        <w:t>Приложение № 5. Критерии и признаки необычных сделок</w:t>
      </w:r>
      <w:bookmarkEnd w:id="88"/>
      <w:bookmarkEnd w:id="89"/>
      <w:bookmarkEnd w:id="90"/>
    </w:p>
    <w:p w14:paraId="26361FAD" w14:textId="77777777" w:rsidR="00224398" w:rsidRPr="00295579" w:rsidRDefault="00224398" w:rsidP="00295579">
      <w:pPr>
        <w:tabs>
          <w:tab w:val="left" w:pos="993"/>
        </w:tabs>
        <w:autoSpaceDE w:val="0"/>
        <w:autoSpaceDN w:val="0"/>
        <w:adjustRightInd w:val="0"/>
        <w:spacing w:line="276" w:lineRule="auto"/>
        <w:rPr>
          <w:rFonts w:ascii="Times New Roman" w:eastAsia="Times New Roman" w:hAnsi="Times New Roman" w:cs="Times New Roman"/>
          <w:b/>
          <w:color w:val="000000" w:themeColor="text1"/>
          <w:lang w:eastAsia="ru-RU"/>
        </w:rPr>
      </w:pPr>
      <w:bookmarkStart w:id="91" w:name="Par303"/>
      <w:bookmarkEnd w:id="91"/>
    </w:p>
    <w:tbl>
      <w:tblPr>
        <w:tblW w:w="9918" w:type="dxa"/>
        <w:tblLayout w:type="fixed"/>
        <w:tblCellMar>
          <w:top w:w="102" w:type="dxa"/>
          <w:left w:w="62" w:type="dxa"/>
          <w:bottom w:w="102" w:type="dxa"/>
          <w:right w:w="62" w:type="dxa"/>
        </w:tblCellMar>
        <w:tblLook w:val="0000" w:firstRow="0" w:lastRow="0" w:firstColumn="0" w:lastColumn="0" w:noHBand="0" w:noVBand="0"/>
      </w:tblPr>
      <w:tblGrid>
        <w:gridCol w:w="989"/>
        <w:gridCol w:w="1274"/>
        <w:gridCol w:w="7655"/>
      </w:tblGrid>
      <w:tr w:rsidR="00295579" w:rsidRPr="00295579" w14:paraId="6D2A82B5" w14:textId="77777777" w:rsidTr="00A146C3">
        <w:tc>
          <w:tcPr>
            <w:tcW w:w="989" w:type="dxa"/>
            <w:tcBorders>
              <w:top w:val="single" w:sz="4" w:space="0" w:color="auto"/>
              <w:left w:val="single" w:sz="4" w:space="0" w:color="auto"/>
              <w:bottom w:val="single" w:sz="4" w:space="0" w:color="auto"/>
              <w:right w:val="single" w:sz="4" w:space="0" w:color="auto"/>
            </w:tcBorders>
          </w:tcPr>
          <w:p w14:paraId="056A063E"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color w:val="000000" w:themeColor="text1"/>
              </w:rPr>
            </w:pPr>
            <w:r w:rsidRPr="00295579">
              <w:rPr>
                <w:rFonts w:ascii="Times New Roman" w:hAnsi="Times New Roman" w:cs="Times New Roman"/>
                <w:b/>
                <w:color w:val="000000" w:themeColor="text1"/>
              </w:rPr>
              <w:t xml:space="preserve">Код группы </w:t>
            </w:r>
            <w:hyperlink r:id="rId8" w:history="1">
              <w:r w:rsidRPr="00295579">
                <w:rPr>
                  <w:rFonts w:ascii="Times New Roman" w:hAnsi="Times New Roman" w:cs="Times New Roman"/>
                  <w:b/>
                  <w:color w:val="000000" w:themeColor="text1"/>
                </w:rPr>
                <w:t>&lt;1&gt;</w:t>
              </w:r>
            </w:hyperlink>
          </w:p>
        </w:tc>
        <w:tc>
          <w:tcPr>
            <w:tcW w:w="1274" w:type="dxa"/>
            <w:tcBorders>
              <w:top w:val="single" w:sz="4" w:space="0" w:color="auto"/>
              <w:left w:val="single" w:sz="4" w:space="0" w:color="auto"/>
              <w:bottom w:val="single" w:sz="4" w:space="0" w:color="auto"/>
              <w:right w:val="single" w:sz="4" w:space="0" w:color="auto"/>
            </w:tcBorders>
          </w:tcPr>
          <w:p w14:paraId="4F7E3C8F"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color w:val="000000" w:themeColor="text1"/>
              </w:rPr>
            </w:pPr>
            <w:r w:rsidRPr="00295579">
              <w:rPr>
                <w:rFonts w:ascii="Times New Roman" w:hAnsi="Times New Roman" w:cs="Times New Roman"/>
                <w:b/>
                <w:color w:val="000000" w:themeColor="text1"/>
              </w:rPr>
              <w:t xml:space="preserve">Код критерия/ признака </w:t>
            </w:r>
            <w:hyperlink r:id="rId9" w:history="1">
              <w:r w:rsidRPr="00295579">
                <w:rPr>
                  <w:rFonts w:ascii="Times New Roman" w:hAnsi="Times New Roman" w:cs="Times New Roman"/>
                  <w:b/>
                  <w:color w:val="000000" w:themeColor="text1"/>
                </w:rPr>
                <w:t>&lt;2&gt;</w:t>
              </w:r>
            </w:hyperlink>
          </w:p>
        </w:tc>
        <w:tc>
          <w:tcPr>
            <w:tcW w:w="7655" w:type="dxa"/>
            <w:tcBorders>
              <w:top w:val="single" w:sz="4" w:space="0" w:color="auto"/>
              <w:left w:val="single" w:sz="4" w:space="0" w:color="auto"/>
              <w:bottom w:val="single" w:sz="4" w:space="0" w:color="auto"/>
              <w:right w:val="single" w:sz="4" w:space="0" w:color="auto"/>
            </w:tcBorders>
          </w:tcPr>
          <w:p w14:paraId="38E61117"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color w:val="000000" w:themeColor="text1"/>
              </w:rPr>
            </w:pPr>
            <w:r w:rsidRPr="00295579">
              <w:rPr>
                <w:rFonts w:ascii="Times New Roman" w:hAnsi="Times New Roman" w:cs="Times New Roman"/>
                <w:b/>
                <w:color w:val="000000" w:themeColor="text1"/>
              </w:rPr>
              <w:t>Описание критерия или признака</w:t>
            </w:r>
          </w:p>
        </w:tc>
      </w:tr>
      <w:tr w:rsidR="00295579" w:rsidRPr="00295579" w14:paraId="7E15A045" w14:textId="77777777" w:rsidTr="00A146C3">
        <w:tc>
          <w:tcPr>
            <w:tcW w:w="989" w:type="dxa"/>
            <w:tcBorders>
              <w:top w:val="single" w:sz="4" w:space="0" w:color="auto"/>
              <w:left w:val="single" w:sz="4" w:space="0" w:color="auto"/>
              <w:bottom w:val="single" w:sz="4" w:space="0" w:color="auto"/>
              <w:right w:val="single" w:sz="4" w:space="0" w:color="auto"/>
            </w:tcBorders>
          </w:tcPr>
          <w:p w14:paraId="12E5546A"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color w:val="000000" w:themeColor="text1"/>
              </w:rPr>
            </w:pPr>
            <w:r w:rsidRPr="00295579">
              <w:rPr>
                <w:rFonts w:ascii="Times New Roman" w:hAnsi="Times New Roman" w:cs="Times New Roman"/>
                <w:color w:val="000000" w:themeColor="text1"/>
              </w:rPr>
              <w:t>11</w:t>
            </w:r>
          </w:p>
        </w:tc>
        <w:tc>
          <w:tcPr>
            <w:tcW w:w="1274" w:type="dxa"/>
            <w:tcBorders>
              <w:top w:val="single" w:sz="4" w:space="0" w:color="auto"/>
              <w:left w:val="single" w:sz="4" w:space="0" w:color="auto"/>
              <w:bottom w:val="single" w:sz="4" w:space="0" w:color="auto"/>
              <w:right w:val="single" w:sz="4" w:space="0" w:color="auto"/>
            </w:tcBorders>
          </w:tcPr>
          <w:p w14:paraId="02E42753"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color w:val="000000" w:themeColor="text1"/>
              </w:rPr>
            </w:pPr>
            <w:r w:rsidRPr="00295579">
              <w:rPr>
                <w:rFonts w:ascii="Times New Roman" w:hAnsi="Times New Roman" w:cs="Times New Roman"/>
                <w:color w:val="000000" w:themeColor="text1"/>
              </w:rPr>
              <w:t> </w:t>
            </w:r>
          </w:p>
        </w:tc>
        <w:tc>
          <w:tcPr>
            <w:tcW w:w="7655" w:type="dxa"/>
            <w:tcBorders>
              <w:top w:val="single" w:sz="4" w:space="0" w:color="auto"/>
              <w:left w:val="single" w:sz="4" w:space="0" w:color="auto"/>
              <w:bottom w:val="single" w:sz="4" w:space="0" w:color="auto"/>
              <w:right w:val="single" w:sz="4" w:space="0" w:color="auto"/>
            </w:tcBorders>
          </w:tcPr>
          <w:p w14:paraId="05C55334" w14:textId="77777777"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color w:val="000000" w:themeColor="text1"/>
              </w:rPr>
            </w:pPr>
            <w:r w:rsidRPr="00295579">
              <w:rPr>
                <w:rFonts w:ascii="Times New Roman" w:hAnsi="Times New Roman" w:cs="Times New Roman"/>
                <w:color w:val="000000" w:themeColor="text1"/>
              </w:rPr>
              <w:t>Общие признаки необычных операций (сделок)</w:t>
            </w:r>
          </w:p>
        </w:tc>
      </w:tr>
      <w:tr w:rsidR="00295579" w:rsidRPr="00295579" w14:paraId="169693C2" w14:textId="77777777" w:rsidTr="00A146C3">
        <w:tc>
          <w:tcPr>
            <w:tcW w:w="989" w:type="dxa"/>
            <w:tcBorders>
              <w:top w:val="single" w:sz="4" w:space="0" w:color="auto"/>
              <w:left w:val="single" w:sz="4" w:space="0" w:color="auto"/>
              <w:bottom w:val="single" w:sz="4" w:space="0" w:color="auto"/>
              <w:right w:val="single" w:sz="4" w:space="0" w:color="auto"/>
            </w:tcBorders>
          </w:tcPr>
          <w:p w14:paraId="1EB2789C"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 </w:t>
            </w:r>
          </w:p>
        </w:tc>
        <w:tc>
          <w:tcPr>
            <w:tcW w:w="1274" w:type="dxa"/>
            <w:tcBorders>
              <w:top w:val="single" w:sz="4" w:space="0" w:color="auto"/>
              <w:left w:val="single" w:sz="4" w:space="0" w:color="auto"/>
              <w:bottom w:val="single" w:sz="4" w:space="0" w:color="auto"/>
              <w:right w:val="single" w:sz="4" w:space="0" w:color="auto"/>
            </w:tcBorders>
          </w:tcPr>
          <w:p w14:paraId="3FC9C579"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1101</w:t>
            </w:r>
          </w:p>
        </w:tc>
        <w:tc>
          <w:tcPr>
            <w:tcW w:w="7655" w:type="dxa"/>
            <w:tcBorders>
              <w:top w:val="single" w:sz="4" w:space="0" w:color="auto"/>
              <w:left w:val="single" w:sz="4" w:space="0" w:color="auto"/>
              <w:bottom w:val="single" w:sz="4" w:space="0" w:color="auto"/>
              <w:right w:val="single" w:sz="4" w:space="0" w:color="auto"/>
            </w:tcBorders>
          </w:tcPr>
          <w:p w14:paraId="3AA993C4" w14:textId="77777777"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Запутанный или необычный характер сделки, не имеющей очевидного экономического смысла или очевидной законной цели</w:t>
            </w:r>
          </w:p>
        </w:tc>
      </w:tr>
      <w:tr w:rsidR="00295579" w:rsidRPr="00295579" w14:paraId="7B876C29" w14:textId="77777777" w:rsidTr="00A146C3">
        <w:tc>
          <w:tcPr>
            <w:tcW w:w="989" w:type="dxa"/>
            <w:tcBorders>
              <w:top w:val="single" w:sz="4" w:space="0" w:color="auto"/>
              <w:left w:val="single" w:sz="4" w:space="0" w:color="auto"/>
              <w:bottom w:val="single" w:sz="4" w:space="0" w:color="auto"/>
              <w:right w:val="single" w:sz="4" w:space="0" w:color="auto"/>
            </w:tcBorders>
          </w:tcPr>
          <w:p w14:paraId="29AF2CE1"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 </w:t>
            </w:r>
          </w:p>
        </w:tc>
        <w:tc>
          <w:tcPr>
            <w:tcW w:w="1274" w:type="dxa"/>
            <w:tcBorders>
              <w:top w:val="single" w:sz="4" w:space="0" w:color="auto"/>
              <w:left w:val="single" w:sz="4" w:space="0" w:color="auto"/>
              <w:bottom w:val="single" w:sz="4" w:space="0" w:color="auto"/>
              <w:right w:val="single" w:sz="4" w:space="0" w:color="auto"/>
            </w:tcBorders>
          </w:tcPr>
          <w:p w14:paraId="40597E71"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1102</w:t>
            </w:r>
          </w:p>
        </w:tc>
        <w:tc>
          <w:tcPr>
            <w:tcW w:w="7655" w:type="dxa"/>
            <w:tcBorders>
              <w:top w:val="single" w:sz="4" w:space="0" w:color="auto"/>
              <w:left w:val="single" w:sz="4" w:space="0" w:color="auto"/>
              <w:bottom w:val="single" w:sz="4" w:space="0" w:color="auto"/>
              <w:right w:val="single" w:sz="4" w:space="0" w:color="auto"/>
            </w:tcBorders>
          </w:tcPr>
          <w:p w14:paraId="44549290" w14:textId="77777777"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Несоответствие сделки целям деятельности организации, установленным учредительными документами этой организации</w:t>
            </w:r>
          </w:p>
        </w:tc>
      </w:tr>
      <w:tr w:rsidR="00295579" w:rsidRPr="00295579" w14:paraId="73AB5047" w14:textId="77777777" w:rsidTr="00A146C3">
        <w:tc>
          <w:tcPr>
            <w:tcW w:w="989" w:type="dxa"/>
            <w:tcBorders>
              <w:top w:val="single" w:sz="4" w:space="0" w:color="auto"/>
              <w:left w:val="single" w:sz="4" w:space="0" w:color="auto"/>
              <w:bottom w:val="single" w:sz="4" w:space="0" w:color="auto"/>
              <w:right w:val="single" w:sz="4" w:space="0" w:color="auto"/>
            </w:tcBorders>
          </w:tcPr>
          <w:p w14:paraId="154D5689"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 </w:t>
            </w:r>
          </w:p>
        </w:tc>
        <w:tc>
          <w:tcPr>
            <w:tcW w:w="1274" w:type="dxa"/>
            <w:tcBorders>
              <w:top w:val="single" w:sz="4" w:space="0" w:color="auto"/>
              <w:left w:val="single" w:sz="4" w:space="0" w:color="auto"/>
              <w:bottom w:val="single" w:sz="4" w:space="0" w:color="auto"/>
              <w:right w:val="single" w:sz="4" w:space="0" w:color="auto"/>
            </w:tcBorders>
          </w:tcPr>
          <w:p w14:paraId="52FD8023"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1103</w:t>
            </w:r>
          </w:p>
        </w:tc>
        <w:tc>
          <w:tcPr>
            <w:tcW w:w="7655" w:type="dxa"/>
            <w:tcBorders>
              <w:top w:val="single" w:sz="4" w:space="0" w:color="auto"/>
              <w:left w:val="single" w:sz="4" w:space="0" w:color="auto"/>
              <w:bottom w:val="single" w:sz="4" w:space="0" w:color="auto"/>
              <w:right w:val="single" w:sz="4" w:space="0" w:color="auto"/>
            </w:tcBorders>
          </w:tcPr>
          <w:p w14:paraId="6229ABA9" w14:textId="6102A3E3"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 xml:space="preserve">Неоднократное совершение операций или сделок, характер которых дает основание полагать, что целью их осуществления является уклонение от процедур обязательного контроля, предусмотренных Федеральным законом </w:t>
            </w:r>
            <w:r w:rsidRPr="00295579">
              <w:rPr>
                <w:rFonts w:ascii="Times New Roman" w:hAnsi="Times New Roman" w:cs="Times New Roman"/>
                <w:bCs/>
                <w:color w:val="000000" w:themeColor="text1"/>
              </w:rPr>
              <w:t>№ 115</w:t>
            </w:r>
            <w:r w:rsidR="00526673" w:rsidRPr="00295579">
              <w:rPr>
                <w:rFonts w:ascii="Times New Roman" w:hAnsi="Times New Roman" w:cs="Times New Roman"/>
                <w:bCs/>
                <w:color w:val="000000" w:themeColor="text1"/>
              </w:rPr>
              <w:t>–</w:t>
            </w:r>
            <w:r w:rsidRPr="00295579">
              <w:rPr>
                <w:rFonts w:ascii="Times New Roman" w:hAnsi="Times New Roman" w:cs="Times New Roman"/>
                <w:bCs/>
                <w:color w:val="000000" w:themeColor="text1"/>
              </w:rPr>
              <w:t>ФЗ</w:t>
            </w:r>
          </w:p>
        </w:tc>
      </w:tr>
      <w:tr w:rsidR="00295579" w:rsidRPr="00295579" w14:paraId="26471DC2" w14:textId="77777777" w:rsidTr="00A146C3">
        <w:tc>
          <w:tcPr>
            <w:tcW w:w="989" w:type="dxa"/>
            <w:tcBorders>
              <w:top w:val="single" w:sz="4" w:space="0" w:color="auto"/>
              <w:left w:val="single" w:sz="4" w:space="0" w:color="auto"/>
              <w:bottom w:val="single" w:sz="4" w:space="0" w:color="auto"/>
              <w:right w:val="single" w:sz="4" w:space="0" w:color="auto"/>
            </w:tcBorders>
          </w:tcPr>
          <w:p w14:paraId="0E33A47D"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 </w:t>
            </w:r>
          </w:p>
        </w:tc>
        <w:tc>
          <w:tcPr>
            <w:tcW w:w="1274" w:type="dxa"/>
            <w:tcBorders>
              <w:top w:val="single" w:sz="4" w:space="0" w:color="auto"/>
              <w:left w:val="single" w:sz="4" w:space="0" w:color="auto"/>
              <w:bottom w:val="single" w:sz="4" w:space="0" w:color="auto"/>
              <w:right w:val="single" w:sz="4" w:space="0" w:color="auto"/>
            </w:tcBorders>
          </w:tcPr>
          <w:p w14:paraId="6E3A0A14"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1106</w:t>
            </w:r>
          </w:p>
        </w:tc>
        <w:tc>
          <w:tcPr>
            <w:tcW w:w="7655" w:type="dxa"/>
            <w:tcBorders>
              <w:top w:val="single" w:sz="4" w:space="0" w:color="auto"/>
              <w:left w:val="single" w:sz="4" w:space="0" w:color="auto"/>
              <w:bottom w:val="single" w:sz="4" w:space="0" w:color="auto"/>
              <w:right w:val="single" w:sz="4" w:space="0" w:color="auto"/>
            </w:tcBorders>
          </w:tcPr>
          <w:p w14:paraId="43A183B9" w14:textId="77777777"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Отказ клиента (представителя клиента) в предоставлении запрошенных организацией документов и информации, которые необходимы организации для выполнения требований законодательства в сфере противодействия легализации (отмыванию) доходов, полученных преступным путем, и финансированию терроризма</w:t>
            </w:r>
          </w:p>
        </w:tc>
      </w:tr>
      <w:tr w:rsidR="00295579" w:rsidRPr="00295579" w14:paraId="2ACE7DFB" w14:textId="77777777" w:rsidTr="00A146C3">
        <w:tc>
          <w:tcPr>
            <w:tcW w:w="989" w:type="dxa"/>
            <w:tcBorders>
              <w:top w:val="single" w:sz="4" w:space="0" w:color="auto"/>
              <w:left w:val="single" w:sz="4" w:space="0" w:color="auto"/>
              <w:bottom w:val="single" w:sz="4" w:space="0" w:color="auto"/>
              <w:right w:val="single" w:sz="4" w:space="0" w:color="auto"/>
            </w:tcBorders>
          </w:tcPr>
          <w:p w14:paraId="114D753E"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 </w:t>
            </w:r>
          </w:p>
        </w:tc>
        <w:tc>
          <w:tcPr>
            <w:tcW w:w="1274" w:type="dxa"/>
            <w:tcBorders>
              <w:top w:val="single" w:sz="4" w:space="0" w:color="auto"/>
              <w:left w:val="single" w:sz="4" w:space="0" w:color="auto"/>
              <w:bottom w:val="single" w:sz="4" w:space="0" w:color="auto"/>
              <w:right w:val="single" w:sz="4" w:space="0" w:color="auto"/>
            </w:tcBorders>
          </w:tcPr>
          <w:p w14:paraId="6397963A"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1107</w:t>
            </w:r>
          </w:p>
        </w:tc>
        <w:tc>
          <w:tcPr>
            <w:tcW w:w="7655" w:type="dxa"/>
            <w:tcBorders>
              <w:top w:val="single" w:sz="4" w:space="0" w:color="auto"/>
              <w:left w:val="single" w:sz="4" w:space="0" w:color="auto"/>
              <w:bottom w:val="single" w:sz="4" w:space="0" w:color="auto"/>
              <w:right w:val="single" w:sz="4" w:space="0" w:color="auto"/>
            </w:tcBorders>
          </w:tcPr>
          <w:p w14:paraId="496B0C95" w14:textId="77777777"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Излишняя озабоченность клиента (представителя клиента) вопросами конфиденциальности в отношении осуществляемой операции (сделки), в том числе раскрытия информации государственным органам</w:t>
            </w:r>
          </w:p>
        </w:tc>
      </w:tr>
      <w:tr w:rsidR="00295579" w:rsidRPr="00295579" w14:paraId="02EF1F22" w14:textId="77777777" w:rsidTr="00A146C3">
        <w:tc>
          <w:tcPr>
            <w:tcW w:w="989" w:type="dxa"/>
            <w:tcBorders>
              <w:top w:val="single" w:sz="4" w:space="0" w:color="auto"/>
              <w:left w:val="single" w:sz="4" w:space="0" w:color="auto"/>
              <w:bottom w:val="single" w:sz="4" w:space="0" w:color="auto"/>
              <w:right w:val="single" w:sz="4" w:space="0" w:color="auto"/>
            </w:tcBorders>
          </w:tcPr>
          <w:p w14:paraId="4EC3D575"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 </w:t>
            </w:r>
          </w:p>
        </w:tc>
        <w:tc>
          <w:tcPr>
            <w:tcW w:w="1274" w:type="dxa"/>
            <w:tcBorders>
              <w:top w:val="single" w:sz="4" w:space="0" w:color="auto"/>
              <w:left w:val="single" w:sz="4" w:space="0" w:color="auto"/>
              <w:bottom w:val="single" w:sz="4" w:space="0" w:color="auto"/>
              <w:right w:val="single" w:sz="4" w:space="0" w:color="auto"/>
            </w:tcBorders>
          </w:tcPr>
          <w:p w14:paraId="49E0CA16"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1108</w:t>
            </w:r>
          </w:p>
        </w:tc>
        <w:tc>
          <w:tcPr>
            <w:tcW w:w="7655" w:type="dxa"/>
            <w:tcBorders>
              <w:top w:val="single" w:sz="4" w:space="0" w:color="auto"/>
              <w:left w:val="single" w:sz="4" w:space="0" w:color="auto"/>
              <w:bottom w:val="single" w:sz="4" w:space="0" w:color="auto"/>
              <w:right w:val="single" w:sz="4" w:space="0" w:color="auto"/>
            </w:tcBorders>
          </w:tcPr>
          <w:p w14:paraId="4FB58D00" w14:textId="5CDE2436"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 xml:space="preserve">Пренебрежение клиентом (представителем клиента) более </w:t>
            </w:r>
            <w:proofErr w:type="gramStart"/>
            <w:r w:rsidRPr="00295579">
              <w:rPr>
                <w:rFonts w:ascii="Times New Roman" w:hAnsi="Times New Roman" w:cs="Times New Roman"/>
                <w:color w:val="000000" w:themeColor="text1"/>
              </w:rPr>
              <w:t>выгодными условиями</w:t>
            </w:r>
            <w:proofErr w:type="gramEnd"/>
            <w:r w:rsidRPr="00295579">
              <w:rPr>
                <w:rFonts w:ascii="Times New Roman" w:hAnsi="Times New Roman" w:cs="Times New Roman"/>
                <w:color w:val="000000" w:themeColor="text1"/>
              </w:rPr>
              <w:t xml:space="preserve"> получения услуг (тарифом комиссионного вознаграждения и </w:t>
            </w:r>
            <w:r w:rsidR="00484BBB" w:rsidRPr="00295579">
              <w:rPr>
                <w:rFonts w:ascii="Times New Roman" w:hAnsi="Times New Roman" w:cs="Times New Roman"/>
                <w:color w:val="000000" w:themeColor="text1"/>
              </w:rPr>
              <w:lastRenderedPageBreak/>
              <w:t>т. д.</w:t>
            </w:r>
            <w:r w:rsidRPr="00295579">
              <w:rPr>
                <w:rFonts w:ascii="Times New Roman" w:hAnsi="Times New Roman" w:cs="Times New Roman"/>
                <w:color w:val="000000" w:themeColor="text1"/>
              </w:rPr>
              <w:t>), а также предложение клиентом (представителем клиента) необычно высокой комиссии или комиссии, заведомо отличающейся от обычно взимаемой комиссии при оказании такого рода услуг</w:t>
            </w:r>
          </w:p>
        </w:tc>
      </w:tr>
      <w:tr w:rsidR="00295579" w:rsidRPr="00295579" w14:paraId="66F3A209" w14:textId="77777777" w:rsidTr="00A146C3">
        <w:tc>
          <w:tcPr>
            <w:tcW w:w="989" w:type="dxa"/>
            <w:tcBorders>
              <w:top w:val="single" w:sz="4" w:space="0" w:color="auto"/>
              <w:left w:val="single" w:sz="4" w:space="0" w:color="auto"/>
              <w:bottom w:val="single" w:sz="4" w:space="0" w:color="auto"/>
              <w:right w:val="single" w:sz="4" w:space="0" w:color="auto"/>
            </w:tcBorders>
          </w:tcPr>
          <w:p w14:paraId="2A89FE92"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lastRenderedPageBreak/>
              <w:t> </w:t>
            </w:r>
          </w:p>
        </w:tc>
        <w:tc>
          <w:tcPr>
            <w:tcW w:w="1274" w:type="dxa"/>
            <w:tcBorders>
              <w:top w:val="single" w:sz="4" w:space="0" w:color="auto"/>
              <w:left w:val="single" w:sz="4" w:space="0" w:color="auto"/>
              <w:bottom w:val="single" w:sz="4" w:space="0" w:color="auto"/>
              <w:right w:val="single" w:sz="4" w:space="0" w:color="auto"/>
            </w:tcBorders>
          </w:tcPr>
          <w:p w14:paraId="0AF7E8C2"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1109</w:t>
            </w:r>
          </w:p>
        </w:tc>
        <w:tc>
          <w:tcPr>
            <w:tcW w:w="7655" w:type="dxa"/>
            <w:tcBorders>
              <w:top w:val="single" w:sz="4" w:space="0" w:color="auto"/>
              <w:left w:val="single" w:sz="4" w:space="0" w:color="auto"/>
              <w:bottom w:val="single" w:sz="4" w:space="0" w:color="auto"/>
              <w:right w:val="single" w:sz="4" w:space="0" w:color="auto"/>
            </w:tcBorders>
          </w:tcPr>
          <w:p w14:paraId="63A90A0E" w14:textId="77777777"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Наличие нестандартных или необычно сложных схем (инструкций) по порядку проведения расчетов, отличающихся от обычной практики, используемой данным клиентом (представителем клиента), или от обычной рыночной практики</w:t>
            </w:r>
          </w:p>
        </w:tc>
      </w:tr>
      <w:tr w:rsidR="00295579" w:rsidRPr="00295579" w14:paraId="022F78C4" w14:textId="77777777" w:rsidTr="00A146C3">
        <w:tc>
          <w:tcPr>
            <w:tcW w:w="989" w:type="dxa"/>
            <w:tcBorders>
              <w:top w:val="single" w:sz="4" w:space="0" w:color="auto"/>
              <w:left w:val="single" w:sz="4" w:space="0" w:color="auto"/>
              <w:bottom w:val="single" w:sz="4" w:space="0" w:color="auto"/>
              <w:right w:val="single" w:sz="4" w:space="0" w:color="auto"/>
            </w:tcBorders>
          </w:tcPr>
          <w:p w14:paraId="2B9C2324"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 </w:t>
            </w:r>
          </w:p>
        </w:tc>
        <w:tc>
          <w:tcPr>
            <w:tcW w:w="1274" w:type="dxa"/>
            <w:tcBorders>
              <w:top w:val="single" w:sz="4" w:space="0" w:color="auto"/>
              <w:left w:val="single" w:sz="4" w:space="0" w:color="auto"/>
              <w:bottom w:val="single" w:sz="4" w:space="0" w:color="auto"/>
              <w:right w:val="single" w:sz="4" w:space="0" w:color="auto"/>
            </w:tcBorders>
          </w:tcPr>
          <w:p w14:paraId="1FFCD6D3"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1110</w:t>
            </w:r>
          </w:p>
        </w:tc>
        <w:tc>
          <w:tcPr>
            <w:tcW w:w="7655" w:type="dxa"/>
            <w:tcBorders>
              <w:top w:val="single" w:sz="4" w:space="0" w:color="auto"/>
              <w:left w:val="single" w:sz="4" w:space="0" w:color="auto"/>
              <w:bottom w:val="single" w:sz="4" w:space="0" w:color="auto"/>
              <w:right w:val="single" w:sz="4" w:space="0" w:color="auto"/>
            </w:tcBorders>
          </w:tcPr>
          <w:p w14:paraId="41CA1FB7" w14:textId="77777777"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Необоснованная поспешность в проведении операции, на которой настаивает клиент (представитель клиента)</w:t>
            </w:r>
          </w:p>
        </w:tc>
      </w:tr>
      <w:tr w:rsidR="00295579" w:rsidRPr="00295579" w14:paraId="573ED443" w14:textId="77777777" w:rsidTr="00A146C3">
        <w:tc>
          <w:tcPr>
            <w:tcW w:w="989" w:type="dxa"/>
            <w:tcBorders>
              <w:top w:val="single" w:sz="4" w:space="0" w:color="auto"/>
              <w:left w:val="single" w:sz="4" w:space="0" w:color="auto"/>
              <w:bottom w:val="single" w:sz="4" w:space="0" w:color="auto"/>
              <w:right w:val="single" w:sz="4" w:space="0" w:color="auto"/>
            </w:tcBorders>
          </w:tcPr>
          <w:p w14:paraId="72389D0A"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 </w:t>
            </w:r>
          </w:p>
        </w:tc>
        <w:tc>
          <w:tcPr>
            <w:tcW w:w="1274" w:type="dxa"/>
            <w:tcBorders>
              <w:top w:val="single" w:sz="4" w:space="0" w:color="auto"/>
              <w:left w:val="single" w:sz="4" w:space="0" w:color="auto"/>
              <w:bottom w:val="single" w:sz="4" w:space="0" w:color="auto"/>
              <w:right w:val="single" w:sz="4" w:space="0" w:color="auto"/>
            </w:tcBorders>
          </w:tcPr>
          <w:p w14:paraId="00ED7E6D"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1111</w:t>
            </w:r>
          </w:p>
        </w:tc>
        <w:tc>
          <w:tcPr>
            <w:tcW w:w="7655" w:type="dxa"/>
            <w:tcBorders>
              <w:top w:val="single" w:sz="4" w:space="0" w:color="auto"/>
              <w:left w:val="single" w:sz="4" w:space="0" w:color="auto"/>
              <w:bottom w:val="single" w:sz="4" w:space="0" w:color="auto"/>
              <w:right w:val="single" w:sz="4" w:space="0" w:color="auto"/>
            </w:tcBorders>
          </w:tcPr>
          <w:p w14:paraId="3217D478" w14:textId="77777777"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Внесение клиентом (представителем клиента) в ранее согласованную схему операции (сделки) непосредственно перед началом ее реализации значительных изменений, особенно касающихся направления движения денежных средств или иного имущества</w:t>
            </w:r>
          </w:p>
        </w:tc>
      </w:tr>
      <w:tr w:rsidR="00295579" w:rsidRPr="00295579" w14:paraId="198ABAEE" w14:textId="77777777" w:rsidTr="00A146C3">
        <w:tc>
          <w:tcPr>
            <w:tcW w:w="989" w:type="dxa"/>
            <w:tcBorders>
              <w:top w:val="single" w:sz="4" w:space="0" w:color="auto"/>
              <w:left w:val="single" w:sz="4" w:space="0" w:color="auto"/>
              <w:bottom w:val="single" w:sz="4" w:space="0" w:color="auto"/>
              <w:right w:val="single" w:sz="4" w:space="0" w:color="auto"/>
            </w:tcBorders>
          </w:tcPr>
          <w:p w14:paraId="2061FD6C"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 </w:t>
            </w:r>
          </w:p>
        </w:tc>
        <w:tc>
          <w:tcPr>
            <w:tcW w:w="1274" w:type="dxa"/>
            <w:tcBorders>
              <w:top w:val="single" w:sz="4" w:space="0" w:color="auto"/>
              <w:left w:val="single" w:sz="4" w:space="0" w:color="auto"/>
              <w:bottom w:val="single" w:sz="4" w:space="0" w:color="auto"/>
              <w:right w:val="single" w:sz="4" w:space="0" w:color="auto"/>
            </w:tcBorders>
          </w:tcPr>
          <w:p w14:paraId="6A43E9C1"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1112</w:t>
            </w:r>
          </w:p>
        </w:tc>
        <w:tc>
          <w:tcPr>
            <w:tcW w:w="7655" w:type="dxa"/>
            <w:tcBorders>
              <w:top w:val="single" w:sz="4" w:space="0" w:color="auto"/>
              <w:left w:val="single" w:sz="4" w:space="0" w:color="auto"/>
              <w:bottom w:val="single" w:sz="4" w:space="0" w:color="auto"/>
              <w:right w:val="single" w:sz="4" w:space="0" w:color="auto"/>
            </w:tcBorders>
          </w:tcPr>
          <w:p w14:paraId="4A6B82EE" w14:textId="77777777"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Передача клиентом поручения об осуществлении операции через представителя (посредника), если представитель (посредник) выполняет поручение клиента без вступления в прямой (личный) контакт с организацией</w:t>
            </w:r>
          </w:p>
        </w:tc>
      </w:tr>
      <w:tr w:rsidR="00295579" w:rsidRPr="00295579" w14:paraId="4B04CB08" w14:textId="77777777" w:rsidTr="00A146C3">
        <w:tc>
          <w:tcPr>
            <w:tcW w:w="989" w:type="dxa"/>
            <w:tcBorders>
              <w:top w:val="single" w:sz="4" w:space="0" w:color="auto"/>
              <w:left w:val="single" w:sz="4" w:space="0" w:color="auto"/>
              <w:bottom w:val="single" w:sz="4" w:space="0" w:color="auto"/>
              <w:right w:val="single" w:sz="4" w:space="0" w:color="auto"/>
            </w:tcBorders>
          </w:tcPr>
          <w:p w14:paraId="7A320776"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 </w:t>
            </w:r>
          </w:p>
        </w:tc>
        <w:tc>
          <w:tcPr>
            <w:tcW w:w="1274" w:type="dxa"/>
            <w:tcBorders>
              <w:top w:val="single" w:sz="4" w:space="0" w:color="auto"/>
              <w:left w:val="single" w:sz="4" w:space="0" w:color="auto"/>
              <w:bottom w:val="single" w:sz="4" w:space="0" w:color="auto"/>
              <w:right w:val="single" w:sz="4" w:space="0" w:color="auto"/>
            </w:tcBorders>
          </w:tcPr>
          <w:p w14:paraId="6C553340"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1113</w:t>
            </w:r>
          </w:p>
        </w:tc>
        <w:tc>
          <w:tcPr>
            <w:tcW w:w="7655" w:type="dxa"/>
            <w:tcBorders>
              <w:top w:val="single" w:sz="4" w:space="0" w:color="auto"/>
              <w:left w:val="single" w:sz="4" w:space="0" w:color="auto"/>
              <w:bottom w:val="single" w:sz="4" w:space="0" w:color="auto"/>
              <w:right w:val="single" w:sz="4" w:space="0" w:color="auto"/>
            </w:tcBorders>
          </w:tcPr>
          <w:p w14:paraId="1B9C01FB" w14:textId="77777777"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Явное несоответствие операций, проводимых клиентом (представителем клиента) с участием организации, общепринятой рыночной практике совершения операций</w:t>
            </w:r>
          </w:p>
        </w:tc>
      </w:tr>
      <w:tr w:rsidR="00295579" w:rsidRPr="00295579" w14:paraId="48EEDD51" w14:textId="77777777" w:rsidTr="00A146C3">
        <w:tc>
          <w:tcPr>
            <w:tcW w:w="989" w:type="dxa"/>
            <w:tcBorders>
              <w:top w:val="single" w:sz="4" w:space="0" w:color="auto"/>
              <w:left w:val="single" w:sz="4" w:space="0" w:color="auto"/>
              <w:bottom w:val="single" w:sz="4" w:space="0" w:color="auto"/>
              <w:right w:val="single" w:sz="4" w:space="0" w:color="auto"/>
            </w:tcBorders>
          </w:tcPr>
          <w:p w14:paraId="11EDCB60"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 </w:t>
            </w:r>
          </w:p>
        </w:tc>
        <w:tc>
          <w:tcPr>
            <w:tcW w:w="1274" w:type="dxa"/>
            <w:tcBorders>
              <w:top w:val="single" w:sz="4" w:space="0" w:color="auto"/>
              <w:left w:val="single" w:sz="4" w:space="0" w:color="auto"/>
              <w:bottom w:val="single" w:sz="4" w:space="0" w:color="auto"/>
              <w:right w:val="single" w:sz="4" w:space="0" w:color="auto"/>
            </w:tcBorders>
          </w:tcPr>
          <w:p w14:paraId="6A9FD0B4"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1114</w:t>
            </w:r>
          </w:p>
        </w:tc>
        <w:tc>
          <w:tcPr>
            <w:tcW w:w="7655" w:type="dxa"/>
            <w:tcBorders>
              <w:top w:val="single" w:sz="4" w:space="0" w:color="auto"/>
              <w:left w:val="single" w:sz="4" w:space="0" w:color="auto"/>
              <w:bottom w:val="single" w:sz="4" w:space="0" w:color="auto"/>
              <w:right w:val="single" w:sz="4" w:space="0" w:color="auto"/>
            </w:tcBorders>
          </w:tcPr>
          <w:p w14:paraId="10167763" w14:textId="2BF4B211"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 xml:space="preserve">Отсутствие информации о клиенте </w:t>
            </w:r>
            <w:r w:rsidR="00526673" w:rsidRPr="00295579">
              <w:rPr>
                <w:rFonts w:ascii="Times New Roman" w:hAnsi="Times New Roman" w:cs="Times New Roman"/>
                <w:color w:val="000000" w:themeColor="text1"/>
              </w:rPr>
              <w:t>–</w:t>
            </w:r>
            <w:r w:rsidRPr="00295579">
              <w:rPr>
                <w:rFonts w:ascii="Times New Roman" w:hAnsi="Times New Roman" w:cs="Times New Roman"/>
                <w:color w:val="000000" w:themeColor="text1"/>
              </w:rPr>
              <w:t xml:space="preserve"> юридическом лице, индивидуальном предпринимателе в официальных справочных изданиях, либо невозможность осуществления связи с клиентом по указанным им адресам и телефонам</w:t>
            </w:r>
          </w:p>
        </w:tc>
      </w:tr>
      <w:tr w:rsidR="00295579" w:rsidRPr="00295579" w14:paraId="33837476" w14:textId="77777777" w:rsidTr="00A146C3">
        <w:tc>
          <w:tcPr>
            <w:tcW w:w="989" w:type="dxa"/>
            <w:tcBorders>
              <w:top w:val="single" w:sz="4" w:space="0" w:color="auto"/>
              <w:left w:val="single" w:sz="4" w:space="0" w:color="auto"/>
              <w:bottom w:val="single" w:sz="4" w:space="0" w:color="auto"/>
              <w:right w:val="single" w:sz="4" w:space="0" w:color="auto"/>
            </w:tcBorders>
          </w:tcPr>
          <w:p w14:paraId="0EAD49CA"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 </w:t>
            </w:r>
          </w:p>
        </w:tc>
        <w:tc>
          <w:tcPr>
            <w:tcW w:w="1274" w:type="dxa"/>
            <w:tcBorders>
              <w:top w:val="single" w:sz="4" w:space="0" w:color="auto"/>
              <w:left w:val="single" w:sz="4" w:space="0" w:color="auto"/>
              <w:bottom w:val="single" w:sz="4" w:space="0" w:color="auto"/>
              <w:right w:val="single" w:sz="4" w:space="0" w:color="auto"/>
            </w:tcBorders>
          </w:tcPr>
          <w:p w14:paraId="28F48A4C"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1116</w:t>
            </w:r>
          </w:p>
        </w:tc>
        <w:tc>
          <w:tcPr>
            <w:tcW w:w="7655" w:type="dxa"/>
            <w:tcBorders>
              <w:top w:val="single" w:sz="4" w:space="0" w:color="auto"/>
              <w:left w:val="single" w:sz="4" w:space="0" w:color="auto"/>
              <w:bottom w:val="single" w:sz="4" w:space="0" w:color="auto"/>
              <w:right w:val="single" w:sz="4" w:space="0" w:color="auto"/>
            </w:tcBorders>
          </w:tcPr>
          <w:p w14:paraId="486A5D20" w14:textId="77777777"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Сложности, возникающие у организации при проверке представляемых клиентом сведений, неоправданные задержки в предоставлении клиентом документов и информации, предоставление клиентом информации, которую невозможно проверить</w:t>
            </w:r>
          </w:p>
        </w:tc>
      </w:tr>
      <w:tr w:rsidR="00295579" w:rsidRPr="00295579" w14:paraId="54B6AC5E" w14:textId="77777777" w:rsidTr="00A146C3">
        <w:tc>
          <w:tcPr>
            <w:tcW w:w="989" w:type="dxa"/>
            <w:tcBorders>
              <w:top w:val="single" w:sz="4" w:space="0" w:color="auto"/>
              <w:left w:val="single" w:sz="4" w:space="0" w:color="auto"/>
              <w:bottom w:val="single" w:sz="4" w:space="0" w:color="auto"/>
              <w:right w:val="single" w:sz="4" w:space="0" w:color="auto"/>
            </w:tcBorders>
          </w:tcPr>
          <w:p w14:paraId="5517928E"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 </w:t>
            </w:r>
          </w:p>
        </w:tc>
        <w:tc>
          <w:tcPr>
            <w:tcW w:w="1274" w:type="dxa"/>
            <w:tcBorders>
              <w:top w:val="single" w:sz="4" w:space="0" w:color="auto"/>
              <w:left w:val="single" w:sz="4" w:space="0" w:color="auto"/>
              <w:bottom w:val="single" w:sz="4" w:space="0" w:color="auto"/>
              <w:right w:val="single" w:sz="4" w:space="0" w:color="auto"/>
            </w:tcBorders>
          </w:tcPr>
          <w:p w14:paraId="045E3A90"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1120</w:t>
            </w:r>
          </w:p>
        </w:tc>
        <w:tc>
          <w:tcPr>
            <w:tcW w:w="7655" w:type="dxa"/>
            <w:tcBorders>
              <w:top w:val="single" w:sz="4" w:space="0" w:color="auto"/>
              <w:left w:val="single" w:sz="4" w:space="0" w:color="auto"/>
              <w:bottom w:val="single" w:sz="4" w:space="0" w:color="auto"/>
              <w:right w:val="single" w:sz="4" w:space="0" w:color="auto"/>
            </w:tcBorders>
          </w:tcPr>
          <w:p w14:paraId="2DF96C26" w14:textId="5C261427" w:rsidR="00224398" w:rsidRPr="00295579" w:rsidRDefault="00A704E2"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Совершение операций (сделок), предметом которых являются предметы искусства или предметы роскоши (товары премиум сегмента)</w:t>
            </w:r>
          </w:p>
        </w:tc>
      </w:tr>
      <w:tr w:rsidR="00295579" w:rsidRPr="00295579" w14:paraId="265154F7" w14:textId="77777777" w:rsidTr="00A146C3">
        <w:tc>
          <w:tcPr>
            <w:tcW w:w="989" w:type="dxa"/>
            <w:tcBorders>
              <w:top w:val="single" w:sz="4" w:space="0" w:color="auto"/>
              <w:left w:val="single" w:sz="4" w:space="0" w:color="auto"/>
              <w:bottom w:val="single" w:sz="4" w:space="0" w:color="auto"/>
              <w:right w:val="single" w:sz="4" w:space="0" w:color="auto"/>
            </w:tcBorders>
          </w:tcPr>
          <w:p w14:paraId="7EFF85AF"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 </w:t>
            </w:r>
          </w:p>
        </w:tc>
        <w:tc>
          <w:tcPr>
            <w:tcW w:w="1274" w:type="dxa"/>
            <w:tcBorders>
              <w:top w:val="single" w:sz="4" w:space="0" w:color="auto"/>
              <w:left w:val="single" w:sz="4" w:space="0" w:color="auto"/>
              <w:bottom w:val="single" w:sz="4" w:space="0" w:color="auto"/>
              <w:right w:val="single" w:sz="4" w:space="0" w:color="auto"/>
            </w:tcBorders>
          </w:tcPr>
          <w:p w14:paraId="2BB88E3A"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1122</w:t>
            </w:r>
          </w:p>
        </w:tc>
        <w:tc>
          <w:tcPr>
            <w:tcW w:w="7655" w:type="dxa"/>
            <w:tcBorders>
              <w:top w:val="single" w:sz="4" w:space="0" w:color="auto"/>
              <w:left w:val="single" w:sz="4" w:space="0" w:color="auto"/>
              <w:bottom w:val="single" w:sz="4" w:space="0" w:color="auto"/>
              <w:right w:val="single" w:sz="4" w:space="0" w:color="auto"/>
            </w:tcBorders>
          </w:tcPr>
          <w:p w14:paraId="62350017" w14:textId="30D7A0B0"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Совершение операции (сделки) в случае, когда клиент является некоммерческой организацией</w:t>
            </w:r>
            <w:r w:rsidRPr="00295579">
              <w:rPr>
                <w:rStyle w:val="ac"/>
                <w:color w:val="000000" w:themeColor="text1"/>
                <w:sz w:val="24"/>
              </w:rPr>
              <w:footnoteReference w:id="5"/>
            </w:r>
            <w:r w:rsidRPr="00295579">
              <w:rPr>
                <w:rFonts w:ascii="Times New Roman" w:hAnsi="Times New Roman" w:cs="Times New Roman"/>
                <w:color w:val="000000" w:themeColor="text1"/>
              </w:rPr>
              <w:t xml:space="preserve">, иностранной некоммерческой неправительственной организацией и ее отделением, представительством и филиалом, осуществляющим свою деятельность на территории Российской Федерации, и такая операция (сделка) не подлежит </w:t>
            </w:r>
            <w:r w:rsidRPr="00295579">
              <w:rPr>
                <w:rFonts w:ascii="Times New Roman" w:hAnsi="Times New Roman" w:cs="Times New Roman"/>
                <w:color w:val="000000" w:themeColor="text1"/>
              </w:rPr>
              <w:lastRenderedPageBreak/>
              <w:t xml:space="preserve">обязательному контролю в соответствии с п. 1.2 статьи 6 Федерального закона </w:t>
            </w:r>
            <w:r w:rsidRPr="00295579">
              <w:rPr>
                <w:rFonts w:ascii="Times New Roman" w:hAnsi="Times New Roman" w:cs="Times New Roman"/>
                <w:bCs/>
                <w:color w:val="000000" w:themeColor="text1"/>
              </w:rPr>
              <w:t>№ 115</w:t>
            </w:r>
            <w:r w:rsidR="00526673" w:rsidRPr="00295579">
              <w:rPr>
                <w:rFonts w:ascii="Times New Roman" w:hAnsi="Times New Roman" w:cs="Times New Roman"/>
                <w:bCs/>
                <w:color w:val="000000" w:themeColor="text1"/>
              </w:rPr>
              <w:t>–</w:t>
            </w:r>
            <w:r w:rsidRPr="00295579">
              <w:rPr>
                <w:rFonts w:ascii="Times New Roman" w:hAnsi="Times New Roman" w:cs="Times New Roman"/>
                <w:bCs/>
                <w:color w:val="000000" w:themeColor="text1"/>
              </w:rPr>
              <w:t>ФЗ</w:t>
            </w:r>
          </w:p>
        </w:tc>
      </w:tr>
      <w:tr w:rsidR="00295579" w:rsidRPr="00295579" w14:paraId="751E0FB0" w14:textId="77777777" w:rsidTr="00A146C3">
        <w:tc>
          <w:tcPr>
            <w:tcW w:w="989" w:type="dxa"/>
            <w:tcBorders>
              <w:top w:val="single" w:sz="4" w:space="0" w:color="auto"/>
              <w:left w:val="single" w:sz="4" w:space="0" w:color="auto"/>
              <w:bottom w:val="single" w:sz="4" w:space="0" w:color="auto"/>
              <w:right w:val="single" w:sz="4" w:space="0" w:color="auto"/>
            </w:tcBorders>
          </w:tcPr>
          <w:p w14:paraId="19353CB5"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lastRenderedPageBreak/>
              <w:t> </w:t>
            </w:r>
          </w:p>
        </w:tc>
        <w:tc>
          <w:tcPr>
            <w:tcW w:w="1274" w:type="dxa"/>
            <w:tcBorders>
              <w:top w:val="single" w:sz="4" w:space="0" w:color="auto"/>
              <w:left w:val="single" w:sz="4" w:space="0" w:color="auto"/>
              <w:bottom w:val="single" w:sz="4" w:space="0" w:color="auto"/>
              <w:right w:val="single" w:sz="4" w:space="0" w:color="auto"/>
            </w:tcBorders>
          </w:tcPr>
          <w:p w14:paraId="2A66AF57"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1123</w:t>
            </w:r>
          </w:p>
        </w:tc>
        <w:tc>
          <w:tcPr>
            <w:tcW w:w="7655" w:type="dxa"/>
            <w:tcBorders>
              <w:top w:val="single" w:sz="4" w:space="0" w:color="auto"/>
              <w:left w:val="single" w:sz="4" w:space="0" w:color="auto"/>
              <w:bottom w:val="single" w:sz="4" w:space="0" w:color="auto"/>
              <w:right w:val="single" w:sz="4" w:space="0" w:color="auto"/>
            </w:tcBorders>
          </w:tcPr>
          <w:p w14:paraId="4061704D" w14:textId="330B32F6"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 xml:space="preserve">Совершение операции (сделки) клиентом, в отношении которого Росфинмониторингом в организацию, индивидуальному предпринимателю направлен либо ранее направлялся запрос, предусмотренный подпунктом 5 пункта 1 статьи 7 Федерального закона </w:t>
            </w:r>
            <w:r w:rsidRPr="00295579">
              <w:rPr>
                <w:rFonts w:ascii="Times New Roman" w:hAnsi="Times New Roman" w:cs="Times New Roman"/>
                <w:bCs/>
                <w:color w:val="000000" w:themeColor="text1"/>
              </w:rPr>
              <w:t>№ 115</w:t>
            </w:r>
            <w:r w:rsidR="00526673" w:rsidRPr="00295579">
              <w:rPr>
                <w:rFonts w:ascii="Times New Roman" w:hAnsi="Times New Roman" w:cs="Times New Roman"/>
                <w:bCs/>
                <w:color w:val="000000" w:themeColor="text1"/>
              </w:rPr>
              <w:t>–</w:t>
            </w:r>
            <w:r w:rsidRPr="00295579">
              <w:rPr>
                <w:rFonts w:ascii="Times New Roman" w:hAnsi="Times New Roman" w:cs="Times New Roman"/>
                <w:bCs/>
                <w:color w:val="000000" w:themeColor="text1"/>
              </w:rPr>
              <w:t>ФЗ</w:t>
            </w:r>
          </w:p>
        </w:tc>
      </w:tr>
      <w:tr w:rsidR="00295579" w:rsidRPr="00295579" w14:paraId="3B93501B" w14:textId="77777777" w:rsidTr="00A146C3">
        <w:tc>
          <w:tcPr>
            <w:tcW w:w="989" w:type="dxa"/>
            <w:tcBorders>
              <w:top w:val="single" w:sz="4" w:space="0" w:color="auto"/>
              <w:left w:val="single" w:sz="4" w:space="0" w:color="auto"/>
              <w:bottom w:val="single" w:sz="4" w:space="0" w:color="auto"/>
              <w:right w:val="single" w:sz="4" w:space="0" w:color="auto"/>
            </w:tcBorders>
          </w:tcPr>
          <w:p w14:paraId="1D4CCB5A"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 </w:t>
            </w:r>
          </w:p>
        </w:tc>
        <w:tc>
          <w:tcPr>
            <w:tcW w:w="1274" w:type="dxa"/>
            <w:tcBorders>
              <w:top w:val="single" w:sz="4" w:space="0" w:color="auto"/>
              <w:left w:val="single" w:sz="4" w:space="0" w:color="auto"/>
              <w:bottom w:val="single" w:sz="4" w:space="0" w:color="auto"/>
              <w:right w:val="single" w:sz="4" w:space="0" w:color="auto"/>
            </w:tcBorders>
          </w:tcPr>
          <w:p w14:paraId="2621EB47"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1124</w:t>
            </w:r>
          </w:p>
        </w:tc>
        <w:tc>
          <w:tcPr>
            <w:tcW w:w="7655" w:type="dxa"/>
            <w:tcBorders>
              <w:top w:val="single" w:sz="4" w:space="0" w:color="auto"/>
              <w:left w:val="single" w:sz="4" w:space="0" w:color="auto"/>
              <w:bottom w:val="single" w:sz="4" w:space="0" w:color="auto"/>
              <w:right w:val="single" w:sz="4" w:space="0" w:color="auto"/>
            </w:tcBorders>
          </w:tcPr>
          <w:p w14:paraId="7E4BC361" w14:textId="77777777"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Отказ клиента от совершения разовой операции, в отношении которой у работников организации, индивидуального предпринимателя возникают подозрения, что указанная операция осуществляется в целях легализации (отмывания) доходов, полученных преступным путем, или финансирования терроризма</w:t>
            </w:r>
          </w:p>
        </w:tc>
      </w:tr>
      <w:tr w:rsidR="00295579" w:rsidRPr="00295579" w14:paraId="4C686BB7" w14:textId="77777777" w:rsidTr="00A146C3">
        <w:tc>
          <w:tcPr>
            <w:tcW w:w="989" w:type="dxa"/>
            <w:tcBorders>
              <w:top w:val="single" w:sz="4" w:space="0" w:color="auto"/>
              <w:left w:val="single" w:sz="4" w:space="0" w:color="auto"/>
              <w:bottom w:val="single" w:sz="4" w:space="0" w:color="auto"/>
              <w:right w:val="single" w:sz="4" w:space="0" w:color="auto"/>
            </w:tcBorders>
          </w:tcPr>
          <w:p w14:paraId="1D74FCFE"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 </w:t>
            </w:r>
          </w:p>
        </w:tc>
        <w:tc>
          <w:tcPr>
            <w:tcW w:w="1274" w:type="dxa"/>
            <w:tcBorders>
              <w:top w:val="single" w:sz="4" w:space="0" w:color="auto"/>
              <w:left w:val="single" w:sz="4" w:space="0" w:color="auto"/>
              <w:bottom w:val="single" w:sz="4" w:space="0" w:color="auto"/>
              <w:right w:val="single" w:sz="4" w:space="0" w:color="auto"/>
            </w:tcBorders>
          </w:tcPr>
          <w:p w14:paraId="2C1A664E"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1170</w:t>
            </w:r>
          </w:p>
        </w:tc>
        <w:tc>
          <w:tcPr>
            <w:tcW w:w="7655" w:type="dxa"/>
            <w:tcBorders>
              <w:top w:val="single" w:sz="4" w:space="0" w:color="auto"/>
              <w:left w:val="single" w:sz="4" w:space="0" w:color="auto"/>
              <w:bottom w:val="single" w:sz="4" w:space="0" w:color="auto"/>
              <w:right w:val="single" w:sz="4" w:space="0" w:color="auto"/>
            </w:tcBorders>
          </w:tcPr>
          <w:p w14:paraId="0BD38380" w14:textId="00987BBC"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 xml:space="preserve">Операции, связанные с приобретением и (или) продажей химических веществ </w:t>
            </w:r>
            <w:r w:rsidR="00526673" w:rsidRPr="00295579">
              <w:rPr>
                <w:rFonts w:ascii="Times New Roman" w:hAnsi="Times New Roman" w:cs="Times New Roman"/>
                <w:color w:val="000000" w:themeColor="text1"/>
              </w:rPr>
              <w:t>–</w:t>
            </w:r>
            <w:r w:rsidRPr="00295579">
              <w:rPr>
                <w:rFonts w:ascii="Times New Roman" w:hAnsi="Times New Roman" w:cs="Times New Roman"/>
                <w:color w:val="000000" w:themeColor="text1"/>
              </w:rPr>
              <w:t xml:space="preserve"> прекурсоров, если это не обусловлено хозяйственной деятельностью клиента</w:t>
            </w:r>
          </w:p>
        </w:tc>
      </w:tr>
      <w:tr w:rsidR="00295579" w:rsidRPr="00295579" w14:paraId="0156C07E" w14:textId="77777777" w:rsidTr="00A146C3">
        <w:tc>
          <w:tcPr>
            <w:tcW w:w="989" w:type="dxa"/>
            <w:tcBorders>
              <w:top w:val="single" w:sz="4" w:space="0" w:color="auto"/>
              <w:left w:val="single" w:sz="4" w:space="0" w:color="auto"/>
              <w:bottom w:val="single" w:sz="4" w:space="0" w:color="auto"/>
              <w:right w:val="single" w:sz="4" w:space="0" w:color="auto"/>
            </w:tcBorders>
          </w:tcPr>
          <w:p w14:paraId="5CF91762"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 </w:t>
            </w:r>
          </w:p>
        </w:tc>
        <w:tc>
          <w:tcPr>
            <w:tcW w:w="1274" w:type="dxa"/>
            <w:tcBorders>
              <w:top w:val="single" w:sz="4" w:space="0" w:color="auto"/>
              <w:left w:val="single" w:sz="4" w:space="0" w:color="auto"/>
              <w:bottom w:val="single" w:sz="4" w:space="0" w:color="auto"/>
              <w:right w:val="single" w:sz="4" w:space="0" w:color="auto"/>
            </w:tcBorders>
          </w:tcPr>
          <w:p w14:paraId="5B02E484"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1171</w:t>
            </w:r>
          </w:p>
        </w:tc>
        <w:tc>
          <w:tcPr>
            <w:tcW w:w="7655" w:type="dxa"/>
            <w:tcBorders>
              <w:top w:val="single" w:sz="4" w:space="0" w:color="auto"/>
              <w:left w:val="single" w:sz="4" w:space="0" w:color="auto"/>
              <w:bottom w:val="single" w:sz="4" w:space="0" w:color="auto"/>
              <w:right w:val="single" w:sz="4" w:space="0" w:color="auto"/>
            </w:tcBorders>
          </w:tcPr>
          <w:p w14:paraId="19057499" w14:textId="77777777"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3 и более раз повторяющиеся операции по переводу денежных средств (в том числе электронных денежных средств или цифровых валют) при условии, что характер перечисленных операций, сведения об их участниках (плательщике и (или) получателе), а также иные сведения об операциях дают основание полагать, что они могут быть связаны с незаконным оборотом наркотических средств, психотропных веществ либо их аналогов и (или) прекурсоров наркотических средств и психотропных веществ</w:t>
            </w:r>
          </w:p>
        </w:tc>
      </w:tr>
      <w:tr w:rsidR="00295579" w:rsidRPr="00295579" w14:paraId="203B9399" w14:textId="77777777" w:rsidTr="00A146C3">
        <w:tc>
          <w:tcPr>
            <w:tcW w:w="989" w:type="dxa"/>
            <w:tcBorders>
              <w:top w:val="single" w:sz="4" w:space="0" w:color="auto"/>
              <w:left w:val="single" w:sz="4" w:space="0" w:color="auto"/>
              <w:bottom w:val="single" w:sz="4" w:space="0" w:color="auto"/>
              <w:right w:val="single" w:sz="4" w:space="0" w:color="auto"/>
            </w:tcBorders>
          </w:tcPr>
          <w:p w14:paraId="78234A02"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 </w:t>
            </w:r>
          </w:p>
        </w:tc>
        <w:tc>
          <w:tcPr>
            <w:tcW w:w="1274" w:type="dxa"/>
            <w:tcBorders>
              <w:top w:val="single" w:sz="4" w:space="0" w:color="auto"/>
              <w:left w:val="single" w:sz="4" w:space="0" w:color="auto"/>
              <w:bottom w:val="single" w:sz="4" w:space="0" w:color="auto"/>
              <w:right w:val="single" w:sz="4" w:space="0" w:color="auto"/>
            </w:tcBorders>
          </w:tcPr>
          <w:p w14:paraId="7CDB1D52"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1172</w:t>
            </w:r>
          </w:p>
        </w:tc>
        <w:tc>
          <w:tcPr>
            <w:tcW w:w="7655" w:type="dxa"/>
            <w:tcBorders>
              <w:top w:val="single" w:sz="4" w:space="0" w:color="auto"/>
              <w:left w:val="single" w:sz="4" w:space="0" w:color="auto"/>
              <w:bottom w:val="single" w:sz="4" w:space="0" w:color="auto"/>
              <w:right w:val="single" w:sz="4" w:space="0" w:color="auto"/>
            </w:tcBorders>
          </w:tcPr>
          <w:p w14:paraId="7D00BC0F" w14:textId="5A20AE0A"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Неисполнение клиентом, являющимся субъектом исполнения требований Федерального закона № 115</w:t>
            </w:r>
            <w:r w:rsidR="00526673" w:rsidRPr="00295579">
              <w:rPr>
                <w:rFonts w:ascii="Times New Roman" w:hAnsi="Times New Roman" w:cs="Times New Roman"/>
                <w:color w:val="000000" w:themeColor="text1"/>
              </w:rPr>
              <w:t>–</w:t>
            </w:r>
            <w:r w:rsidR="00406660" w:rsidRPr="00295579">
              <w:rPr>
                <w:rFonts w:ascii="Times New Roman" w:hAnsi="Times New Roman" w:cs="Times New Roman"/>
                <w:color w:val="000000" w:themeColor="text1"/>
              </w:rPr>
              <w:t>ФЗ, обязанности</w:t>
            </w:r>
            <w:r w:rsidRPr="00295579">
              <w:rPr>
                <w:rFonts w:ascii="Times New Roman" w:hAnsi="Times New Roman" w:cs="Times New Roman"/>
                <w:color w:val="000000" w:themeColor="text1"/>
              </w:rPr>
              <w:t xml:space="preserve"> по включению в реестры, ведение которых осуществляет Банк России, по постановке на учет в Росфинмониторинге, включению в реестры лиц, занимающихся частной практикой (адвокаты и нотариусы), реестр аудиторских организаций и индивидуальных аудиторов, с учетом фактически осуществляемой деятельности</w:t>
            </w:r>
          </w:p>
        </w:tc>
      </w:tr>
      <w:tr w:rsidR="00295579" w:rsidRPr="00295579" w14:paraId="1867005B" w14:textId="77777777" w:rsidTr="00A146C3">
        <w:tc>
          <w:tcPr>
            <w:tcW w:w="989" w:type="dxa"/>
            <w:tcBorders>
              <w:top w:val="single" w:sz="4" w:space="0" w:color="auto"/>
              <w:left w:val="single" w:sz="4" w:space="0" w:color="auto"/>
              <w:bottom w:val="single" w:sz="4" w:space="0" w:color="auto"/>
              <w:right w:val="single" w:sz="4" w:space="0" w:color="auto"/>
            </w:tcBorders>
          </w:tcPr>
          <w:p w14:paraId="289A09B5"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 </w:t>
            </w:r>
          </w:p>
        </w:tc>
        <w:tc>
          <w:tcPr>
            <w:tcW w:w="1274" w:type="dxa"/>
            <w:tcBorders>
              <w:top w:val="single" w:sz="4" w:space="0" w:color="auto"/>
              <w:left w:val="single" w:sz="4" w:space="0" w:color="auto"/>
              <w:bottom w:val="single" w:sz="4" w:space="0" w:color="auto"/>
              <w:right w:val="single" w:sz="4" w:space="0" w:color="auto"/>
            </w:tcBorders>
          </w:tcPr>
          <w:p w14:paraId="38733647"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1173</w:t>
            </w:r>
          </w:p>
        </w:tc>
        <w:tc>
          <w:tcPr>
            <w:tcW w:w="7655" w:type="dxa"/>
            <w:tcBorders>
              <w:top w:val="single" w:sz="4" w:space="0" w:color="auto"/>
              <w:left w:val="single" w:sz="4" w:space="0" w:color="auto"/>
              <w:bottom w:val="single" w:sz="4" w:space="0" w:color="auto"/>
              <w:right w:val="single" w:sz="4" w:space="0" w:color="auto"/>
            </w:tcBorders>
          </w:tcPr>
          <w:p w14:paraId="36F60D3F" w14:textId="77777777"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 xml:space="preserve">Совершение операций (сделок), иных действий с участием клиента, являющегося иностранным публичным должностным лицом, либо совершение операций клиентом в интересах или к выгоде иностранного публичного должностного лица </w:t>
            </w:r>
          </w:p>
        </w:tc>
      </w:tr>
      <w:tr w:rsidR="00295579" w:rsidRPr="00295579" w14:paraId="18E853F3" w14:textId="77777777" w:rsidTr="00A146C3">
        <w:tc>
          <w:tcPr>
            <w:tcW w:w="989" w:type="dxa"/>
            <w:tcBorders>
              <w:top w:val="single" w:sz="4" w:space="0" w:color="auto"/>
              <w:left w:val="single" w:sz="4" w:space="0" w:color="auto"/>
              <w:bottom w:val="single" w:sz="4" w:space="0" w:color="auto"/>
              <w:right w:val="single" w:sz="4" w:space="0" w:color="auto"/>
            </w:tcBorders>
          </w:tcPr>
          <w:p w14:paraId="42856E10"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 </w:t>
            </w:r>
          </w:p>
        </w:tc>
        <w:tc>
          <w:tcPr>
            <w:tcW w:w="1274" w:type="dxa"/>
            <w:tcBorders>
              <w:top w:val="single" w:sz="4" w:space="0" w:color="auto"/>
              <w:left w:val="single" w:sz="4" w:space="0" w:color="auto"/>
              <w:bottom w:val="single" w:sz="4" w:space="0" w:color="auto"/>
              <w:right w:val="single" w:sz="4" w:space="0" w:color="auto"/>
            </w:tcBorders>
          </w:tcPr>
          <w:p w14:paraId="13DC2ED6"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1174</w:t>
            </w:r>
          </w:p>
        </w:tc>
        <w:tc>
          <w:tcPr>
            <w:tcW w:w="7655" w:type="dxa"/>
            <w:tcBorders>
              <w:top w:val="single" w:sz="4" w:space="0" w:color="auto"/>
              <w:left w:val="single" w:sz="4" w:space="0" w:color="auto"/>
              <w:bottom w:val="single" w:sz="4" w:space="0" w:color="auto"/>
              <w:right w:val="single" w:sz="4" w:space="0" w:color="auto"/>
            </w:tcBorders>
          </w:tcPr>
          <w:p w14:paraId="00FD851D" w14:textId="77777777"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Совершение операций (сделок), иных действий с участием клиента, являющегося родственником</w:t>
            </w:r>
            <w:r w:rsidRPr="00295579">
              <w:rPr>
                <w:rStyle w:val="ac"/>
                <w:color w:val="000000" w:themeColor="text1"/>
                <w:sz w:val="24"/>
              </w:rPr>
              <w:footnoteReference w:id="6"/>
            </w:r>
            <w:r w:rsidRPr="00295579">
              <w:rPr>
                <w:rFonts w:ascii="Times New Roman" w:hAnsi="Times New Roman" w:cs="Times New Roman"/>
                <w:color w:val="000000" w:themeColor="text1"/>
              </w:rPr>
              <w:t xml:space="preserve">  иностранного публичного должностного лица, либо совершение операций клиентом в интересах или к выгоде </w:t>
            </w:r>
            <w:r w:rsidRPr="00295579">
              <w:rPr>
                <w:rFonts w:ascii="Times New Roman" w:hAnsi="Times New Roman" w:cs="Times New Roman"/>
                <w:color w:val="000000" w:themeColor="text1"/>
              </w:rPr>
              <w:lastRenderedPageBreak/>
              <w:t>лица, являющегося родственником иностранного публичного должностного лица</w:t>
            </w:r>
          </w:p>
        </w:tc>
      </w:tr>
      <w:tr w:rsidR="00295579" w:rsidRPr="00295579" w14:paraId="5A8725C0" w14:textId="77777777" w:rsidTr="00A146C3">
        <w:tc>
          <w:tcPr>
            <w:tcW w:w="989" w:type="dxa"/>
            <w:tcBorders>
              <w:top w:val="single" w:sz="4" w:space="0" w:color="auto"/>
              <w:left w:val="single" w:sz="4" w:space="0" w:color="auto"/>
              <w:bottom w:val="single" w:sz="4" w:space="0" w:color="auto"/>
              <w:right w:val="single" w:sz="4" w:space="0" w:color="auto"/>
            </w:tcBorders>
          </w:tcPr>
          <w:p w14:paraId="23E93D6A"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lastRenderedPageBreak/>
              <w:t> </w:t>
            </w:r>
          </w:p>
        </w:tc>
        <w:tc>
          <w:tcPr>
            <w:tcW w:w="1274" w:type="dxa"/>
            <w:tcBorders>
              <w:top w:val="single" w:sz="4" w:space="0" w:color="auto"/>
              <w:left w:val="single" w:sz="4" w:space="0" w:color="auto"/>
              <w:bottom w:val="single" w:sz="4" w:space="0" w:color="auto"/>
              <w:right w:val="single" w:sz="4" w:space="0" w:color="auto"/>
            </w:tcBorders>
          </w:tcPr>
          <w:p w14:paraId="45E5C9F6"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1175</w:t>
            </w:r>
          </w:p>
        </w:tc>
        <w:tc>
          <w:tcPr>
            <w:tcW w:w="7655" w:type="dxa"/>
            <w:tcBorders>
              <w:top w:val="single" w:sz="4" w:space="0" w:color="auto"/>
              <w:left w:val="single" w:sz="4" w:space="0" w:color="auto"/>
              <w:bottom w:val="single" w:sz="4" w:space="0" w:color="auto"/>
              <w:right w:val="single" w:sz="4" w:space="0" w:color="auto"/>
            </w:tcBorders>
          </w:tcPr>
          <w:p w14:paraId="1B81B846" w14:textId="3620015A"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 xml:space="preserve">Совершение операций (сделок), иных действий с участием клиента, </w:t>
            </w:r>
            <w:r w:rsidR="00406660" w:rsidRPr="00295579">
              <w:rPr>
                <w:rFonts w:ascii="Times New Roman" w:hAnsi="Times New Roman" w:cs="Times New Roman"/>
                <w:color w:val="000000" w:themeColor="text1"/>
              </w:rPr>
              <w:t>являющегося должностным</w:t>
            </w:r>
            <w:r w:rsidRPr="00295579">
              <w:rPr>
                <w:rFonts w:ascii="Times New Roman" w:hAnsi="Times New Roman" w:cs="Times New Roman"/>
                <w:color w:val="000000" w:themeColor="text1"/>
              </w:rPr>
              <w:t xml:space="preserve"> лицом публичной международной организации, либо совершение операций клиентом в интересах или к выгоде лица, являющегося должностным лицом публичной международной организации</w:t>
            </w:r>
          </w:p>
        </w:tc>
      </w:tr>
      <w:tr w:rsidR="00295579" w:rsidRPr="00295579" w14:paraId="260BD12B" w14:textId="77777777" w:rsidTr="00A146C3">
        <w:tc>
          <w:tcPr>
            <w:tcW w:w="989" w:type="dxa"/>
            <w:tcBorders>
              <w:top w:val="single" w:sz="4" w:space="0" w:color="auto"/>
              <w:left w:val="single" w:sz="4" w:space="0" w:color="auto"/>
              <w:bottom w:val="single" w:sz="4" w:space="0" w:color="auto"/>
              <w:right w:val="single" w:sz="4" w:space="0" w:color="auto"/>
            </w:tcBorders>
          </w:tcPr>
          <w:p w14:paraId="0DC02C2B"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 </w:t>
            </w:r>
          </w:p>
        </w:tc>
        <w:tc>
          <w:tcPr>
            <w:tcW w:w="1274" w:type="dxa"/>
            <w:tcBorders>
              <w:top w:val="single" w:sz="4" w:space="0" w:color="auto"/>
              <w:left w:val="single" w:sz="4" w:space="0" w:color="auto"/>
              <w:bottom w:val="single" w:sz="4" w:space="0" w:color="auto"/>
              <w:right w:val="single" w:sz="4" w:space="0" w:color="auto"/>
            </w:tcBorders>
          </w:tcPr>
          <w:p w14:paraId="206B12F0"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1176</w:t>
            </w:r>
          </w:p>
        </w:tc>
        <w:tc>
          <w:tcPr>
            <w:tcW w:w="7655" w:type="dxa"/>
            <w:tcBorders>
              <w:top w:val="single" w:sz="4" w:space="0" w:color="auto"/>
              <w:left w:val="single" w:sz="4" w:space="0" w:color="auto"/>
              <w:bottom w:val="single" w:sz="4" w:space="0" w:color="auto"/>
              <w:right w:val="single" w:sz="4" w:space="0" w:color="auto"/>
            </w:tcBorders>
          </w:tcPr>
          <w:p w14:paraId="46C24632" w14:textId="77777777"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Совершение операций (сделок), иных действий с участием клиента, являющегося родственником</w:t>
            </w:r>
            <w:r w:rsidRPr="00295579">
              <w:rPr>
                <w:rStyle w:val="ac"/>
                <w:color w:val="000000" w:themeColor="text1"/>
                <w:sz w:val="24"/>
              </w:rPr>
              <w:footnoteReference w:id="7"/>
            </w:r>
            <w:r w:rsidRPr="00295579">
              <w:rPr>
                <w:rFonts w:ascii="Times New Roman" w:hAnsi="Times New Roman" w:cs="Times New Roman"/>
                <w:color w:val="000000" w:themeColor="text1"/>
              </w:rPr>
              <w:t xml:space="preserve"> должностного лица публичной международной организации, либо совершение операций клиентом в интересах или к выгоде лица, являющегося родственником должностного лица публичной международной организации</w:t>
            </w:r>
          </w:p>
        </w:tc>
      </w:tr>
      <w:tr w:rsidR="00295579" w:rsidRPr="00295579" w14:paraId="20D8B67F" w14:textId="77777777" w:rsidTr="00A146C3">
        <w:tc>
          <w:tcPr>
            <w:tcW w:w="989" w:type="dxa"/>
            <w:tcBorders>
              <w:top w:val="single" w:sz="4" w:space="0" w:color="auto"/>
              <w:left w:val="single" w:sz="4" w:space="0" w:color="auto"/>
              <w:bottom w:val="single" w:sz="4" w:space="0" w:color="auto"/>
              <w:right w:val="single" w:sz="4" w:space="0" w:color="auto"/>
            </w:tcBorders>
          </w:tcPr>
          <w:p w14:paraId="2E6432C4"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 </w:t>
            </w:r>
          </w:p>
        </w:tc>
        <w:tc>
          <w:tcPr>
            <w:tcW w:w="1274" w:type="dxa"/>
            <w:tcBorders>
              <w:top w:val="single" w:sz="4" w:space="0" w:color="auto"/>
              <w:left w:val="single" w:sz="4" w:space="0" w:color="auto"/>
              <w:bottom w:val="single" w:sz="4" w:space="0" w:color="auto"/>
              <w:right w:val="single" w:sz="4" w:space="0" w:color="auto"/>
            </w:tcBorders>
          </w:tcPr>
          <w:p w14:paraId="54FC625E"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1177</w:t>
            </w:r>
          </w:p>
        </w:tc>
        <w:tc>
          <w:tcPr>
            <w:tcW w:w="7655" w:type="dxa"/>
            <w:tcBorders>
              <w:top w:val="single" w:sz="4" w:space="0" w:color="auto"/>
              <w:left w:val="single" w:sz="4" w:space="0" w:color="auto"/>
              <w:bottom w:val="single" w:sz="4" w:space="0" w:color="auto"/>
              <w:right w:val="single" w:sz="4" w:space="0" w:color="auto"/>
            </w:tcBorders>
          </w:tcPr>
          <w:p w14:paraId="71568FD4" w14:textId="675256B7"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 xml:space="preserve">Совершение операций (сделок), иных действий с участием клиента, являющегося лицом, указанным в подпункте 1 пункта 1 статьи 7.3 Федерального закона </w:t>
            </w:r>
            <w:r w:rsidRPr="00295579">
              <w:rPr>
                <w:rFonts w:ascii="Times New Roman" w:hAnsi="Times New Roman" w:cs="Times New Roman"/>
                <w:bCs/>
                <w:color w:val="000000" w:themeColor="text1"/>
              </w:rPr>
              <w:t>№ 115</w:t>
            </w:r>
            <w:r w:rsidR="00526673" w:rsidRPr="00295579">
              <w:rPr>
                <w:rFonts w:ascii="Times New Roman" w:hAnsi="Times New Roman" w:cs="Times New Roman"/>
                <w:bCs/>
                <w:color w:val="000000" w:themeColor="text1"/>
              </w:rPr>
              <w:t>–</w:t>
            </w:r>
            <w:r w:rsidRPr="00295579">
              <w:rPr>
                <w:rFonts w:ascii="Times New Roman" w:hAnsi="Times New Roman" w:cs="Times New Roman"/>
                <w:bCs/>
                <w:color w:val="000000" w:themeColor="text1"/>
              </w:rPr>
              <w:t>ФЗ</w:t>
            </w:r>
            <w:r w:rsidRPr="00295579">
              <w:rPr>
                <w:rFonts w:ascii="Times New Roman" w:hAnsi="Times New Roman" w:cs="Times New Roman"/>
                <w:color w:val="000000" w:themeColor="text1"/>
              </w:rPr>
              <w:t xml:space="preserve">, за исключением иностранного публичного должностного лица и должностного лица публичной международной организации, либо совершение операций клиентом в интересах или к выгоде лица, указанного в подпункте 1 пункта 1 статьи 7.3 Федерального закона </w:t>
            </w:r>
            <w:r w:rsidRPr="00295579">
              <w:rPr>
                <w:rFonts w:ascii="Times New Roman" w:hAnsi="Times New Roman" w:cs="Times New Roman"/>
                <w:bCs/>
                <w:color w:val="000000" w:themeColor="text1"/>
              </w:rPr>
              <w:t>№ 115</w:t>
            </w:r>
            <w:r w:rsidR="00526673" w:rsidRPr="00295579">
              <w:rPr>
                <w:rFonts w:ascii="Times New Roman" w:hAnsi="Times New Roman" w:cs="Times New Roman"/>
                <w:bCs/>
                <w:color w:val="000000" w:themeColor="text1"/>
              </w:rPr>
              <w:t>–</w:t>
            </w:r>
            <w:r w:rsidRPr="00295579">
              <w:rPr>
                <w:rFonts w:ascii="Times New Roman" w:hAnsi="Times New Roman" w:cs="Times New Roman"/>
                <w:bCs/>
                <w:color w:val="000000" w:themeColor="text1"/>
              </w:rPr>
              <w:t>ФЗ</w:t>
            </w:r>
            <w:r w:rsidRPr="00295579">
              <w:rPr>
                <w:rFonts w:ascii="Times New Roman" w:hAnsi="Times New Roman" w:cs="Times New Roman"/>
                <w:color w:val="000000" w:themeColor="text1"/>
              </w:rPr>
              <w:t xml:space="preserve">, за исключением иностранного публичного должностного лица и должностного лица публичной международной организации </w:t>
            </w:r>
          </w:p>
        </w:tc>
      </w:tr>
      <w:tr w:rsidR="00295579" w:rsidRPr="00295579" w14:paraId="6DEDE2ED" w14:textId="77777777" w:rsidTr="00A146C3">
        <w:tc>
          <w:tcPr>
            <w:tcW w:w="989" w:type="dxa"/>
            <w:tcBorders>
              <w:top w:val="single" w:sz="4" w:space="0" w:color="auto"/>
              <w:left w:val="single" w:sz="4" w:space="0" w:color="auto"/>
              <w:bottom w:val="single" w:sz="4" w:space="0" w:color="auto"/>
              <w:right w:val="single" w:sz="4" w:space="0" w:color="auto"/>
            </w:tcBorders>
          </w:tcPr>
          <w:p w14:paraId="34DDF0FE"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 </w:t>
            </w:r>
          </w:p>
        </w:tc>
        <w:tc>
          <w:tcPr>
            <w:tcW w:w="1274" w:type="dxa"/>
            <w:tcBorders>
              <w:top w:val="single" w:sz="4" w:space="0" w:color="auto"/>
              <w:left w:val="single" w:sz="4" w:space="0" w:color="auto"/>
              <w:bottom w:val="single" w:sz="4" w:space="0" w:color="auto"/>
              <w:right w:val="single" w:sz="4" w:space="0" w:color="auto"/>
            </w:tcBorders>
          </w:tcPr>
          <w:p w14:paraId="4173055C"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1178</w:t>
            </w:r>
          </w:p>
        </w:tc>
        <w:tc>
          <w:tcPr>
            <w:tcW w:w="7655" w:type="dxa"/>
            <w:tcBorders>
              <w:top w:val="single" w:sz="4" w:space="0" w:color="auto"/>
              <w:left w:val="single" w:sz="4" w:space="0" w:color="auto"/>
              <w:bottom w:val="single" w:sz="4" w:space="0" w:color="auto"/>
              <w:right w:val="single" w:sz="4" w:space="0" w:color="auto"/>
            </w:tcBorders>
          </w:tcPr>
          <w:p w14:paraId="74A16007" w14:textId="39A7A6E1" w:rsidR="00224398" w:rsidRPr="00295579" w:rsidRDefault="00224398" w:rsidP="00295579">
            <w:pPr>
              <w:tabs>
                <w:tab w:val="left" w:pos="993"/>
                <w:tab w:val="left" w:pos="170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Совершение операций (сделок), иных действий с участием клиента, являющегося родственником</w:t>
            </w:r>
            <w:r w:rsidRPr="00295579">
              <w:rPr>
                <w:rStyle w:val="ac"/>
                <w:color w:val="000000" w:themeColor="text1"/>
                <w:sz w:val="24"/>
              </w:rPr>
              <w:footnoteReference w:id="8"/>
            </w:r>
            <w:r w:rsidRPr="00295579">
              <w:rPr>
                <w:rFonts w:ascii="Times New Roman" w:hAnsi="Times New Roman" w:cs="Times New Roman"/>
                <w:color w:val="000000" w:themeColor="text1"/>
              </w:rPr>
              <w:t xml:space="preserve"> лица, указанного в подпункте 1 пункта 1 статьи 7.3 Федерального закона </w:t>
            </w:r>
            <w:r w:rsidRPr="00295579">
              <w:rPr>
                <w:rFonts w:ascii="Times New Roman" w:hAnsi="Times New Roman" w:cs="Times New Roman"/>
                <w:bCs/>
                <w:color w:val="000000" w:themeColor="text1"/>
              </w:rPr>
              <w:t>№ 115</w:t>
            </w:r>
            <w:r w:rsidR="00526673" w:rsidRPr="00295579">
              <w:rPr>
                <w:rFonts w:ascii="Times New Roman" w:hAnsi="Times New Roman" w:cs="Times New Roman"/>
                <w:bCs/>
                <w:color w:val="000000" w:themeColor="text1"/>
              </w:rPr>
              <w:t>–</w:t>
            </w:r>
            <w:r w:rsidRPr="00295579">
              <w:rPr>
                <w:rFonts w:ascii="Times New Roman" w:hAnsi="Times New Roman" w:cs="Times New Roman"/>
                <w:bCs/>
                <w:color w:val="000000" w:themeColor="text1"/>
              </w:rPr>
              <w:t>ФЗ</w:t>
            </w:r>
            <w:r w:rsidRPr="00295579">
              <w:rPr>
                <w:rFonts w:ascii="Times New Roman" w:hAnsi="Times New Roman" w:cs="Times New Roman"/>
                <w:color w:val="000000" w:themeColor="text1"/>
              </w:rPr>
              <w:t xml:space="preserve">, за исключением иностранного публичного должностного лица и должностного лица публичной международной организации, либо совершение операций клиентом в интересах или к выгоде родственника лица, указанного в подпункте 1 пункта 1 статьи 7.3 Федерального закона </w:t>
            </w:r>
            <w:r w:rsidRPr="00295579">
              <w:rPr>
                <w:rFonts w:ascii="Times New Roman" w:hAnsi="Times New Roman" w:cs="Times New Roman"/>
                <w:bCs/>
                <w:color w:val="000000" w:themeColor="text1"/>
              </w:rPr>
              <w:t>№ 115</w:t>
            </w:r>
            <w:r w:rsidR="00526673" w:rsidRPr="00295579">
              <w:rPr>
                <w:rFonts w:ascii="Times New Roman" w:hAnsi="Times New Roman" w:cs="Times New Roman"/>
                <w:bCs/>
                <w:color w:val="000000" w:themeColor="text1"/>
              </w:rPr>
              <w:t>–</w:t>
            </w:r>
            <w:r w:rsidRPr="00295579">
              <w:rPr>
                <w:rFonts w:ascii="Times New Roman" w:hAnsi="Times New Roman" w:cs="Times New Roman"/>
                <w:bCs/>
                <w:color w:val="000000" w:themeColor="text1"/>
              </w:rPr>
              <w:t>ФЗ</w:t>
            </w:r>
            <w:r w:rsidRPr="00295579">
              <w:rPr>
                <w:rFonts w:ascii="Times New Roman" w:hAnsi="Times New Roman" w:cs="Times New Roman"/>
                <w:color w:val="000000" w:themeColor="text1"/>
              </w:rPr>
              <w:t>, за исключением иностранного публичного должностного лица и должностного лица публичной международной организации</w:t>
            </w:r>
          </w:p>
        </w:tc>
      </w:tr>
      <w:tr w:rsidR="00295579" w:rsidRPr="00295579" w14:paraId="032BA430" w14:textId="77777777" w:rsidTr="00A146C3">
        <w:tc>
          <w:tcPr>
            <w:tcW w:w="989" w:type="dxa"/>
            <w:tcBorders>
              <w:top w:val="single" w:sz="4" w:space="0" w:color="auto"/>
              <w:left w:val="single" w:sz="4" w:space="0" w:color="auto"/>
              <w:bottom w:val="single" w:sz="4" w:space="0" w:color="auto"/>
              <w:right w:val="single" w:sz="4" w:space="0" w:color="auto"/>
            </w:tcBorders>
          </w:tcPr>
          <w:p w14:paraId="5A279E00"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 </w:t>
            </w:r>
          </w:p>
        </w:tc>
        <w:tc>
          <w:tcPr>
            <w:tcW w:w="1274" w:type="dxa"/>
            <w:tcBorders>
              <w:top w:val="single" w:sz="4" w:space="0" w:color="auto"/>
              <w:left w:val="single" w:sz="4" w:space="0" w:color="auto"/>
              <w:bottom w:val="single" w:sz="4" w:space="0" w:color="auto"/>
              <w:right w:val="single" w:sz="4" w:space="0" w:color="auto"/>
            </w:tcBorders>
          </w:tcPr>
          <w:p w14:paraId="3CE5423D"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1180</w:t>
            </w:r>
          </w:p>
        </w:tc>
        <w:tc>
          <w:tcPr>
            <w:tcW w:w="7655" w:type="dxa"/>
            <w:tcBorders>
              <w:top w:val="single" w:sz="4" w:space="0" w:color="auto"/>
              <w:left w:val="single" w:sz="4" w:space="0" w:color="auto"/>
              <w:bottom w:val="single" w:sz="4" w:space="0" w:color="auto"/>
              <w:right w:val="single" w:sz="4" w:space="0" w:color="auto"/>
            </w:tcBorders>
          </w:tcPr>
          <w:p w14:paraId="422AE8A4" w14:textId="491EFE4C"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Поручение клиента осуществить возврат ранее перечисленных денежных средств в течение короткого промежутка времени на счет клиента, отличный от счета, с которого данные денежные средства были ранее зачислены, в том числе на счет в банк</w:t>
            </w:r>
            <w:r w:rsidR="00526673" w:rsidRPr="00295579">
              <w:rPr>
                <w:rFonts w:ascii="Times New Roman" w:hAnsi="Times New Roman" w:cs="Times New Roman"/>
                <w:color w:val="000000" w:themeColor="text1"/>
              </w:rPr>
              <w:t>–</w:t>
            </w:r>
            <w:r w:rsidRPr="00295579">
              <w:rPr>
                <w:rFonts w:ascii="Times New Roman" w:hAnsi="Times New Roman" w:cs="Times New Roman"/>
                <w:color w:val="000000" w:themeColor="text1"/>
              </w:rPr>
              <w:t xml:space="preserve">нерезидент, либо на свой счет в банке, отличном от банка, из которого первоначально поступили средства для проведения данной сделки, либо на счет третьего лица, не </w:t>
            </w:r>
            <w:r w:rsidRPr="00295579">
              <w:rPr>
                <w:rFonts w:ascii="Times New Roman" w:hAnsi="Times New Roman" w:cs="Times New Roman"/>
                <w:color w:val="000000" w:themeColor="text1"/>
              </w:rPr>
              <w:lastRenderedPageBreak/>
              <w:t>являющегося стороной по сделке, в том числе при досрочном расторжении договора (сделки)</w:t>
            </w:r>
          </w:p>
        </w:tc>
      </w:tr>
      <w:tr w:rsidR="00295579" w:rsidRPr="00295579" w14:paraId="46D2718E" w14:textId="77777777" w:rsidTr="00A146C3">
        <w:tc>
          <w:tcPr>
            <w:tcW w:w="989" w:type="dxa"/>
            <w:tcBorders>
              <w:top w:val="single" w:sz="4" w:space="0" w:color="auto"/>
              <w:left w:val="single" w:sz="4" w:space="0" w:color="auto"/>
              <w:bottom w:val="single" w:sz="4" w:space="0" w:color="auto"/>
              <w:right w:val="single" w:sz="4" w:space="0" w:color="auto"/>
            </w:tcBorders>
          </w:tcPr>
          <w:p w14:paraId="3C46794A"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lastRenderedPageBreak/>
              <w:t> </w:t>
            </w:r>
          </w:p>
        </w:tc>
        <w:tc>
          <w:tcPr>
            <w:tcW w:w="1274" w:type="dxa"/>
            <w:tcBorders>
              <w:top w:val="single" w:sz="4" w:space="0" w:color="auto"/>
              <w:left w:val="single" w:sz="4" w:space="0" w:color="auto"/>
              <w:bottom w:val="single" w:sz="4" w:space="0" w:color="auto"/>
              <w:right w:val="single" w:sz="4" w:space="0" w:color="auto"/>
            </w:tcBorders>
          </w:tcPr>
          <w:p w14:paraId="76A7DA08"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1181</w:t>
            </w:r>
          </w:p>
        </w:tc>
        <w:tc>
          <w:tcPr>
            <w:tcW w:w="7655" w:type="dxa"/>
            <w:tcBorders>
              <w:top w:val="single" w:sz="4" w:space="0" w:color="auto"/>
              <w:left w:val="single" w:sz="4" w:space="0" w:color="auto"/>
              <w:bottom w:val="single" w:sz="4" w:space="0" w:color="auto"/>
              <w:right w:val="single" w:sz="4" w:space="0" w:color="auto"/>
            </w:tcBorders>
          </w:tcPr>
          <w:p w14:paraId="2064670F" w14:textId="5C05FFB8"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 xml:space="preserve">Поручение клиента перечислить полученные по операции (сделке) денежные средства на счет клиента, отличный от счета, указанного в договоре, в том числе на счет </w:t>
            </w:r>
            <w:r w:rsidR="00406660" w:rsidRPr="00295579">
              <w:rPr>
                <w:rFonts w:ascii="Times New Roman" w:hAnsi="Times New Roman" w:cs="Times New Roman"/>
                <w:color w:val="000000" w:themeColor="text1"/>
              </w:rPr>
              <w:t>в банк</w:t>
            </w:r>
            <w:r w:rsidR="00526673" w:rsidRPr="00295579">
              <w:rPr>
                <w:rFonts w:ascii="Times New Roman" w:hAnsi="Times New Roman" w:cs="Times New Roman"/>
                <w:color w:val="000000" w:themeColor="text1"/>
              </w:rPr>
              <w:t>–</w:t>
            </w:r>
            <w:r w:rsidR="00406660" w:rsidRPr="00295579">
              <w:rPr>
                <w:rFonts w:ascii="Times New Roman" w:hAnsi="Times New Roman" w:cs="Times New Roman"/>
                <w:color w:val="000000" w:themeColor="text1"/>
              </w:rPr>
              <w:t>нерезидент</w:t>
            </w:r>
            <w:r w:rsidRPr="00295579">
              <w:rPr>
                <w:rFonts w:ascii="Times New Roman" w:hAnsi="Times New Roman" w:cs="Times New Roman"/>
                <w:color w:val="000000" w:themeColor="text1"/>
              </w:rPr>
              <w:t>, либо на свой счет в банке, отличном от банка, из которого первоначально поступили средства для проведения данной сделки, либо на счет третьего лица, не являющегося стороной по сделке</w:t>
            </w:r>
          </w:p>
        </w:tc>
      </w:tr>
      <w:tr w:rsidR="00295579" w:rsidRPr="00295579" w14:paraId="4A99C2DD" w14:textId="77777777" w:rsidTr="00A146C3">
        <w:tc>
          <w:tcPr>
            <w:tcW w:w="989" w:type="dxa"/>
            <w:tcBorders>
              <w:top w:val="single" w:sz="4" w:space="0" w:color="auto"/>
              <w:left w:val="single" w:sz="4" w:space="0" w:color="auto"/>
              <w:bottom w:val="single" w:sz="4" w:space="0" w:color="auto"/>
              <w:right w:val="single" w:sz="4" w:space="0" w:color="auto"/>
            </w:tcBorders>
          </w:tcPr>
          <w:p w14:paraId="125B3CE4"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 </w:t>
            </w:r>
          </w:p>
        </w:tc>
        <w:tc>
          <w:tcPr>
            <w:tcW w:w="1274" w:type="dxa"/>
            <w:tcBorders>
              <w:top w:val="single" w:sz="4" w:space="0" w:color="auto"/>
              <w:left w:val="single" w:sz="4" w:space="0" w:color="auto"/>
              <w:bottom w:val="single" w:sz="4" w:space="0" w:color="auto"/>
              <w:right w:val="single" w:sz="4" w:space="0" w:color="auto"/>
            </w:tcBorders>
          </w:tcPr>
          <w:p w14:paraId="513BA44F"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1182</w:t>
            </w:r>
          </w:p>
        </w:tc>
        <w:tc>
          <w:tcPr>
            <w:tcW w:w="7655" w:type="dxa"/>
            <w:tcBorders>
              <w:top w:val="single" w:sz="4" w:space="0" w:color="auto"/>
              <w:left w:val="single" w:sz="4" w:space="0" w:color="auto"/>
              <w:bottom w:val="single" w:sz="4" w:space="0" w:color="auto"/>
              <w:right w:val="single" w:sz="4" w:space="0" w:color="auto"/>
            </w:tcBorders>
          </w:tcPr>
          <w:p w14:paraId="781B4E5A" w14:textId="77777777"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Поручение клиента осуществить возврат в наличной форме ранее перечисленных денежных средств в течение короткого промежутка времени с момента их перечисления (либо заключения договора (сделки)), в том числе при досрочном расторжении договора (сделки), клиенту или третьему лицу</w:t>
            </w:r>
          </w:p>
        </w:tc>
      </w:tr>
      <w:tr w:rsidR="00295579" w:rsidRPr="00295579" w14:paraId="445C4DB6" w14:textId="77777777" w:rsidTr="00A146C3">
        <w:tc>
          <w:tcPr>
            <w:tcW w:w="989" w:type="dxa"/>
            <w:tcBorders>
              <w:top w:val="single" w:sz="4" w:space="0" w:color="auto"/>
              <w:left w:val="single" w:sz="4" w:space="0" w:color="auto"/>
              <w:bottom w:val="single" w:sz="4" w:space="0" w:color="auto"/>
              <w:right w:val="single" w:sz="4" w:space="0" w:color="auto"/>
            </w:tcBorders>
          </w:tcPr>
          <w:p w14:paraId="07D56EFB"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 </w:t>
            </w:r>
          </w:p>
        </w:tc>
        <w:tc>
          <w:tcPr>
            <w:tcW w:w="1274" w:type="dxa"/>
            <w:tcBorders>
              <w:top w:val="single" w:sz="4" w:space="0" w:color="auto"/>
              <w:left w:val="single" w:sz="4" w:space="0" w:color="auto"/>
              <w:bottom w:val="single" w:sz="4" w:space="0" w:color="auto"/>
              <w:right w:val="single" w:sz="4" w:space="0" w:color="auto"/>
            </w:tcBorders>
          </w:tcPr>
          <w:p w14:paraId="220F4CBB"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1185</w:t>
            </w:r>
          </w:p>
        </w:tc>
        <w:tc>
          <w:tcPr>
            <w:tcW w:w="7655" w:type="dxa"/>
            <w:tcBorders>
              <w:top w:val="single" w:sz="4" w:space="0" w:color="auto"/>
              <w:left w:val="single" w:sz="4" w:space="0" w:color="auto"/>
              <w:bottom w:val="single" w:sz="4" w:space="0" w:color="auto"/>
              <w:right w:val="single" w:sz="4" w:space="0" w:color="auto"/>
            </w:tcBorders>
          </w:tcPr>
          <w:p w14:paraId="3FFF6897" w14:textId="5EDE1D8D"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 xml:space="preserve">Совершение операций с использованием дистанционных систем </w:t>
            </w:r>
            <w:r w:rsidR="00406660" w:rsidRPr="00295579">
              <w:rPr>
                <w:rFonts w:ascii="Times New Roman" w:hAnsi="Times New Roman" w:cs="Times New Roman"/>
                <w:color w:val="000000" w:themeColor="text1"/>
              </w:rPr>
              <w:t>обслуживания в случае, если</w:t>
            </w:r>
            <w:r w:rsidRPr="00295579">
              <w:rPr>
                <w:rFonts w:ascii="Times New Roman" w:hAnsi="Times New Roman" w:cs="Times New Roman"/>
                <w:color w:val="000000" w:themeColor="text1"/>
              </w:rPr>
              <w:t xml:space="preserve"> возникает подозрение, что такими системами пользуется третье лицо, а не сам клиент (представитель клиента)</w:t>
            </w:r>
          </w:p>
        </w:tc>
      </w:tr>
      <w:tr w:rsidR="00295579" w:rsidRPr="00295579" w14:paraId="3C180B43" w14:textId="77777777" w:rsidTr="00A146C3">
        <w:tc>
          <w:tcPr>
            <w:tcW w:w="989" w:type="dxa"/>
            <w:tcBorders>
              <w:top w:val="single" w:sz="4" w:space="0" w:color="auto"/>
              <w:left w:val="single" w:sz="4" w:space="0" w:color="auto"/>
              <w:bottom w:val="single" w:sz="4" w:space="0" w:color="auto"/>
              <w:right w:val="single" w:sz="4" w:space="0" w:color="auto"/>
            </w:tcBorders>
          </w:tcPr>
          <w:p w14:paraId="241E0554"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 </w:t>
            </w:r>
          </w:p>
        </w:tc>
        <w:tc>
          <w:tcPr>
            <w:tcW w:w="1274" w:type="dxa"/>
            <w:tcBorders>
              <w:top w:val="single" w:sz="4" w:space="0" w:color="auto"/>
              <w:left w:val="single" w:sz="4" w:space="0" w:color="auto"/>
              <w:bottom w:val="single" w:sz="4" w:space="0" w:color="auto"/>
              <w:right w:val="single" w:sz="4" w:space="0" w:color="auto"/>
            </w:tcBorders>
          </w:tcPr>
          <w:p w14:paraId="2EBF228F"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1186</w:t>
            </w:r>
          </w:p>
        </w:tc>
        <w:tc>
          <w:tcPr>
            <w:tcW w:w="7655" w:type="dxa"/>
            <w:tcBorders>
              <w:top w:val="single" w:sz="4" w:space="0" w:color="auto"/>
              <w:left w:val="single" w:sz="4" w:space="0" w:color="auto"/>
              <w:bottom w:val="single" w:sz="4" w:space="0" w:color="auto"/>
              <w:right w:val="single" w:sz="4" w:space="0" w:color="auto"/>
            </w:tcBorders>
          </w:tcPr>
          <w:p w14:paraId="759DA6E1" w14:textId="77777777"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Немотивированное требование клиента о расторжении договора и/или возврате уплаченных клиентом денежных средств до фактического осуществления операции (сделки)</w:t>
            </w:r>
          </w:p>
        </w:tc>
      </w:tr>
      <w:tr w:rsidR="00295579" w:rsidRPr="00295579" w14:paraId="062986AC" w14:textId="77777777" w:rsidTr="00A146C3">
        <w:tc>
          <w:tcPr>
            <w:tcW w:w="989" w:type="dxa"/>
            <w:tcBorders>
              <w:top w:val="single" w:sz="4" w:space="0" w:color="auto"/>
              <w:left w:val="single" w:sz="4" w:space="0" w:color="auto"/>
              <w:bottom w:val="single" w:sz="4" w:space="0" w:color="auto"/>
              <w:right w:val="single" w:sz="4" w:space="0" w:color="auto"/>
            </w:tcBorders>
          </w:tcPr>
          <w:p w14:paraId="0174D732"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 </w:t>
            </w:r>
          </w:p>
        </w:tc>
        <w:tc>
          <w:tcPr>
            <w:tcW w:w="1274" w:type="dxa"/>
            <w:tcBorders>
              <w:top w:val="single" w:sz="4" w:space="0" w:color="auto"/>
              <w:left w:val="single" w:sz="4" w:space="0" w:color="auto"/>
              <w:bottom w:val="single" w:sz="4" w:space="0" w:color="auto"/>
              <w:right w:val="single" w:sz="4" w:space="0" w:color="auto"/>
            </w:tcBorders>
          </w:tcPr>
          <w:p w14:paraId="7A704212"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1187</w:t>
            </w:r>
          </w:p>
        </w:tc>
        <w:tc>
          <w:tcPr>
            <w:tcW w:w="7655" w:type="dxa"/>
            <w:tcBorders>
              <w:top w:val="single" w:sz="4" w:space="0" w:color="auto"/>
              <w:left w:val="single" w:sz="4" w:space="0" w:color="auto"/>
              <w:bottom w:val="single" w:sz="4" w:space="0" w:color="auto"/>
              <w:right w:val="single" w:sz="4" w:space="0" w:color="auto"/>
            </w:tcBorders>
          </w:tcPr>
          <w:p w14:paraId="3FA3B37D" w14:textId="77777777"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Существенное отклонение суммы операции (сделки) относительно действующих рыночных цен, в том числе по настоянию клиента</w:t>
            </w:r>
          </w:p>
        </w:tc>
      </w:tr>
      <w:tr w:rsidR="00295579" w:rsidRPr="00295579" w14:paraId="19386BAF" w14:textId="77777777" w:rsidTr="00A146C3">
        <w:tc>
          <w:tcPr>
            <w:tcW w:w="989" w:type="dxa"/>
            <w:tcBorders>
              <w:top w:val="single" w:sz="4" w:space="0" w:color="auto"/>
              <w:left w:val="single" w:sz="4" w:space="0" w:color="auto"/>
              <w:bottom w:val="single" w:sz="4" w:space="0" w:color="auto"/>
              <w:right w:val="single" w:sz="4" w:space="0" w:color="auto"/>
            </w:tcBorders>
          </w:tcPr>
          <w:p w14:paraId="02203A2C"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 </w:t>
            </w:r>
          </w:p>
        </w:tc>
        <w:tc>
          <w:tcPr>
            <w:tcW w:w="1274" w:type="dxa"/>
            <w:tcBorders>
              <w:top w:val="single" w:sz="4" w:space="0" w:color="auto"/>
              <w:left w:val="single" w:sz="4" w:space="0" w:color="auto"/>
              <w:bottom w:val="single" w:sz="4" w:space="0" w:color="auto"/>
              <w:right w:val="single" w:sz="4" w:space="0" w:color="auto"/>
            </w:tcBorders>
          </w:tcPr>
          <w:p w14:paraId="29645A9D"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1188</w:t>
            </w:r>
          </w:p>
        </w:tc>
        <w:tc>
          <w:tcPr>
            <w:tcW w:w="7655" w:type="dxa"/>
            <w:tcBorders>
              <w:top w:val="single" w:sz="4" w:space="0" w:color="auto"/>
              <w:left w:val="single" w:sz="4" w:space="0" w:color="auto"/>
              <w:bottom w:val="single" w:sz="4" w:space="0" w:color="auto"/>
              <w:right w:val="single" w:sz="4" w:space="0" w:color="auto"/>
            </w:tcBorders>
          </w:tcPr>
          <w:p w14:paraId="09F50E76" w14:textId="77777777"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Отсутствие очевидной связи между характером и родом деятельности клиента с услугами, за которыми клиент обращается к организации, осуществляющей операции с денежными средствами или иным имуществом</w:t>
            </w:r>
          </w:p>
        </w:tc>
      </w:tr>
      <w:tr w:rsidR="00295579" w:rsidRPr="00295579" w14:paraId="06ABC92F" w14:textId="77777777" w:rsidTr="00A146C3">
        <w:tc>
          <w:tcPr>
            <w:tcW w:w="989" w:type="dxa"/>
            <w:tcBorders>
              <w:top w:val="single" w:sz="4" w:space="0" w:color="auto"/>
              <w:left w:val="single" w:sz="4" w:space="0" w:color="auto"/>
              <w:bottom w:val="single" w:sz="4" w:space="0" w:color="auto"/>
              <w:right w:val="single" w:sz="4" w:space="0" w:color="auto"/>
            </w:tcBorders>
          </w:tcPr>
          <w:p w14:paraId="2487CF80"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 </w:t>
            </w:r>
          </w:p>
        </w:tc>
        <w:tc>
          <w:tcPr>
            <w:tcW w:w="1274" w:type="dxa"/>
            <w:tcBorders>
              <w:top w:val="single" w:sz="4" w:space="0" w:color="auto"/>
              <w:left w:val="single" w:sz="4" w:space="0" w:color="auto"/>
              <w:bottom w:val="single" w:sz="4" w:space="0" w:color="auto"/>
              <w:right w:val="single" w:sz="4" w:space="0" w:color="auto"/>
            </w:tcBorders>
          </w:tcPr>
          <w:p w14:paraId="09301A73"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1189</w:t>
            </w:r>
          </w:p>
        </w:tc>
        <w:tc>
          <w:tcPr>
            <w:tcW w:w="7655" w:type="dxa"/>
            <w:tcBorders>
              <w:top w:val="single" w:sz="4" w:space="0" w:color="auto"/>
              <w:left w:val="single" w:sz="4" w:space="0" w:color="auto"/>
              <w:bottom w:val="single" w:sz="4" w:space="0" w:color="auto"/>
              <w:right w:val="single" w:sz="4" w:space="0" w:color="auto"/>
            </w:tcBorders>
          </w:tcPr>
          <w:p w14:paraId="1573630E" w14:textId="77777777"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Совершение операций (сделок) с юридическим лицом или индивидуальным предпринимателем, период деятельности которых с даты государственной регистрации составляет менее 1 года</w:t>
            </w:r>
          </w:p>
        </w:tc>
      </w:tr>
      <w:tr w:rsidR="00295579" w:rsidRPr="00295579" w14:paraId="595CFFEF" w14:textId="77777777" w:rsidTr="00A146C3">
        <w:tc>
          <w:tcPr>
            <w:tcW w:w="989" w:type="dxa"/>
            <w:tcBorders>
              <w:top w:val="single" w:sz="4" w:space="0" w:color="auto"/>
              <w:left w:val="single" w:sz="4" w:space="0" w:color="auto"/>
              <w:bottom w:val="single" w:sz="4" w:space="0" w:color="auto"/>
              <w:right w:val="single" w:sz="4" w:space="0" w:color="auto"/>
            </w:tcBorders>
          </w:tcPr>
          <w:p w14:paraId="0751D34A"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 </w:t>
            </w:r>
          </w:p>
        </w:tc>
        <w:tc>
          <w:tcPr>
            <w:tcW w:w="1274" w:type="dxa"/>
            <w:tcBorders>
              <w:top w:val="single" w:sz="4" w:space="0" w:color="auto"/>
              <w:left w:val="single" w:sz="4" w:space="0" w:color="auto"/>
              <w:bottom w:val="single" w:sz="4" w:space="0" w:color="auto"/>
              <w:right w:val="single" w:sz="4" w:space="0" w:color="auto"/>
            </w:tcBorders>
          </w:tcPr>
          <w:p w14:paraId="69236EBC"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1190</w:t>
            </w:r>
          </w:p>
        </w:tc>
        <w:tc>
          <w:tcPr>
            <w:tcW w:w="7655" w:type="dxa"/>
            <w:tcBorders>
              <w:top w:val="single" w:sz="4" w:space="0" w:color="auto"/>
              <w:left w:val="single" w:sz="4" w:space="0" w:color="auto"/>
              <w:bottom w:val="single" w:sz="4" w:space="0" w:color="auto"/>
              <w:right w:val="single" w:sz="4" w:space="0" w:color="auto"/>
            </w:tcBorders>
          </w:tcPr>
          <w:p w14:paraId="0F5C0CA0" w14:textId="77777777"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Операция, связанная с оборотом цифровой валюты</w:t>
            </w:r>
            <w:r w:rsidRPr="00295579">
              <w:rPr>
                <w:rStyle w:val="ac"/>
                <w:color w:val="000000" w:themeColor="text1"/>
                <w:sz w:val="24"/>
              </w:rPr>
              <w:footnoteReference w:id="9"/>
            </w:r>
            <w:r w:rsidRPr="00295579">
              <w:rPr>
                <w:rFonts w:ascii="Times New Roman" w:hAnsi="Times New Roman" w:cs="Times New Roman"/>
                <w:color w:val="000000" w:themeColor="text1"/>
              </w:rPr>
              <w:t xml:space="preserve"> </w:t>
            </w:r>
          </w:p>
        </w:tc>
      </w:tr>
      <w:tr w:rsidR="00295579" w:rsidRPr="00295579" w14:paraId="1D5994D4" w14:textId="77777777" w:rsidTr="00A146C3">
        <w:tc>
          <w:tcPr>
            <w:tcW w:w="989" w:type="dxa"/>
            <w:tcBorders>
              <w:top w:val="single" w:sz="4" w:space="0" w:color="auto"/>
              <w:left w:val="single" w:sz="4" w:space="0" w:color="auto"/>
              <w:bottom w:val="single" w:sz="4" w:space="0" w:color="auto"/>
              <w:right w:val="single" w:sz="4" w:space="0" w:color="auto"/>
            </w:tcBorders>
          </w:tcPr>
          <w:p w14:paraId="5FD35B4C"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 </w:t>
            </w:r>
          </w:p>
        </w:tc>
        <w:tc>
          <w:tcPr>
            <w:tcW w:w="1274" w:type="dxa"/>
            <w:tcBorders>
              <w:top w:val="single" w:sz="4" w:space="0" w:color="auto"/>
              <w:left w:val="single" w:sz="4" w:space="0" w:color="auto"/>
              <w:bottom w:val="single" w:sz="4" w:space="0" w:color="auto"/>
              <w:right w:val="single" w:sz="4" w:space="0" w:color="auto"/>
            </w:tcBorders>
          </w:tcPr>
          <w:p w14:paraId="4A626CE4"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1191</w:t>
            </w:r>
          </w:p>
        </w:tc>
        <w:tc>
          <w:tcPr>
            <w:tcW w:w="7655" w:type="dxa"/>
            <w:tcBorders>
              <w:top w:val="single" w:sz="4" w:space="0" w:color="auto"/>
              <w:left w:val="single" w:sz="4" w:space="0" w:color="auto"/>
              <w:bottom w:val="single" w:sz="4" w:space="0" w:color="auto"/>
              <w:right w:val="single" w:sz="4" w:space="0" w:color="auto"/>
            </w:tcBorders>
          </w:tcPr>
          <w:p w14:paraId="3CF85174" w14:textId="77777777"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 xml:space="preserve">Операция по получению или предоставлению безвозмездной финансовой помощи </w:t>
            </w:r>
          </w:p>
        </w:tc>
      </w:tr>
      <w:tr w:rsidR="00295579" w:rsidRPr="00295579" w14:paraId="5761F25B" w14:textId="77777777" w:rsidTr="00A146C3">
        <w:tc>
          <w:tcPr>
            <w:tcW w:w="989" w:type="dxa"/>
            <w:tcBorders>
              <w:top w:val="single" w:sz="4" w:space="0" w:color="auto"/>
              <w:left w:val="single" w:sz="4" w:space="0" w:color="auto"/>
              <w:bottom w:val="single" w:sz="4" w:space="0" w:color="auto"/>
              <w:right w:val="single" w:sz="4" w:space="0" w:color="auto"/>
            </w:tcBorders>
          </w:tcPr>
          <w:p w14:paraId="10AF39A6"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 </w:t>
            </w:r>
          </w:p>
        </w:tc>
        <w:tc>
          <w:tcPr>
            <w:tcW w:w="1274" w:type="dxa"/>
            <w:tcBorders>
              <w:top w:val="single" w:sz="4" w:space="0" w:color="auto"/>
              <w:left w:val="single" w:sz="4" w:space="0" w:color="auto"/>
              <w:bottom w:val="single" w:sz="4" w:space="0" w:color="auto"/>
              <w:right w:val="single" w:sz="4" w:space="0" w:color="auto"/>
            </w:tcBorders>
          </w:tcPr>
          <w:p w14:paraId="2D43445C"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1192</w:t>
            </w:r>
          </w:p>
        </w:tc>
        <w:tc>
          <w:tcPr>
            <w:tcW w:w="7655" w:type="dxa"/>
            <w:tcBorders>
              <w:top w:val="single" w:sz="4" w:space="0" w:color="auto"/>
              <w:left w:val="single" w:sz="4" w:space="0" w:color="auto"/>
              <w:bottom w:val="single" w:sz="4" w:space="0" w:color="auto"/>
              <w:right w:val="single" w:sz="4" w:space="0" w:color="auto"/>
            </w:tcBorders>
          </w:tcPr>
          <w:p w14:paraId="08A259F6" w14:textId="77777777"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 xml:space="preserve">Совершение операции (сделки) в интересах клиента, период деятельности которого с момента государственной регистрации не превышает 3 месяцев, при этом клиент имеет незначительный размер уставного </w:t>
            </w:r>
            <w:r w:rsidRPr="00295579">
              <w:rPr>
                <w:rFonts w:ascii="Times New Roman" w:hAnsi="Times New Roman" w:cs="Times New Roman"/>
                <w:color w:val="000000" w:themeColor="text1"/>
              </w:rPr>
              <w:lastRenderedPageBreak/>
              <w:t>капитала по сравнению с суммой операции (сделки), которую намеревается совершить</w:t>
            </w:r>
          </w:p>
        </w:tc>
      </w:tr>
      <w:tr w:rsidR="00295579" w:rsidRPr="00295579" w14:paraId="14A75AAB" w14:textId="77777777" w:rsidTr="00A146C3">
        <w:tc>
          <w:tcPr>
            <w:tcW w:w="989" w:type="dxa"/>
            <w:tcBorders>
              <w:top w:val="single" w:sz="4" w:space="0" w:color="auto"/>
              <w:left w:val="single" w:sz="4" w:space="0" w:color="auto"/>
              <w:bottom w:val="single" w:sz="4" w:space="0" w:color="auto"/>
              <w:right w:val="single" w:sz="4" w:space="0" w:color="auto"/>
            </w:tcBorders>
          </w:tcPr>
          <w:p w14:paraId="639B6B8B"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lastRenderedPageBreak/>
              <w:t> </w:t>
            </w:r>
          </w:p>
        </w:tc>
        <w:tc>
          <w:tcPr>
            <w:tcW w:w="1274" w:type="dxa"/>
            <w:tcBorders>
              <w:top w:val="single" w:sz="4" w:space="0" w:color="auto"/>
              <w:left w:val="single" w:sz="4" w:space="0" w:color="auto"/>
              <w:bottom w:val="single" w:sz="4" w:space="0" w:color="auto"/>
              <w:right w:val="single" w:sz="4" w:space="0" w:color="auto"/>
            </w:tcBorders>
          </w:tcPr>
          <w:p w14:paraId="5C798F35"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1193</w:t>
            </w:r>
          </w:p>
        </w:tc>
        <w:tc>
          <w:tcPr>
            <w:tcW w:w="7655" w:type="dxa"/>
            <w:tcBorders>
              <w:top w:val="single" w:sz="4" w:space="0" w:color="auto"/>
              <w:left w:val="single" w:sz="4" w:space="0" w:color="auto"/>
              <w:bottom w:val="single" w:sz="4" w:space="0" w:color="auto"/>
              <w:right w:val="single" w:sz="4" w:space="0" w:color="auto"/>
            </w:tcBorders>
          </w:tcPr>
          <w:p w14:paraId="3E77CAAE" w14:textId="77777777"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Использование клиентом счетов, открытых в различных кредитных организациях, для расчетов в рамках одного договора</w:t>
            </w:r>
          </w:p>
        </w:tc>
      </w:tr>
      <w:tr w:rsidR="00295579" w:rsidRPr="00295579" w14:paraId="713C7981" w14:textId="77777777" w:rsidTr="00A146C3">
        <w:tc>
          <w:tcPr>
            <w:tcW w:w="989" w:type="dxa"/>
            <w:tcBorders>
              <w:top w:val="single" w:sz="4" w:space="0" w:color="auto"/>
              <w:left w:val="single" w:sz="4" w:space="0" w:color="auto"/>
              <w:bottom w:val="single" w:sz="4" w:space="0" w:color="auto"/>
              <w:right w:val="single" w:sz="4" w:space="0" w:color="auto"/>
            </w:tcBorders>
          </w:tcPr>
          <w:p w14:paraId="734E0359"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 </w:t>
            </w:r>
          </w:p>
        </w:tc>
        <w:tc>
          <w:tcPr>
            <w:tcW w:w="1274" w:type="dxa"/>
            <w:tcBorders>
              <w:top w:val="single" w:sz="4" w:space="0" w:color="auto"/>
              <w:left w:val="single" w:sz="4" w:space="0" w:color="auto"/>
              <w:bottom w:val="single" w:sz="4" w:space="0" w:color="auto"/>
              <w:right w:val="single" w:sz="4" w:space="0" w:color="auto"/>
            </w:tcBorders>
          </w:tcPr>
          <w:p w14:paraId="12E35423"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1194</w:t>
            </w:r>
          </w:p>
        </w:tc>
        <w:tc>
          <w:tcPr>
            <w:tcW w:w="7655" w:type="dxa"/>
            <w:tcBorders>
              <w:top w:val="single" w:sz="4" w:space="0" w:color="auto"/>
              <w:left w:val="single" w:sz="4" w:space="0" w:color="auto"/>
              <w:bottom w:val="single" w:sz="4" w:space="0" w:color="auto"/>
              <w:right w:val="single" w:sz="4" w:space="0" w:color="auto"/>
            </w:tcBorders>
          </w:tcPr>
          <w:p w14:paraId="361F7E49" w14:textId="77777777"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Осуществление расчетов между сторонами сделки с использованием расчетных счетов третьих лиц</w:t>
            </w:r>
          </w:p>
        </w:tc>
      </w:tr>
      <w:tr w:rsidR="00295579" w:rsidRPr="00295579" w14:paraId="53010027" w14:textId="77777777" w:rsidTr="00A146C3">
        <w:tc>
          <w:tcPr>
            <w:tcW w:w="989" w:type="dxa"/>
            <w:tcBorders>
              <w:top w:val="single" w:sz="4" w:space="0" w:color="auto"/>
              <w:left w:val="single" w:sz="4" w:space="0" w:color="auto"/>
              <w:bottom w:val="single" w:sz="4" w:space="0" w:color="auto"/>
              <w:right w:val="single" w:sz="4" w:space="0" w:color="auto"/>
            </w:tcBorders>
          </w:tcPr>
          <w:p w14:paraId="380E328A"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 </w:t>
            </w:r>
          </w:p>
        </w:tc>
        <w:tc>
          <w:tcPr>
            <w:tcW w:w="1274" w:type="dxa"/>
            <w:tcBorders>
              <w:top w:val="single" w:sz="4" w:space="0" w:color="auto"/>
              <w:left w:val="single" w:sz="4" w:space="0" w:color="auto"/>
              <w:bottom w:val="single" w:sz="4" w:space="0" w:color="auto"/>
              <w:right w:val="single" w:sz="4" w:space="0" w:color="auto"/>
            </w:tcBorders>
          </w:tcPr>
          <w:p w14:paraId="13B5A889"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1195</w:t>
            </w:r>
          </w:p>
        </w:tc>
        <w:tc>
          <w:tcPr>
            <w:tcW w:w="7655" w:type="dxa"/>
            <w:tcBorders>
              <w:top w:val="single" w:sz="4" w:space="0" w:color="auto"/>
              <w:left w:val="single" w:sz="4" w:space="0" w:color="auto"/>
              <w:bottom w:val="single" w:sz="4" w:space="0" w:color="auto"/>
              <w:right w:val="single" w:sz="4" w:space="0" w:color="auto"/>
            </w:tcBorders>
          </w:tcPr>
          <w:p w14:paraId="3B0F3F6D" w14:textId="77777777"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Многократное внесение учредителями (руководителями) денежных средств для пополнения оборотных средств организации</w:t>
            </w:r>
          </w:p>
        </w:tc>
      </w:tr>
      <w:tr w:rsidR="00295579" w:rsidRPr="00295579" w14:paraId="0752261B" w14:textId="77777777" w:rsidTr="00A146C3">
        <w:tc>
          <w:tcPr>
            <w:tcW w:w="989" w:type="dxa"/>
            <w:tcBorders>
              <w:top w:val="single" w:sz="4" w:space="0" w:color="auto"/>
              <w:left w:val="single" w:sz="4" w:space="0" w:color="auto"/>
              <w:bottom w:val="single" w:sz="4" w:space="0" w:color="auto"/>
              <w:right w:val="single" w:sz="4" w:space="0" w:color="auto"/>
            </w:tcBorders>
          </w:tcPr>
          <w:p w14:paraId="686FC3EA"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 </w:t>
            </w:r>
          </w:p>
        </w:tc>
        <w:tc>
          <w:tcPr>
            <w:tcW w:w="1274" w:type="dxa"/>
            <w:tcBorders>
              <w:top w:val="single" w:sz="4" w:space="0" w:color="auto"/>
              <w:left w:val="single" w:sz="4" w:space="0" w:color="auto"/>
              <w:bottom w:val="single" w:sz="4" w:space="0" w:color="auto"/>
              <w:right w:val="single" w:sz="4" w:space="0" w:color="auto"/>
            </w:tcBorders>
          </w:tcPr>
          <w:p w14:paraId="22BBC97E"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1196</w:t>
            </w:r>
          </w:p>
        </w:tc>
        <w:tc>
          <w:tcPr>
            <w:tcW w:w="7655" w:type="dxa"/>
            <w:tcBorders>
              <w:top w:val="single" w:sz="4" w:space="0" w:color="auto"/>
              <w:left w:val="single" w:sz="4" w:space="0" w:color="auto"/>
              <w:bottom w:val="single" w:sz="4" w:space="0" w:color="auto"/>
              <w:right w:val="single" w:sz="4" w:space="0" w:color="auto"/>
            </w:tcBorders>
          </w:tcPr>
          <w:p w14:paraId="192DA651" w14:textId="77777777"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Совершение операции (сделки) с участием юридического лица, в состав учредителей которого входят благотворительные организации и/или фонды или иные виды некоммерческих организаций</w:t>
            </w:r>
            <w:r w:rsidRPr="00295579">
              <w:rPr>
                <w:rStyle w:val="ac"/>
                <w:color w:val="000000" w:themeColor="text1"/>
                <w:sz w:val="24"/>
              </w:rPr>
              <w:footnoteReference w:id="10"/>
            </w:r>
            <w:r w:rsidRPr="00295579">
              <w:rPr>
                <w:rFonts w:ascii="Times New Roman" w:hAnsi="Times New Roman" w:cs="Times New Roman"/>
                <w:color w:val="000000" w:themeColor="text1"/>
              </w:rPr>
              <w:t xml:space="preserve"> с долей участия в уставном капитале такого лица, позволяющей прямо или косвенно оказывать влияние на решения, принимаемые указанным юридическим лицом</w:t>
            </w:r>
          </w:p>
        </w:tc>
      </w:tr>
      <w:tr w:rsidR="00295579" w:rsidRPr="00295579" w14:paraId="49ADB610" w14:textId="77777777" w:rsidTr="00A146C3">
        <w:tc>
          <w:tcPr>
            <w:tcW w:w="989" w:type="dxa"/>
            <w:tcBorders>
              <w:top w:val="single" w:sz="4" w:space="0" w:color="auto"/>
              <w:left w:val="single" w:sz="4" w:space="0" w:color="auto"/>
              <w:bottom w:val="single" w:sz="4" w:space="0" w:color="auto"/>
              <w:right w:val="single" w:sz="4" w:space="0" w:color="auto"/>
            </w:tcBorders>
          </w:tcPr>
          <w:p w14:paraId="758C8185"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 </w:t>
            </w:r>
          </w:p>
        </w:tc>
        <w:tc>
          <w:tcPr>
            <w:tcW w:w="1274" w:type="dxa"/>
            <w:tcBorders>
              <w:top w:val="single" w:sz="4" w:space="0" w:color="auto"/>
              <w:left w:val="single" w:sz="4" w:space="0" w:color="auto"/>
              <w:bottom w:val="single" w:sz="4" w:space="0" w:color="auto"/>
              <w:right w:val="single" w:sz="4" w:space="0" w:color="auto"/>
            </w:tcBorders>
          </w:tcPr>
          <w:p w14:paraId="2A51AF7F"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1197</w:t>
            </w:r>
          </w:p>
        </w:tc>
        <w:tc>
          <w:tcPr>
            <w:tcW w:w="7655" w:type="dxa"/>
            <w:tcBorders>
              <w:top w:val="single" w:sz="4" w:space="0" w:color="auto"/>
              <w:left w:val="single" w:sz="4" w:space="0" w:color="auto"/>
              <w:bottom w:val="single" w:sz="4" w:space="0" w:color="auto"/>
              <w:right w:val="single" w:sz="4" w:space="0" w:color="auto"/>
            </w:tcBorders>
          </w:tcPr>
          <w:p w14:paraId="1AC66F6F" w14:textId="77777777"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 xml:space="preserve">Приобретение у нерезидента товара по завышенной стоимости (в сравнении с рыночной ценой) в режиме импорта организациями, зарегистрированными на территории свободной таможенной зоны. </w:t>
            </w:r>
          </w:p>
        </w:tc>
      </w:tr>
      <w:tr w:rsidR="00295579" w:rsidRPr="00295579" w14:paraId="735A815F" w14:textId="77777777" w:rsidTr="00A146C3">
        <w:tc>
          <w:tcPr>
            <w:tcW w:w="989" w:type="dxa"/>
            <w:tcBorders>
              <w:top w:val="single" w:sz="4" w:space="0" w:color="auto"/>
              <w:left w:val="single" w:sz="4" w:space="0" w:color="auto"/>
              <w:bottom w:val="single" w:sz="4" w:space="0" w:color="auto"/>
              <w:right w:val="single" w:sz="4" w:space="0" w:color="auto"/>
            </w:tcBorders>
          </w:tcPr>
          <w:p w14:paraId="282E5B41"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 </w:t>
            </w:r>
          </w:p>
        </w:tc>
        <w:tc>
          <w:tcPr>
            <w:tcW w:w="1274" w:type="dxa"/>
            <w:tcBorders>
              <w:top w:val="single" w:sz="4" w:space="0" w:color="auto"/>
              <w:left w:val="single" w:sz="4" w:space="0" w:color="auto"/>
              <w:bottom w:val="single" w:sz="4" w:space="0" w:color="auto"/>
              <w:right w:val="single" w:sz="4" w:space="0" w:color="auto"/>
            </w:tcBorders>
          </w:tcPr>
          <w:p w14:paraId="156FA57B"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1199</w:t>
            </w:r>
          </w:p>
        </w:tc>
        <w:tc>
          <w:tcPr>
            <w:tcW w:w="7655" w:type="dxa"/>
            <w:tcBorders>
              <w:top w:val="single" w:sz="4" w:space="0" w:color="auto"/>
              <w:left w:val="single" w:sz="4" w:space="0" w:color="auto"/>
              <w:bottom w:val="single" w:sz="4" w:space="0" w:color="auto"/>
              <w:right w:val="single" w:sz="4" w:space="0" w:color="auto"/>
            </w:tcBorders>
          </w:tcPr>
          <w:p w14:paraId="772C237E" w14:textId="77777777"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Иные признаки, дающие основание полагать, что сделки осуществляются в целях легализации (отмывания) доходов, полученных преступным путем, или финансирования терроризма</w:t>
            </w:r>
          </w:p>
        </w:tc>
      </w:tr>
      <w:tr w:rsidR="00295579" w:rsidRPr="00295579" w14:paraId="13781155" w14:textId="77777777" w:rsidTr="00A146C3">
        <w:tc>
          <w:tcPr>
            <w:tcW w:w="989" w:type="dxa"/>
            <w:tcBorders>
              <w:top w:val="single" w:sz="4" w:space="0" w:color="auto"/>
              <w:left w:val="single" w:sz="4" w:space="0" w:color="auto"/>
              <w:bottom w:val="single" w:sz="4" w:space="0" w:color="auto"/>
              <w:right w:val="single" w:sz="4" w:space="0" w:color="auto"/>
            </w:tcBorders>
          </w:tcPr>
          <w:p w14:paraId="7222093A"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12</w:t>
            </w:r>
          </w:p>
        </w:tc>
        <w:tc>
          <w:tcPr>
            <w:tcW w:w="1274" w:type="dxa"/>
            <w:tcBorders>
              <w:top w:val="single" w:sz="4" w:space="0" w:color="auto"/>
              <w:left w:val="single" w:sz="4" w:space="0" w:color="auto"/>
              <w:bottom w:val="single" w:sz="4" w:space="0" w:color="auto"/>
              <w:right w:val="single" w:sz="4" w:space="0" w:color="auto"/>
            </w:tcBorders>
          </w:tcPr>
          <w:p w14:paraId="1EC8EFAE"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 </w:t>
            </w:r>
          </w:p>
        </w:tc>
        <w:tc>
          <w:tcPr>
            <w:tcW w:w="7655" w:type="dxa"/>
            <w:tcBorders>
              <w:top w:val="single" w:sz="4" w:space="0" w:color="auto"/>
              <w:left w:val="single" w:sz="4" w:space="0" w:color="auto"/>
              <w:bottom w:val="single" w:sz="4" w:space="0" w:color="auto"/>
              <w:right w:val="single" w:sz="4" w:space="0" w:color="auto"/>
            </w:tcBorders>
          </w:tcPr>
          <w:p w14:paraId="1D9FB88F" w14:textId="77777777"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Признаки необычных операций (сделок) с использованием бюджетных средств</w:t>
            </w:r>
          </w:p>
        </w:tc>
      </w:tr>
      <w:tr w:rsidR="00295579" w:rsidRPr="00295579" w14:paraId="292E38C9" w14:textId="77777777" w:rsidTr="00A146C3">
        <w:tc>
          <w:tcPr>
            <w:tcW w:w="989" w:type="dxa"/>
            <w:tcBorders>
              <w:top w:val="single" w:sz="4" w:space="0" w:color="auto"/>
              <w:left w:val="single" w:sz="4" w:space="0" w:color="auto"/>
              <w:bottom w:val="single" w:sz="4" w:space="0" w:color="auto"/>
              <w:right w:val="single" w:sz="4" w:space="0" w:color="auto"/>
            </w:tcBorders>
          </w:tcPr>
          <w:p w14:paraId="003D9305"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 </w:t>
            </w:r>
          </w:p>
        </w:tc>
        <w:tc>
          <w:tcPr>
            <w:tcW w:w="1274" w:type="dxa"/>
            <w:tcBorders>
              <w:top w:val="single" w:sz="4" w:space="0" w:color="auto"/>
              <w:left w:val="single" w:sz="4" w:space="0" w:color="auto"/>
              <w:bottom w:val="single" w:sz="4" w:space="0" w:color="auto"/>
              <w:right w:val="single" w:sz="4" w:space="0" w:color="auto"/>
            </w:tcBorders>
          </w:tcPr>
          <w:p w14:paraId="553DCF94"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1290</w:t>
            </w:r>
          </w:p>
        </w:tc>
        <w:tc>
          <w:tcPr>
            <w:tcW w:w="7655" w:type="dxa"/>
            <w:tcBorders>
              <w:top w:val="single" w:sz="4" w:space="0" w:color="auto"/>
              <w:left w:val="single" w:sz="4" w:space="0" w:color="auto"/>
              <w:bottom w:val="single" w:sz="4" w:space="0" w:color="auto"/>
              <w:right w:val="single" w:sz="4" w:space="0" w:color="auto"/>
            </w:tcBorders>
          </w:tcPr>
          <w:p w14:paraId="3F51336A" w14:textId="77777777"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Совершение операции (сделки) по поручению клиента в случае, когда клиент, учредитель или выгодоприобретатель является участником федеральных, региональных либо муниципальных целевых программ или национальных проектов</w:t>
            </w:r>
          </w:p>
        </w:tc>
      </w:tr>
      <w:tr w:rsidR="00295579" w:rsidRPr="00295579" w14:paraId="253B7A55" w14:textId="77777777" w:rsidTr="00A146C3">
        <w:tc>
          <w:tcPr>
            <w:tcW w:w="989" w:type="dxa"/>
            <w:tcBorders>
              <w:top w:val="single" w:sz="4" w:space="0" w:color="auto"/>
              <w:left w:val="single" w:sz="4" w:space="0" w:color="auto"/>
              <w:bottom w:val="single" w:sz="4" w:space="0" w:color="auto"/>
              <w:right w:val="single" w:sz="4" w:space="0" w:color="auto"/>
            </w:tcBorders>
          </w:tcPr>
          <w:p w14:paraId="6D45313D"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 </w:t>
            </w:r>
          </w:p>
        </w:tc>
        <w:tc>
          <w:tcPr>
            <w:tcW w:w="1274" w:type="dxa"/>
            <w:tcBorders>
              <w:top w:val="single" w:sz="4" w:space="0" w:color="auto"/>
              <w:left w:val="single" w:sz="4" w:space="0" w:color="auto"/>
              <w:bottom w:val="single" w:sz="4" w:space="0" w:color="auto"/>
              <w:right w:val="single" w:sz="4" w:space="0" w:color="auto"/>
            </w:tcBorders>
          </w:tcPr>
          <w:p w14:paraId="127ED02C"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1291</w:t>
            </w:r>
          </w:p>
        </w:tc>
        <w:tc>
          <w:tcPr>
            <w:tcW w:w="7655" w:type="dxa"/>
            <w:tcBorders>
              <w:top w:val="single" w:sz="4" w:space="0" w:color="auto"/>
              <w:left w:val="single" w:sz="4" w:space="0" w:color="auto"/>
              <w:bottom w:val="single" w:sz="4" w:space="0" w:color="auto"/>
              <w:right w:val="single" w:sz="4" w:space="0" w:color="auto"/>
            </w:tcBorders>
          </w:tcPr>
          <w:p w14:paraId="2604E7C0" w14:textId="77777777"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Совершение операции (сделки) по поручению клиента в случае, если имеются основания полагать, что клиент, учредитель, бенефициарный владелец или выгодоприобретатель является получателем субсидий, грантов или иных видов государственной поддержки за счет средств федерального бюджета, бюджета субъекта РФ или муниципального бюджета</w:t>
            </w:r>
          </w:p>
        </w:tc>
      </w:tr>
      <w:tr w:rsidR="00295579" w:rsidRPr="00295579" w14:paraId="22BCA5E8" w14:textId="77777777" w:rsidTr="00A146C3">
        <w:tc>
          <w:tcPr>
            <w:tcW w:w="989" w:type="dxa"/>
            <w:tcBorders>
              <w:top w:val="single" w:sz="4" w:space="0" w:color="auto"/>
              <w:left w:val="single" w:sz="4" w:space="0" w:color="auto"/>
              <w:bottom w:val="single" w:sz="4" w:space="0" w:color="auto"/>
              <w:right w:val="single" w:sz="4" w:space="0" w:color="auto"/>
            </w:tcBorders>
          </w:tcPr>
          <w:p w14:paraId="75D0D097"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 </w:t>
            </w:r>
          </w:p>
        </w:tc>
        <w:tc>
          <w:tcPr>
            <w:tcW w:w="1274" w:type="dxa"/>
            <w:tcBorders>
              <w:top w:val="single" w:sz="4" w:space="0" w:color="auto"/>
              <w:left w:val="single" w:sz="4" w:space="0" w:color="auto"/>
              <w:bottom w:val="single" w:sz="4" w:space="0" w:color="auto"/>
              <w:right w:val="single" w:sz="4" w:space="0" w:color="auto"/>
            </w:tcBorders>
          </w:tcPr>
          <w:p w14:paraId="66DF1628"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1292</w:t>
            </w:r>
          </w:p>
        </w:tc>
        <w:tc>
          <w:tcPr>
            <w:tcW w:w="7655" w:type="dxa"/>
            <w:tcBorders>
              <w:top w:val="single" w:sz="4" w:space="0" w:color="auto"/>
              <w:left w:val="single" w:sz="4" w:space="0" w:color="auto"/>
              <w:bottom w:val="single" w:sz="4" w:space="0" w:color="auto"/>
              <w:right w:val="single" w:sz="4" w:space="0" w:color="auto"/>
            </w:tcBorders>
          </w:tcPr>
          <w:p w14:paraId="1761EC8D" w14:textId="6A999E6E"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 xml:space="preserve">Совершение операции (сделки) по поручению клиента, являющегося исполнителем (подрядчиком или субподрядчиком) по государственному или муниципальному контракту на поставку товаров, выполнение работ, </w:t>
            </w:r>
            <w:r w:rsidRPr="00295579">
              <w:rPr>
                <w:rFonts w:ascii="Times New Roman" w:hAnsi="Times New Roman" w:cs="Times New Roman"/>
                <w:color w:val="000000" w:themeColor="text1"/>
              </w:rPr>
              <w:lastRenderedPageBreak/>
              <w:t>оказание услуг, либо по гражданско</w:t>
            </w:r>
            <w:r w:rsidR="00526673" w:rsidRPr="00295579">
              <w:rPr>
                <w:rFonts w:ascii="Times New Roman" w:hAnsi="Times New Roman" w:cs="Times New Roman"/>
                <w:color w:val="000000" w:themeColor="text1"/>
              </w:rPr>
              <w:t>–</w:t>
            </w:r>
            <w:r w:rsidRPr="00295579">
              <w:rPr>
                <w:rFonts w:ascii="Times New Roman" w:hAnsi="Times New Roman" w:cs="Times New Roman"/>
                <w:color w:val="000000" w:themeColor="text1"/>
              </w:rPr>
              <w:t xml:space="preserve"> правовому договору с бюджетным учреждением на поставку товаров, выполнение работ, оказание услуг (если сумма такого контракта составляет или превышает 6 000 000 руб.)</w:t>
            </w:r>
            <w:r w:rsidRPr="00295579">
              <w:rPr>
                <w:rStyle w:val="ac"/>
                <w:color w:val="000000" w:themeColor="text1"/>
                <w:sz w:val="24"/>
              </w:rPr>
              <w:footnoteReference w:id="11"/>
            </w:r>
            <w:r w:rsidRPr="00295579">
              <w:rPr>
                <w:rFonts w:ascii="Times New Roman" w:hAnsi="Times New Roman" w:cs="Times New Roman"/>
                <w:color w:val="000000" w:themeColor="text1"/>
              </w:rPr>
              <w:t>, при этом такой клиент имеет незначительный размер уставного капитала по сравнению с суммой операции (сделки), которую намеревается совершить, и период его деятельности не превышает 6 месяцев с даты государственной регистрации</w:t>
            </w:r>
          </w:p>
        </w:tc>
      </w:tr>
      <w:tr w:rsidR="00295579" w:rsidRPr="00295579" w14:paraId="662C8B42" w14:textId="77777777" w:rsidTr="00A146C3">
        <w:tc>
          <w:tcPr>
            <w:tcW w:w="989" w:type="dxa"/>
            <w:tcBorders>
              <w:top w:val="single" w:sz="4" w:space="0" w:color="auto"/>
              <w:left w:val="single" w:sz="4" w:space="0" w:color="auto"/>
              <w:bottom w:val="single" w:sz="4" w:space="0" w:color="auto"/>
              <w:right w:val="single" w:sz="4" w:space="0" w:color="auto"/>
            </w:tcBorders>
          </w:tcPr>
          <w:p w14:paraId="3A35701A"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lastRenderedPageBreak/>
              <w:t> </w:t>
            </w:r>
          </w:p>
        </w:tc>
        <w:tc>
          <w:tcPr>
            <w:tcW w:w="1274" w:type="dxa"/>
            <w:tcBorders>
              <w:top w:val="single" w:sz="4" w:space="0" w:color="auto"/>
              <w:left w:val="single" w:sz="4" w:space="0" w:color="auto"/>
              <w:bottom w:val="single" w:sz="4" w:space="0" w:color="auto"/>
              <w:right w:val="single" w:sz="4" w:space="0" w:color="auto"/>
            </w:tcBorders>
          </w:tcPr>
          <w:p w14:paraId="2F1A5F7A"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1299</w:t>
            </w:r>
          </w:p>
        </w:tc>
        <w:tc>
          <w:tcPr>
            <w:tcW w:w="7655" w:type="dxa"/>
            <w:tcBorders>
              <w:top w:val="single" w:sz="4" w:space="0" w:color="auto"/>
              <w:left w:val="single" w:sz="4" w:space="0" w:color="auto"/>
              <w:bottom w:val="single" w:sz="4" w:space="0" w:color="auto"/>
              <w:right w:val="single" w:sz="4" w:space="0" w:color="auto"/>
            </w:tcBorders>
          </w:tcPr>
          <w:p w14:paraId="21CD907B" w14:textId="77777777"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Иные признаки, свидетельствующие о возможном осуществлении легализации (отмывания) доходов, полученных преступным путем, с использованием бюджетных средств</w:t>
            </w:r>
          </w:p>
        </w:tc>
      </w:tr>
      <w:tr w:rsidR="00295579" w:rsidRPr="00295579" w14:paraId="4AA5D5C9" w14:textId="77777777" w:rsidTr="00A146C3">
        <w:tc>
          <w:tcPr>
            <w:tcW w:w="989" w:type="dxa"/>
            <w:tcBorders>
              <w:top w:val="single" w:sz="4" w:space="0" w:color="auto"/>
              <w:left w:val="single" w:sz="4" w:space="0" w:color="auto"/>
              <w:bottom w:val="single" w:sz="4" w:space="0" w:color="auto"/>
              <w:right w:val="single" w:sz="4" w:space="0" w:color="auto"/>
            </w:tcBorders>
          </w:tcPr>
          <w:p w14:paraId="55E7553E"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13</w:t>
            </w:r>
          </w:p>
        </w:tc>
        <w:tc>
          <w:tcPr>
            <w:tcW w:w="1274" w:type="dxa"/>
            <w:tcBorders>
              <w:top w:val="single" w:sz="4" w:space="0" w:color="auto"/>
              <w:left w:val="single" w:sz="4" w:space="0" w:color="auto"/>
              <w:bottom w:val="single" w:sz="4" w:space="0" w:color="auto"/>
              <w:right w:val="single" w:sz="4" w:space="0" w:color="auto"/>
            </w:tcBorders>
          </w:tcPr>
          <w:p w14:paraId="26BE0570"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 </w:t>
            </w:r>
          </w:p>
        </w:tc>
        <w:tc>
          <w:tcPr>
            <w:tcW w:w="7655" w:type="dxa"/>
            <w:tcBorders>
              <w:top w:val="single" w:sz="4" w:space="0" w:color="auto"/>
              <w:left w:val="single" w:sz="4" w:space="0" w:color="auto"/>
              <w:bottom w:val="single" w:sz="4" w:space="0" w:color="auto"/>
              <w:right w:val="single" w:sz="4" w:space="0" w:color="auto"/>
            </w:tcBorders>
          </w:tcPr>
          <w:p w14:paraId="62E37253" w14:textId="77777777"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Признаки необычных операций (сделок), основанные на стране регистрации, места жительства или места нахождения клиента, его контрагента, представителя клиента, выгодоприобретателя и (или) его учредителя</w:t>
            </w:r>
            <w:r w:rsidRPr="00295579">
              <w:rPr>
                <w:rStyle w:val="ac"/>
                <w:color w:val="000000" w:themeColor="text1"/>
                <w:sz w:val="24"/>
              </w:rPr>
              <w:footnoteReference w:id="12"/>
            </w:r>
          </w:p>
        </w:tc>
      </w:tr>
      <w:tr w:rsidR="00295579" w:rsidRPr="00295579" w14:paraId="3922DE7C" w14:textId="77777777" w:rsidTr="00A146C3">
        <w:tc>
          <w:tcPr>
            <w:tcW w:w="989" w:type="dxa"/>
            <w:tcBorders>
              <w:top w:val="single" w:sz="4" w:space="0" w:color="auto"/>
              <w:left w:val="single" w:sz="4" w:space="0" w:color="auto"/>
              <w:bottom w:val="single" w:sz="4" w:space="0" w:color="auto"/>
              <w:right w:val="single" w:sz="4" w:space="0" w:color="auto"/>
            </w:tcBorders>
          </w:tcPr>
          <w:p w14:paraId="57074E9E"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 </w:t>
            </w:r>
          </w:p>
        </w:tc>
        <w:tc>
          <w:tcPr>
            <w:tcW w:w="1274" w:type="dxa"/>
            <w:tcBorders>
              <w:top w:val="single" w:sz="4" w:space="0" w:color="auto"/>
              <w:left w:val="single" w:sz="4" w:space="0" w:color="auto"/>
              <w:bottom w:val="single" w:sz="4" w:space="0" w:color="auto"/>
              <w:right w:val="single" w:sz="4" w:space="0" w:color="auto"/>
            </w:tcBorders>
          </w:tcPr>
          <w:p w14:paraId="4E5FF1FE"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1301</w:t>
            </w:r>
          </w:p>
        </w:tc>
        <w:tc>
          <w:tcPr>
            <w:tcW w:w="7655" w:type="dxa"/>
            <w:tcBorders>
              <w:top w:val="single" w:sz="4" w:space="0" w:color="auto"/>
              <w:left w:val="single" w:sz="4" w:space="0" w:color="auto"/>
              <w:bottom w:val="single" w:sz="4" w:space="0" w:color="auto"/>
              <w:right w:val="single" w:sz="4" w:space="0" w:color="auto"/>
            </w:tcBorders>
          </w:tcPr>
          <w:p w14:paraId="51D37B02" w14:textId="77777777"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Совершение операции (сделки) в случае, когда клиент, его контрагент, представитель клиента, бенефициарный владелец, выгодоприобретатель или учредитель клиента зарегистрирован в государстве (на территории) с высокой террористической или экстремистской активностью</w:t>
            </w:r>
          </w:p>
        </w:tc>
      </w:tr>
      <w:tr w:rsidR="00295579" w:rsidRPr="00295579" w14:paraId="71161DFC" w14:textId="77777777" w:rsidTr="00A146C3">
        <w:tc>
          <w:tcPr>
            <w:tcW w:w="989" w:type="dxa"/>
            <w:tcBorders>
              <w:top w:val="single" w:sz="4" w:space="0" w:color="auto"/>
              <w:left w:val="single" w:sz="4" w:space="0" w:color="auto"/>
              <w:bottom w:val="single" w:sz="4" w:space="0" w:color="auto"/>
              <w:right w:val="single" w:sz="4" w:space="0" w:color="auto"/>
            </w:tcBorders>
          </w:tcPr>
          <w:p w14:paraId="09BDFDF6"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 </w:t>
            </w:r>
          </w:p>
        </w:tc>
        <w:tc>
          <w:tcPr>
            <w:tcW w:w="1274" w:type="dxa"/>
            <w:tcBorders>
              <w:top w:val="single" w:sz="4" w:space="0" w:color="auto"/>
              <w:left w:val="single" w:sz="4" w:space="0" w:color="auto"/>
              <w:bottom w:val="single" w:sz="4" w:space="0" w:color="auto"/>
              <w:right w:val="single" w:sz="4" w:space="0" w:color="auto"/>
            </w:tcBorders>
          </w:tcPr>
          <w:p w14:paraId="58C481B6"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1302</w:t>
            </w:r>
          </w:p>
        </w:tc>
        <w:tc>
          <w:tcPr>
            <w:tcW w:w="7655" w:type="dxa"/>
            <w:tcBorders>
              <w:top w:val="single" w:sz="4" w:space="0" w:color="auto"/>
              <w:left w:val="single" w:sz="4" w:space="0" w:color="auto"/>
              <w:bottom w:val="single" w:sz="4" w:space="0" w:color="auto"/>
              <w:right w:val="single" w:sz="4" w:space="0" w:color="auto"/>
            </w:tcBorders>
          </w:tcPr>
          <w:p w14:paraId="05B0F791" w14:textId="77777777"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Совершение операции (сделки) в случае, когда клиент, его контрагент, представитель клиента, бенефициарный владелец, выгодоприобретатель или учредитель клиента зарегистрирован в государстве (на территории), в отношении которого (которой) применяются международные санкции</w:t>
            </w:r>
          </w:p>
        </w:tc>
      </w:tr>
      <w:tr w:rsidR="00295579" w:rsidRPr="00295579" w14:paraId="51068851" w14:textId="77777777" w:rsidTr="00A146C3">
        <w:tc>
          <w:tcPr>
            <w:tcW w:w="989" w:type="dxa"/>
            <w:tcBorders>
              <w:top w:val="single" w:sz="4" w:space="0" w:color="auto"/>
              <w:left w:val="single" w:sz="4" w:space="0" w:color="auto"/>
              <w:bottom w:val="single" w:sz="4" w:space="0" w:color="auto"/>
              <w:right w:val="single" w:sz="4" w:space="0" w:color="auto"/>
            </w:tcBorders>
          </w:tcPr>
          <w:p w14:paraId="7889421B"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 </w:t>
            </w:r>
          </w:p>
        </w:tc>
        <w:tc>
          <w:tcPr>
            <w:tcW w:w="1274" w:type="dxa"/>
            <w:tcBorders>
              <w:top w:val="single" w:sz="4" w:space="0" w:color="auto"/>
              <w:left w:val="single" w:sz="4" w:space="0" w:color="auto"/>
              <w:bottom w:val="single" w:sz="4" w:space="0" w:color="auto"/>
              <w:right w:val="single" w:sz="4" w:space="0" w:color="auto"/>
            </w:tcBorders>
          </w:tcPr>
          <w:p w14:paraId="44BA05DC"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1303</w:t>
            </w:r>
          </w:p>
        </w:tc>
        <w:tc>
          <w:tcPr>
            <w:tcW w:w="7655" w:type="dxa"/>
            <w:tcBorders>
              <w:top w:val="single" w:sz="4" w:space="0" w:color="auto"/>
              <w:left w:val="single" w:sz="4" w:space="0" w:color="auto"/>
              <w:bottom w:val="single" w:sz="4" w:space="0" w:color="auto"/>
              <w:right w:val="single" w:sz="4" w:space="0" w:color="auto"/>
            </w:tcBorders>
          </w:tcPr>
          <w:p w14:paraId="2F7FB319" w14:textId="68954900"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 xml:space="preserve">Совершение операции (сделки) в случае, когда клиент, его контрагент, представитель клиента, бенефициарный владелец, выгодоприобретатель, </w:t>
            </w:r>
            <w:r w:rsidRPr="00295579">
              <w:rPr>
                <w:rFonts w:ascii="Times New Roman" w:hAnsi="Times New Roman" w:cs="Times New Roman"/>
                <w:color w:val="000000" w:themeColor="text1"/>
              </w:rPr>
              <w:lastRenderedPageBreak/>
              <w:t xml:space="preserve">учредитель клиента </w:t>
            </w:r>
            <w:r w:rsidR="00526673" w:rsidRPr="00295579">
              <w:rPr>
                <w:rFonts w:ascii="Times New Roman" w:hAnsi="Times New Roman" w:cs="Times New Roman"/>
                <w:color w:val="000000" w:themeColor="text1"/>
              </w:rPr>
              <w:t>–</w:t>
            </w:r>
            <w:r w:rsidRPr="00295579">
              <w:rPr>
                <w:rFonts w:ascii="Times New Roman" w:hAnsi="Times New Roman" w:cs="Times New Roman"/>
                <w:color w:val="000000" w:themeColor="text1"/>
              </w:rPr>
              <w:t xml:space="preserve"> юридического лица или зарегистрирован в государстве (на территории), в отношении которого (которой) применяются специальные экономические меры в соответствии с Федеральным законом от 30 декабря 2006 г. № 281</w:t>
            </w:r>
            <w:r w:rsidR="00526673" w:rsidRPr="00295579">
              <w:rPr>
                <w:rFonts w:ascii="Times New Roman" w:hAnsi="Times New Roman" w:cs="Times New Roman"/>
                <w:color w:val="000000" w:themeColor="text1"/>
              </w:rPr>
              <w:t>–</w:t>
            </w:r>
            <w:r w:rsidRPr="00295579">
              <w:rPr>
                <w:rFonts w:ascii="Times New Roman" w:hAnsi="Times New Roman" w:cs="Times New Roman"/>
                <w:color w:val="000000" w:themeColor="text1"/>
              </w:rPr>
              <w:t xml:space="preserve">ФЗ «О специальных экономических мерах» </w:t>
            </w:r>
          </w:p>
        </w:tc>
      </w:tr>
      <w:tr w:rsidR="00295579" w:rsidRPr="00295579" w14:paraId="5CABE823" w14:textId="77777777" w:rsidTr="00A146C3">
        <w:tc>
          <w:tcPr>
            <w:tcW w:w="989" w:type="dxa"/>
            <w:tcBorders>
              <w:top w:val="single" w:sz="4" w:space="0" w:color="auto"/>
              <w:left w:val="single" w:sz="4" w:space="0" w:color="auto"/>
              <w:bottom w:val="single" w:sz="4" w:space="0" w:color="auto"/>
              <w:right w:val="single" w:sz="4" w:space="0" w:color="auto"/>
            </w:tcBorders>
          </w:tcPr>
          <w:p w14:paraId="02A87B26"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lastRenderedPageBreak/>
              <w:t> </w:t>
            </w:r>
          </w:p>
        </w:tc>
        <w:tc>
          <w:tcPr>
            <w:tcW w:w="1274" w:type="dxa"/>
            <w:tcBorders>
              <w:top w:val="single" w:sz="4" w:space="0" w:color="auto"/>
              <w:left w:val="single" w:sz="4" w:space="0" w:color="auto"/>
              <w:bottom w:val="single" w:sz="4" w:space="0" w:color="auto"/>
              <w:right w:val="single" w:sz="4" w:space="0" w:color="auto"/>
            </w:tcBorders>
          </w:tcPr>
          <w:p w14:paraId="14890D9D"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1304</w:t>
            </w:r>
          </w:p>
        </w:tc>
        <w:tc>
          <w:tcPr>
            <w:tcW w:w="7655" w:type="dxa"/>
            <w:tcBorders>
              <w:top w:val="single" w:sz="4" w:space="0" w:color="auto"/>
              <w:left w:val="single" w:sz="4" w:space="0" w:color="auto"/>
              <w:bottom w:val="single" w:sz="4" w:space="0" w:color="auto"/>
              <w:right w:val="single" w:sz="4" w:space="0" w:color="auto"/>
            </w:tcBorders>
          </w:tcPr>
          <w:p w14:paraId="68DC0B57" w14:textId="2348A2D9"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 xml:space="preserve">Совершение операции (сделки) на сумму менее 600 000 рублей либо ее эквивалента в иностранной валюте в случае, когда клиент, его контрагент, представитель клиента, бенефициарный владелец, выгодоприобретатель или учредитель клиента </w:t>
            </w:r>
            <w:r w:rsidR="00526673" w:rsidRPr="00295579">
              <w:rPr>
                <w:rFonts w:ascii="Times New Roman" w:hAnsi="Times New Roman" w:cs="Times New Roman"/>
                <w:color w:val="000000" w:themeColor="text1"/>
              </w:rPr>
              <w:t>–</w:t>
            </w:r>
            <w:r w:rsidRPr="00295579">
              <w:rPr>
                <w:rFonts w:ascii="Times New Roman" w:hAnsi="Times New Roman" w:cs="Times New Roman"/>
                <w:color w:val="000000" w:themeColor="text1"/>
              </w:rPr>
              <w:t xml:space="preserve"> юридического лица имеет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с использованием счета в банке, зарегистрированном в указанном государстве (на указанной территории)</w:t>
            </w:r>
          </w:p>
        </w:tc>
      </w:tr>
      <w:tr w:rsidR="00295579" w:rsidRPr="00295579" w14:paraId="1FC3FBD0" w14:textId="77777777" w:rsidTr="00A146C3">
        <w:tc>
          <w:tcPr>
            <w:tcW w:w="989" w:type="dxa"/>
            <w:tcBorders>
              <w:top w:val="single" w:sz="4" w:space="0" w:color="auto"/>
              <w:left w:val="single" w:sz="4" w:space="0" w:color="auto"/>
              <w:bottom w:val="single" w:sz="4" w:space="0" w:color="auto"/>
              <w:right w:val="single" w:sz="4" w:space="0" w:color="auto"/>
            </w:tcBorders>
          </w:tcPr>
          <w:p w14:paraId="49F57742"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 </w:t>
            </w:r>
          </w:p>
        </w:tc>
        <w:tc>
          <w:tcPr>
            <w:tcW w:w="1274" w:type="dxa"/>
            <w:tcBorders>
              <w:top w:val="single" w:sz="4" w:space="0" w:color="auto"/>
              <w:left w:val="single" w:sz="4" w:space="0" w:color="auto"/>
              <w:bottom w:val="single" w:sz="4" w:space="0" w:color="auto"/>
              <w:right w:val="single" w:sz="4" w:space="0" w:color="auto"/>
            </w:tcBorders>
          </w:tcPr>
          <w:p w14:paraId="68ECF212"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1305</w:t>
            </w:r>
          </w:p>
        </w:tc>
        <w:tc>
          <w:tcPr>
            <w:tcW w:w="7655" w:type="dxa"/>
            <w:tcBorders>
              <w:top w:val="single" w:sz="4" w:space="0" w:color="auto"/>
              <w:left w:val="single" w:sz="4" w:space="0" w:color="auto"/>
              <w:bottom w:val="single" w:sz="4" w:space="0" w:color="auto"/>
              <w:right w:val="single" w:sz="4" w:space="0" w:color="auto"/>
            </w:tcBorders>
          </w:tcPr>
          <w:p w14:paraId="650F873C" w14:textId="63E16213"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 xml:space="preserve">Совершение операции (сделки) в случае, когда клиент, его контрагент, представитель клиента, бенефициарный владелец, выгодоприобретатель или учредитель клиента </w:t>
            </w:r>
            <w:r w:rsidR="00526673" w:rsidRPr="00295579">
              <w:rPr>
                <w:rFonts w:ascii="Times New Roman" w:hAnsi="Times New Roman" w:cs="Times New Roman"/>
                <w:color w:val="000000" w:themeColor="text1"/>
              </w:rPr>
              <w:t>–</w:t>
            </w:r>
            <w:r w:rsidRPr="00295579">
              <w:rPr>
                <w:rFonts w:ascii="Times New Roman" w:hAnsi="Times New Roman" w:cs="Times New Roman"/>
                <w:color w:val="000000" w:themeColor="text1"/>
              </w:rPr>
              <w:t xml:space="preserve"> юридического лица зарегистрирован в государстве (на территории), отнесенном (отнесенной) международными организациями (включая международные неправительственные организации) к государствам (территориям) с повышенным уровнем коррупции и (или) другой преступной деятельности</w:t>
            </w:r>
          </w:p>
        </w:tc>
      </w:tr>
      <w:tr w:rsidR="00295579" w:rsidRPr="00295579" w14:paraId="006A96C2" w14:textId="77777777" w:rsidTr="00A146C3">
        <w:tc>
          <w:tcPr>
            <w:tcW w:w="989" w:type="dxa"/>
            <w:tcBorders>
              <w:top w:val="single" w:sz="4" w:space="0" w:color="auto"/>
              <w:left w:val="single" w:sz="4" w:space="0" w:color="auto"/>
              <w:bottom w:val="single" w:sz="4" w:space="0" w:color="auto"/>
              <w:right w:val="single" w:sz="4" w:space="0" w:color="auto"/>
            </w:tcBorders>
          </w:tcPr>
          <w:p w14:paraId="3CA02D6F"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 </w:t>
            </w:r>
          </w:p>
        </w:tc>
        <w:tc>
          <w:tcPr>
            <w:tcW w:w="1274" w:type="dxa"/>
            <w:tcBorders>
              <w:top w:val="single" w:sz="4" w:space="0" w:color="auto"/>
              <w:left w:val="single" w:sz="4" w:space="0" w:color="auto"/>
              <w:bottom w:val="single" w:sz="4" w:space="0" w:color="auto"/>
              <w:right w:val="single" w:sz="4" w:space="0" w:color="auto"/>
            </w:tcBorders>
          </w:tcPr>
          <w:p w14:paraId="67FBD11D"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1390</w:t>
            </w:r>
          </w:p>
        </w:tc>
        <w:tc>
          <w:tcPr>
            <w:tcW w:w="7655" w:type="dxa"/>
            <w:tcBorders>
              <w:top w:val="single" w:sz="4" w:space="0" w:color="auto"/>
              <w:left w:val="single" w:sz="4" w:space="0" w:color="auto"/>
              <w:bottom w:val="single" w:sz="4" w:space="0" w:color="auto"/>
              <w:right w:val="single" w:sz="4" w:space="0" w:color="auto"/>
            </w:tcBorders>
          </w:tcPr>
          <w:p w14:paraId="429244EA" w14:textId="77777777"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Совершение операции (сделки) в случае, когда клиент, его контрагент, представитель клиента, бенефициарный владелец, выгодоприобретатель или учредитель клиента зарегистрирован в государстве или на территории, предоставляющем(щей) льготный режим налогообложения и (или) не предусматривающем(щей) раскрытия и предоставления информации при проведении финансовых операций (офшорной зоне) либо его счет открыт в банке, зарегистрированном в указанном государстве или на указанной территории</w:t>
            </w:r>
          </w:p>
        </w:tc>
      </w:tr>
      <w:tr w:rsidR="00295579" w:rsidRPr="00295579" w14:paraId="32C7AD28" w14:textId="77777777" w:rsidTr="00A146C3">
        <w:tc>
          <w:tcPr>
            <w:tcW w:w="989" w:type="dxa"/>
            <w:tcBorders>
              <w:top w:val="single" w:sz="4" w:space="0" w:color="auto"/>
              <w:left w:val="single" w:sz="4" w:space="0" w:color="auto"/>
              <w:bottom w:val="single" w:sz="4" w:space="0" w:color="auto"/>
              <w:right w:val="single" w:sz="4" w:space="0" w:color="auto"/>
            </w:tcBorders>
          </w:tcPr>
          <w:p w14:paraId="14264A79"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 </w:t>
            </w:r>
          </w:p>
        </w:tc>
        <w:tc>
          <w:tcPr>
            <w:tcW w:w="1274" w:type="dxa"/>
            <w:tcBorders>
              <w:top w:val="single" w:sz="4" w:space="0" w:color="auto"/>
              <w:left w:val="single" w:sz="4" w:space="0" w:color="auto"/>
              <w:bottom w:val="single" w:sz="4" w:space="0" w:color="auto"/>
              <w:right w:val="single" w:sz="4" w:space="0" w:color="auto"/>
            </w:tcBorders>
          </w:tcPr>
          <w:p w14:paraId="1C03CE11"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1391</w:t>
            </w:r>
          </w:p>
        </w:tc>
        <w:tc>
          <w:tcPr>
            <w:tcW w:w="7655" w:type="dxa"/>
            <w:tcBorders>
              <w:top w:val="single" w:sz="4" w:space="0" w:color="auto"/>
              <w:left w:val="single" w:sz="4" w:space="0" w:color="auto"/>
              <w:bottom w:val="single" w:sz="4" w:space="0" w:color="auto"/>
              <w:right w:val="single" w:sz="4" w:space="0" w:color="auto"/>
            </w:tcBorders>
          </w:tcPr>
          <w:p w14:paraId="59051371" w14:textId="77777777"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Совершение операции (сделки) в случае, если клиент и (или) выгодоприобретатель является контролируемой иностранной компанией в соответствии с главой 3.4 Налогового кодекса Российской Федерации</w:t>
            </w:r>
          </w:p>
        </w:tc>
      </w:tr>
      <w:tr w:rsidR="00295579" w:rsidRPr="00295579" w14:paraId="0B5716FA" w14:textId="77777777" w:rsidTr="00A146C3">
        <w:tc>
          <w:tcPr>
            <w:tcW w:w="989" w:type="dxa"/>
            <w:tcBorders>
              <w:top w:val="single" w:sz="4" w:space="0" w:color="auto"/>
              <w:left w:val="single" w:sz="4" w:space="0" w:color="auto"/>
              <w:bottom w:val="single" w:sz="4" w:space="0" w:color="auto"/>
              <w:right w:val="single" w:sz="4" w:space="0" w:color="auto"/>
            </w:tcBorders>
          </w:tcPr>
          <w:p w14:paraId="314AA442"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 </w:t>
            </w:r>
          </w:p>
        </w:tc>
        <w:tc>
          <w:tcPr>
            <w:tcW w:w="1274" w:type="dxa"/>
            <w:tcBorders>
              <w:top w:val="single" w:sz="4" w:space="0" w:color="auto"/>
              <w:left w:val="single" w:sz="4" w:space="0" w:color="auto"/>
              <w:bottom w:val="single" w:sz="4" w:space="0" w:color="auto"/>
              <w:right w:val="single" w:sz="4" w:space="0" w:color="auto"/>
            </w:tcBorders>
          </w:tcPr>
          <w:p w14:paraId="178C51D2"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1392</w:t>
            </w:r>
          </w:p>
        </w:tc>
        <w:tc>
          <w:tcPr>
            <w:tcW w:w="7655" w:type="dxa"/>
            <w:tcBorders>
              <w:top w:val="single" w:sz="4" w:space="0" w:color="auto"/>
              <w:left w:val="single" w:sz="4" w:space="0" w:color="auto"/>
              <w:bottom w:val="single" w:sz="4" w:space="0" w:color="auto"/>
              <w:right w:val="single" w:sz="4" w:space="0" w:color="auto"/>
            </w:tcBorders>
          </w:tcPr>
          <w:p w14:paraId="7D2B9098" w14:textId="77777777"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Совершение операции (сделки) в случае, если клиент, представитель клиента, выгодоприобретатель, бенефициарный владелец является контролирующим лицом в соответствии с главой 3.4 Налогового кодекса Российской Федерации</w:t>
            </w:r>
          </w:p>
        </w:tc>
      </w:tr>
      <w:tr w:rsidR="00295579" w:rsidRPr="00295579" w14:paraId="0BE225DD" w14:textId="77777777" w:rsidTr="00A146C3">
        <w:tc>
          <w:tcPr>
            <w:tcW w:w="989" w:type="dxa"/>
            <w:tcBorders>
              <w:top w:val="single" w:sz="4" w:space="0" w:color="auto"/>
              <w:left w:val="single" w:sz="4" w:space="0" w:color="auto"/>
              <w:bottom w:val="single" w:sz="4" w:space="0" w:color="auto"/>
              <w:right w:val="single" w:sz="4" w:space="0" w:color="auto"/>
            </w:tcBorders>
          </w:tcPr>
          <w:p w14:paraId="27191CC2"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 </w:t>
            </w:r>
          </w:p>
        </w:tc>
        <w:tc>
          <w:tcPr>
            <w:tcW w:w="1274" w:type="dxa"/>
            <w:tcBorders>
              <w:top w:val="single" w:sz="4" w:space="0" w:color="auto"/>
              <w:left w:val="single" w:sz="4" w:space="0" w:color="auto"/>
              <w:bottom w:val="single" w:sz="4" w:space="0" w:color="auto"/>
              <w:right w:val="single" w:sz="4" w:space="0" w:color="auto"/>
            </w:tcBorders>
          </w:tcPr>
          <w:p w14:paraId="09711133"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1399</w:t>
            </w:r>
          </w:p>
        </w:tc>
        <w:tc>
          <w:tcPr>
            <w:tcW w:w="7655" w:type="dxa"/>
            <w:tcBorders>
              <w:top w:val="single" w:sz="4" w:space="0" w:color="auto"/>
              <w:left w:val="single" w:sz="4" w:space="0" w:color="auto"/>
              <w:bottom w:val="single" w:sz="4" w:space="0" w:color="auto"/>
              <w:right w:val="single" w:sz="4" w:space="0" w:color="auto"/>
            </w:tcBorders>
          </w:tcPr>
          <w:p w14:paraId="51AD9962" w14:textId="77777777"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Иные признаки, свидетельствующие о возможном осуществлении легализации (отмывания) доходов, полученных преступным путем, или финансирования терроризма, с учетом странового риска</w:t>
            </w:r>
          </w:p>
        </w:tc>
      </w:tr>
      <w:tr w:rsidR="00295579" w:rsidRPr="00295579" w14:paraId="7D01E97B" w14:textId="77777777" w:rsidTr="00A146C3">
        <w:tc>
          <w:tcPr>
            <w:tcW w:w="989" w:type="dxa"/>
            <w:tcBorders>
              <w:top w:val="single" w:sz="4" w:space="0" w:color="auto"/>
              <w:left w:val="single" w:sz="4" w:space="0" w:color="auto"/>
              <w:bottom w:val="single" w:sz="4" w:space="0" w:color="auto"/>
              <w:right w:val="single" w:sz="4" w:space="0" w:color="auto"/>
            </w:tcBorders>
          </w:tcPr>
          <w:p w14:paraId="7DD339EA"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lastRenderedPageBreak/>
              <w:t>14</w:t>
            </w:r>
          </w:p>
        </w:tc>
        <w:tc>
          <w:tcPr>
            <w:tcW w:w="1274" w:type="dxa"/>
            <w:tcBorders>
              <w:top w:val="single" w:sz="4" w:space="0" w:color="auto"/>
              <w:left w:val="single" w:sz="4" w:space="0" w:color="auto"/>
              <w:bottom w:val="single" w:sz="4" w:space="0" w:color="auto"/>
              <w:right w:val="single" w:sz="4" w:space="0" w:color="auto"/>
            </w:tcBorders>
          </w:tcPr>
          <w:p w14:paraId="2B61D3C6"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 </w:t>
            </w:r>
          </w:p>
        </w:tc>
        <w:tc>
          <w:tcPr>
            <w:tcW w:w="7655" w:type="dxa"/>
            <w:tcBorders>
              <w:top w:val="single" w:sz="4" w:space="0" w:color="auto"/>
              <w:left w:val="single" w:sz="4" w:space="0" w:color="auto"/>
              <w:bottom w:val="single" w:sz="4" w:space="0" w:color="auto"/>
              <w:right w:val="single" w:sz="4" w:space="0" w:color="auto"/>
            </w:tcBorders>
          </w:tcPr>
          <w:p w14:paraId="63061FE1" w14:textId="77777777"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Признаки необычных операций (сделок) при проведении операций с денежными средствами или иным имуществом в наличной форме и переводов денежных средств</w:t>
            </w:r>
          </w:p>
        </w:tc>
      </w:tr>
      <w:tr w:rsidR="00295579" w:rsidRPr="00295579" w14:paraId="4F6B895E" w14:textId="77777777" w:rsidTr="00A146C3">
        <w:tc>
          <w:tcPr>
            <w:tcW w:w="989" w:type="dxa"/>
            <w:tcBorders>
              <w:top w:val="single" w:sz="4" w:space="0" w:color="auto"/>
              <w:left w:val="single" w:sz="4" w:space="0" w:color="auto"/>
              <w:bottom w:val="single" w:sz="4" w:space="0" w:color="auto"/>
              <w:right w:val="single" w:sz="4" w:space="0" w:color="auto"/>
            </w:tcBorders>
          </w:tcPr>
          <w:p w14:paraId="4D66FF5B"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 </w:t>
            </w:r>
          </w:p>
        </w:tc>
        <w:tc>
          <w:tcPr>
            <w:tcW w:w="1274" w:type="dxa"/>
            <w:tcBorders>
              <w:top w:val="single" w:sz="4" w:space="0" w:color="auto"/>
              <w:left w:val="single" w:sz="4" w:space="0" w:color="auto"/>
              <w:bottom w:val="single" w:sz="4" w:space="0" w:color="auto"/>
              <w:right w:val="single" w:sz="4" w:space="0" w:color="auto"/>
            </w:tcBorders>
          </w:tcPr>
          <w:p w14:paraId="035F20A7"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1490</w:t>
            </w:r>
          </w:p>
        </w:tc>
        <w:tc>
          <w:tcPr>
            <w:tcW w:w="7655" w:type="dxa"/>
            <w:tcBorders>
              <w:top w:val="single" w:sz="4" w:space="0" w:color="auto"/>
              <w:left w:val="single" w:sz="4" w:space="0" w:color="auto"/>
              <w:bottom w:val="single" w:sz="4" w:space="0" w:color="auto"/>
              <w:right w:val="single" w:sz="4" w:space="0" w:color="auto"/>
            </w:tcBorders>
          </w:tcPr>
          <w:p w14:paraId="73744AEE" w14:textId="77777777"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Настаивание клиента на проведении расчетов наличными денежными средствами</w:t>
            </w:r>
          </w:p>
        </w:tc>
      </w:tr>
      <w:tr w:rsidR="00295579" w:rsidRPr="00295579" w14:paraId="76A79731" w14:textId="77777777" w:rsidTr="00A146C3">
        <w:tc>
          <w:tcPr>
            <w:tcW w:w="989" w:type="dxa"/>
            <w:tcBorders>
              <w:top w:val="single" w:sz="4" w:space="0" w:color="auto"/>
              <w:left w:val="single" w:sz="4" w:space="0" w:color="auto"/>
              <w:bottom w:val="single" w:sz="4" w:space="0" w:color="auto"/>
              <w:right w:val="single" w:sz="4" w:space="0" w:color="auto"/>
            </w:tcBorders>
          </w:tcPr>
          <w:p w14:paraId="6B81AD31"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 </w:t>
            </w:r>
          </w:p>
        </w:tc>
        <w:tc>
          <w:tcPr>
            <w:tcW w:w="1274" w:type="dxa"/>
            <w:tcBorders>
              <w:top w:val="single" w:sz="4" w:space="0" w:color="auto"/>
              <w:left w:val="single" w:sz="4" w:space="0" w:color="auto"/>
              <w:bottom w:val="single" w:sz="4" w:space="0" w:color="auto"/>
              <w:right w:val="single" w:sz="4" w:space="0" w:color="auto"/>
            </w:tcBorders>
          </w:tcPr>
          <w:p w14:paraId="68DE2D08"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1491</w:t>
            </w:r>
          </w:p>
        </w:tc>
        <w:tc>
          <w:tcPr>
            <w:tcW w:w="7655" w:type="dxa"/>
            <w:tcBorders>
              <w:top w:val="single" w:sz="4" w:space="0" w:color="auto"/>
              <w:left w:val="single" w:sz="4" w:space="0" w:color="auto"/>
              <w:bottom w:val="single" w:sz="4" w:space="0" w:color="auto"/>
              <w:right w:val="single" w:sz="4" w:space="0" w:color="auto"/>
            </w:tcBorders>
          </w:tcPr>
          <w:p w14:paraId="2E726C0A" w14:textId="77777777"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Регулярное получение клиентом денежных средств, причитающихся по операции (сделке), в наличной форме по инициативе клиента</w:t>
            </w:r>
          </w:p>
        </w:tc>
      </w:tr>
      <w:tr w:rsidR="00295579" w:rsidRPr="00295579" w14:paraId="36A2C8DD" w14:textId="77777777" w:rsidTr="00A146C3">
        <w:tc>
          <w:tcPr>
            <w:tcW w:w="989" w:type="dxa"/>
            <w:tcBorders>
              <w:top w:val="single" w:sz="4" w:space="0" w:color="auto"/>
              <w:left w:val="single" w:sz="4" w:space="0" w:color="auto"/>
              <w:bottom w:val="single" w:sz="4" w:space="0" w:color="auto"/>
              <w:right w:val="single" w:sz="4" w:space="0" w:color="auto"/>
            </w:tcBorders>
          </w:tcPr>
          <w:p w14:paraId="166031A8"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 </w:t>
            </w:r>
          </w:p>
        </w:tc>
        <w:tc>
          <w:tcPr>
            <w:tcW w:w="1274" w:type="dxa"/>
            <w:tcBorders>
              <w:top w:val="single" w:sz="4" w:space="0" w:color="auto"/>
              <w:left w:val="single" w:sz="4" w:space="0" w:color="auto"/>
              <w:bottom w:val="single" w:sz="4" w:space="0" w:color="auto"/>
              <w:right w:val="single" w:sz="4" w:space="0" w:color="auto"/>
            </w:tcBorders>
          </w:tcPr>
          <w:p w14:paraId="035DC171"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1492</w:t>
            </w:r>
          </w:p>
        </w:tc>
        <w:tc>
          <w:tcPr>
            <w:tcW w:w="7655" w:type="dxa"/>
            <w:tcBorders>
              <w:top w:val="single" w:sz="4" w:space="0" w:color="auto"/>
              <w:left w:val="single" w:sz="4" w:space="0" w:color="auto"/>
              <w:bottom w:val="single" w:sz="4" w:space="0" w:color="auto"/>
              <w:right w:val="single" w:sz="4" w:space="0" w:color="auto"/>
            </w:tcBorders>
          </w:tcPr>
          <w:p w14:paraId="3ED2C380" w14:textId="77777777"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Совершение операции (сделки) на сумму, равную или превышающую 600 000 рублей либо ее эквивалента в иностранной валюте по внесению или выдаче денежных средств в наличной форме, участниками которых являются нерезиденты, имеющие регистрацию, место жительства или место нахождения в государстве Таможенного союза</w:t>
            </w:r>
          </w:p>
        </w:tc>
      </w:tr>
      <w:tr w:rsidR="00295579" w:rsidRPr="00295579" w14:paraId="3D0C4307" w14:textId="77777777" w:rsidTr="00A146C3">
        <w:tc>
          <w:tcPr>
            <w:tcW w:w="989" w:type="dxa"/>
            <w:tcBorders>
              <w:top w:val="single" w:sz="4" w:space="0" w:color="auto"/>
              <w:left w:val="single" w:sz="4" w:space="0" w:color="auto"/>
              <w:bottom w:val="single" w:sz="4" w:space="0" w:color="auto"/>
              <w:right w:val="single" w:sz="4" w:space="0" w:color="auto"/>
            </w:tcBorders>
          </w:tcPr>
          <w:p w14:paraId="1E008514"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 </w:t>
            </w:r>
          </w:p>
        </w:tc>
        <w:tc>
          <w:tcPr>
            <w:tcW w:w="1274" w:type="dxa"/>
            <w:tcBorders>
              <w:top w:val="single" w:sz="4" w:space="0" w:color="auto"/>
              <w:left w:val="single" w:sz="4" w:space="0" w:color="auto"/>
              <w:bottom w:val="single" w:sz="4" w:space="0" w:color="auto"/>
              <w:right w:val="single" w:sz="4" w:space="0" w:color="auto"/>
            </w:tcBorders>
          </w:tcPr>
          <w:p w14:paraId="14FE0BFD"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1499</w:t>
            </w:r>
          </w:p>
        </w:tc>
        <w:tc>
          <w:tcPr>
            <w:tcW w:w="7655" w:type="dxa"/>
            <w:tcBorders>
              <w:top w:val="single" w:sz="4" w:space="0" w:color="auto"/>
              <w:left w:val="single" w:sz="4" w:space="0" w:color="auto"/>
              <w:bottom w:val="single" w:sz="4" w:space="0" w:color="auto"/>
              <w:right w:val="single" w:sz="4" w:space="0" w:color="auto"/>
            </w:tcBorders>
          </w:tcPr>
          <w:p w14:paraId="711E9377" w14:textId="77777777"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Иные признаки, свидетельствующие о возможном осуществлении легализации (отмывания) доходов, полученных преступным путем, при проведении операций с денежными средствами в наличной форме и переводов денежных средств</w:t>
            </w:r>
          </w:p>
        </w:tc>
      </w:tr>
      <w:tr w:rsidR="00295579" w:rsidRPr="00295579" w14:paraId="5B98A711" w14:textId="77777777" w:rsidTr="00A146C3">
        <w:tc>
          <w:tcPr>
            <w:tcW w:w="989" w:type="dxa"/>
            <w:tcBorders>
              <w:top w:val="single" w:sz="4" w:space="0" w:color="auto"/>
              <w:left w:val="single" w:sz="4" w:space="0" w:color="auto"/>
              <w:bottom w:val="single" w:sz="4" w:space="0" w:color="auto"/>
              <w:right w:val="single" w:sz="4" w:space="0" w:color="auto"/>
            </w:tcBorders>
          </w:tcPr>
          <w:p w14:paraId="1A7434B1"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15</w:t>
            </w:r>
          </w:p>
        </w:tc>
        <w:tc>
          <w:tcPr>
            <w:tcW w:w="1274" w:type="dxa"/>
            <w:tcBorders>
              <w:top w:val="single" w:sz="4" w:space="0" w:color="auto"/>
              <w:left w:val="single" w:sz="4" w:space="0" w:color="auto"/>
              <w:bottom w:val="single" w:sz="4" w:space="0" w:color="auto"/>
              <w:right w:val="single" w:sz="4" w:space="0" w:color="auto"/>
            </w:tcBorders>
          </w:tcPr>
          <w:p w14:paraId="77163946"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 </w:t>
            </w:r>
          </w:p>
        </w:tc>
        <w:tc>
          <w:tcPr>
            <w:tcW w:w="7655" w:type="dxa"/>
            <w:tcBorders>
              <w:top w:val="single" w:sz="4" w:space="0" w:color="auto"/>
              <w:left w:val="single" w:sz="4" w:space="0" w:color="auto"/>
              <w:bottom w:val="single" w:sz="4" w:space="0" w:color="auto"/>
              <w:right w:val="single" w:sz="4" w:space="0" w:color="auto"/>
            </w:tcBorders>
          </w:tcPr>
          <w:p w14:paraId="2AA01D81" w14:textId="77777777"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Признаки необычных операций (сделок) при проведении операций по договорам займа</w:t>
            </w:r>
          </w:p>
        </w:tc>
      </w:tr>
      <w:tr w:rsidR="00295579" w:rsidRPr="00295579" w14:paraId="4AF0F0E2" w14:textId="77777777" w:rsidTr="00A146C3">
        <w:tc>
          <w:tcPr>
            <w:tcW w:w="989" w:type="dxa"/>
            <w:tcBorders>
              <w:top w:val="single" w:sz="4" w:space="0" w:color="auto"/>
              <w:left w:val="single" w:sz="4" w:space="0" w:color="auto"/>
              <w:bottom w:val="single" w:sz="4" w:space="0" w:color="auto"/>
              <w:right w:val="single" w:sz="4" w:space="0" w:color="auto"/>
            </w:tcBorders>
          </w:tcPr>
          <w:p w14:paraId="0A4E22C7"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 </w:t>
            </w:r>
          </w:p>
        </w:tc>
        <w:tc>
          <w:tcPr>
            <w:tcW w:w="1274" w:type="dxa"/>
            <w:tcBorders>
              <w:top w:val="single" w:sz="4" w:space="0" w:color="auto"/>
              <w:left w:val="single" w:sz="4" w:space="0" w:color="auto"/>
              <w:bottom w:val="single" w:sz="4" w:space="0" w:color="auto"/>
              <w:right w:val="single" w:sz="4" w:space="0" w:color="auto"/>
            </w:tcBorders>
          </w:tcPr>
          <w:p w14:paraId="7298D979"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1590</w:t>
            </w:r>
          </w:p>
        </w:tc>
        <w:tc>
          <w:tcPr>
            <w:tcW w:w="7655" w:type="dxa"/>
            <w:tcBorders>
              <w:top w:val="single" w:sz="4" w:space="0" w:color="auto"/>
              <w:left w:val="single" w:sz="4" w:space="0" w:color="auto"/>
              <w:bottom w:val="single" w:sz="4" w:space="0" w:color="auto"/>
              <w:right w:val="single" w:sz="4" w:space="0" w:color="auto"/>
            </w:tcBorders>
          </w:tcPr>
          <w:p w14:paraId="6CDBE519" w14:textId="77777777"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Предоставление или получение займа, процентная ставка по которому ниже ставки рефинансирования, устанавливаемой Банком России</w:t>
            </w:r>
          </w:p>
        </w:tc>
      </w:tr>
      <w:tr w:rsidR="00295579" w:rsidRPr="00295579" w14:paraId="7DA8E472" w14:textId="77777777" w:rsidTr="00A146C3">
        <w:tc>
          <w:tcPr>
            <w:tcW w:w="989" w:type="dxa"/>
            <w:tcBorders>
              <w:top w:val="single" w:sz="4" w:space="0" w:color="auto"/>
              <w:left w:val="single" w:sz="4" w:space="0" w:color="auto"/>
              <w:bottom w:val="single" w:sz="4" w:space="0" w:color="auto"/>
              <w:right w:val="single" w:sz="4" w:space="0" w:color="auto"/>
            </w:tcBorders>
          </w:tcPr>
          <w:p w14:paraId="1855F13C"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 </w:t>
            </w:r>
          </w:p>
        </w:tc>
        <w:tc>
          <w:tcPr>
            <w:tcW w:w="1274" w:type="dxa"/>
            <w:tcBorders>
              <w:top w:val="single" w:sz="4" w:space="0" w:color="auto"/>
              <w:left w:val="single" w:sz="4" w:space="0" w:color="auto"/>
              <w:bottom w:val="single" w:sz="4" w:space="0" w:color="auto"/>
              <w:right w:val="single" w:sz="4" w:space="0" w:color="auto"/>
            </w:tcBorders>
          </w:tcPr>
          <w:p w14:paraId="34144A30"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1591</w:t>
            </w:r>
          </w:p>
        </w:tc>
        <w:tc>
          <w:tcPr>
            <w:tcW w:w="7655" w:type="dxa"/>
            <w:tcBorders>
              <w:top w:val="single" w:sz="4" w:space="0" w:color="auto"/>
              <w:left w:val="single" w:sz="4" w:space="0" w:color="auto"/>
              <w:bottom w:val="single" w:sz="4" w:space="0" w:color="auto"/>
              <w:right w:val="single" w:sz="4" w:space="0" w:color="auto"/>
            </w:tcBorders>
          </w:tcPr>
          <w:p w14:paraId="096EE08B" w14:textId="77777777"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Получение займа от нерезидента и (или) предоставление займа нерезиденту</w:t>
            </w:r>
          </w:p>
        </w:tc>
      </w:tr>
      <w:tr w:rsidR="00295579" w:rsidRPr="00295579" w14:paraId="36EDBF88" w14:textId="77777777" w:rsidTr="00A146C3">
        <w:tc>
          <w:tcPr>
            <w:tcW w:w="989" w:type="dxa"/>
            <w:tcBorders>
              <w:top w:val="single" w:sz="4" w:space="0" w:color="auto"/>
              <w:left w:val="single" w:sz="4" w:space="0" w:color="auto"/>
              <w:bottom w:val="single" w:sz="4" w:space="0" w:color="auto"/>
              <w:right w:val="single" w:sz="4" w:space="0" w:color="auto"/>
            </w:tcBorders>
          </w:tcPr>
          <w:p w14:paraId="5350F335"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 </w:t>
            </w:r>
          </w:p>
        </w:tc>
        <w:tc>
          <w:tcPr>
            <w:tcW w:w="1274" w:type="dxa"/>
            <w:tcBorders>
              <w:top w:val="single" w:sz="4" w:space="0" w:color="auto"/>
              <w:left w:val="single" w:sz="4" w:space="0" w:color="auto"/>
              <w:bottom w:val="single" w:sz="4" w:space="0" w:color="auto"/>
              <w:right w:val="single" w:sz="4" w:space="0" w:color="auto"/>
            </w:tcBorders>
          </w:tcPr>
          <w:p w14:paraId="638F1397"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1599</w:t>
            </w:r>
          </w:p>
        </w:tc>
        <w:tc>
          <w:tcPr>
            <w:tcW w:w="7655" w:type="dxa"/>
            <w:tcBorders>
              <w:top w:val="single" w:sz="4" w:space="0" w:color="auto"/>
              <w:left w:val="single" w:sz="4" w:space="0" w:color="auto"/>
              <w:bottom w:val="single" w:sz="4" w:space="0" w:color="auto"/>
              <w:right w:val="single" w:sz="4" w:space="0" w:color="auto"/>
            </w:tcBorders>
          </w:tcPr>
          <w:p w14:paraId="02EF71CF" w14:textId="77777777"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Иные признаки, свидетельствующие о возможном осуществлении легализации (отмывания) доходов, полученных преступным путем, при проведении операций по договорам займа</w:t>
            </w:r>
          </w:p>
        </w:tc>
      </w:tr>
      <w:tr w:rsidR="00295579" w:rsidRPr="00295579" w14:paraId="06074C1E" w14:textId="77777777" w:rsidTr="00A146C3">
        <w:tc>
          <w:tcPr>
            <w:tcW w:w="989" w:type="dxa"/>
            <w:tcBorders>
              <w:top w:val="single" w:sz="4" w:space="0" w:color="auto"/>
              <w:left w:val="single" w:sz="4" w:space="0" w:color="auto"/>
              <w:bottom w:val="single" w:sz="4" w:space="0" w:color="auto"/>
              <w:right w:val="single" w:sz="4" w:space="0" w:color="auto"/>
            </w:tcBorders>
          </w:tcPr>
          <w:p w14:paraId="59D99A20"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18</w:t>
            </w:r>
          </w:p>
        </w:tc>
        <w:tc>
          <w:tcPr>
            <w:tcW w:w="1274" w:type="dxa"/>
            <w:tcBorders>
              <w:top w:val="single" w:sz="4" w:space="0" w:color="auto"/>
              <w:left w:val="single" w:sz="4" w:space="0" w:color="auto"/>
              <w:bottom w:val="single" w:sz="4" w:space="0" w:color="auto"/>
              <w:right w:val="single" w:sz="4" w:space="0" w:color="auto"/>
            </w:tcBorders>
          </w:tcPr>
          <w:p w14:paraId="0BFAA6AE"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 </w:t>
            </w:r>
          </w:p>
        </w:tc>
        <w:tc>
          <w:tcPr>
            <w:tcW w:w="7655" w:type="dxa"/>
            <w:tcBorders>
              <w:top w:val="single" w:sz="4" w:space="0" w:color="auto"/>
              <w:left w:val="single" w:sz="4" w:space="0" w:color="auto"/>
              <w:bottom w:val="single" w:sz="4" w:space="0" w:color="auto"/>
              <w:right w:val="single" w:sz="4" w:space="0" w:color="auto"/>
            </w:tcBorders>
          </w:tcPr>
          <w:p w14:paraId="29D907A7" w14:textId="77777777"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Признаки необычных операций (сделок) при проведении международных расчетов</w:t>
            </w:r>
          </w:p>
        </w:tc>
      </w:tr>
      <w:tr w:rsidR="00295579" w:rsidRPr="00295579" w14:paraId="10A3E23A" w14:textId="77777777" w:rsidTr="00A146C3">
        <w:tc>
          <w:tcPr>
            <w:tcW w:w="989" w:type="dxa"/>
            <w:tcBorders>
              <w:top w:val="single" w:sz="4" w:space="0" w:color="auto"/>
              <w:left w:val="single" w:sz="4" w:space="0" w:color="auto"/>
              <w:bottom w:val="single" w:sz="4" w:space="0" w:color="auto"/>
              <w:right w:val="single" w:sz="4" w:space="0" w:color="auto"/>
            </w:tcBorders>
          </w:tcPr>
          <w:p w14:paraId="60FFC216"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 </w:t>
            </w:r>
          </w:p>
        </w:tc>
        <w:tc>
          <w:tcPr>
            <w:tcW w:w="1274" w:type="dxa"/>
            <w:tcBorders>
              <w:top w:val="single" w:sz="4" w:space="0" w:color="auto"/>
              <w:left w:val="single" w:sz="4" w:space="0" w:color="auto"/>
              <w:bottom w:val="single" w:sz="4" w:space="0" w:color="auto"/>
              <w:right w:val="single" w:sz="4" w:space="0" w:color="auto"/>
            </w:tcBorders>
          </w:tcPr>
          <w:p w14:paraId="4EC59FC1"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1802</w:t>
            </w:r>
          </w:p>
        </w:tc>
        <w:tc>
          <w:tcPr>
            <w:tcW w:w="7655" w:type="dxa"/>
            <w:tcBorders>
              <w:top w:val="single" w:sz="4" w:space="0" w:color="auto"/>
              <w:left w:val="single" w:sz="4" w:space="0" w:color="auto"/>
              <w:bottom w:val="single" w:sz="4" w:space="0" w:color="auto"/>
              <w:right w:val="single" w:sz="4" w:space="0" w:color="auto"/>
            </w:tcBorders>
          </w:tcPr>
          <w:p w14:paraId="0E8EA02F" w14:textId="77777777"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Уплата резидентом нерезиденту неустойки (пени, штрафа) за неисполнение договора поставки товаров (выполнения работ, оказания услуг) или за нарушение условий такого договора, если размер неустойки (пени, штрафа) превышает десять процентов от суммы непоставленных товаров (невыполненных работ, неоказанных услуг)</w:t>
            </w:r>
          </w:p>
        </w:tc>
      </w:tr>
      <w:tr w:rsidR="00295579" w:rsidRPr="00295579" w14:paraId="3996B3A2" w14:textId="77777777" w:rsidTr="00A146C3">
        <w:tc>
          <w:tcPr>
            <w:tcW w:w="989" w:type="dxa"/>
            <w:tcBorders>
              <w:top w:val="single" w:sz="4" w:space="0" w:color="auto"/>
              <w:left w:val="single" w:sz="4" w:space="0" w:color="auto"/>
              <w:bottom w:val="single" w:sz="4" w:space="0" w:color="auto"/>
              <w:right w:val="single" w:sz="4" w:space="0" w:color="auto"/>
            </w:tcBorders>
          </w:tcPr>
          <w:p w14:paraId="7A2A728E"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 </w:t>
            </w:r>
          </w:p>
        </w:tc>
        <w:tc>
          <w:tcPr>
            <w:tcW w:w="1274" w:type="dxa"/>
            <w:tcBorders>
              <w:top w:val="single" w:sz="4" w:space="0" w:color="auto"/>
              <w:left w:val="single" w:sz="4" w:space="0" w:color="auto"/>
              <w:bottom w:val="single" w:sz="4" w:space="0" w:color="auto"/>
              <w:right w:val="single" w:sz="4" w:space="0" w:color="auto"/>
            </w:tcBorders>
          </w:tcPr>
          <w:p w14:paraId="4979A739"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1804</w:t>
            </w:r>
          </w:p>
        </w:tc>
        <w:tc>
          <w:tcPr>
            <w:tcW w:w="7655" w:type="dxa"/>
            <w:tcBorders>
              <w:top w:val="single" w:sz="4" w:space="0" w:color="auto"/>
              <w:left w:val="single" w:sz="4" w:space="0" w:color="auto"/>
              <w:bottom w:val="single" w:sz="4" w:space="0" w:color="auto"/>
              <w:right w:val="single" w:sz="4" w:space="0" w:color="auto"/>
            </w:tcBorders>
          </w:tcPr>
          <w:p w14:paraId="5B111670" w14:textId="77777777"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 xml:space="preserve">В договоре (контракте) предусмотрены экспорт резидентом товаров (работ, услуг), либо платежи по импорту товаров (работ, услуг) в пользу нерезидента, зарегистрированного в государстве или на территории, предоставляющем(щей) льготный режим налогообложения и (или) не </w:t>
            </w:r>
            <w:r w:rsidRPr="00295579">
              <w:rPr>
                <w:rFonts w:ascii="Times New Roman" w:hAnsi="Times New Roman" w:cs="Times New Roman"/>
                <w:color w:val="000000" w:themeColor="text1"/>
              </w:rPr>
              <w:lastRenderedPageBreak/>
              <w:t>предусматривающем(щей) раскрытия и предоставления информации при проведении финансовых операций (офшорной зоне)</w:t>
            </w:r>
          </w:p>
        </w:tc>
      </w:tr>
      <w:tr w:rsidR="00295579" w:rsidRPr="00295579" w14:paraId="557A3502" w14:textId="77777777" w:rsidTr="00A146C3">
        <w:tc>
          <w:tcPr>
            <w:tcW w:w="989" w:type="dxa"/>
            <w:tcBorders>
              <w:top w:val="single" w:sz="4" w:space="0" w:color="auto"/>
              <w:left w:val="single" w:sz="4" w:space="0" w:color="auto"/>
              <w:bottom w:val="single" w:sz="4" w:space="0" w:color="auto"/>
              <w:right w:val="single" w:sz="4" w:space="0" w:color="auto"/>
            </w:tcBorders>
          </w:tcPr>
          <w:p w14:paraId="65762BBC"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lastRenderedPageBreak/>
              <w:t> </w:t>
            </w:r>
          </w:p>
        </w:tc>
        <w:tc>
          <w:tcPr>
            <w:tcW w:w="1274" w:type="dxa"/>
            <w:tcBorders>
              <w:top w:val="single" w:sz="4" w:space="0" w:color="auto"/>
              <w:left w:val="single" w:sz="4" w:space="0" w:color="auto"/>
              <w:bottom w:val="single" w:sz="4" w:space="0" w:color="auto"/>
              <w:right w:val="single" w:sz="4" w:space="0" w:color="auto"/>
            </w:tcBorders>
          </w:tcPr>
          <w:p w14:paraId="0178BBFE"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1881</w:t>
            </w:r>
          </w:p>
        </w:tc>
        <w:tc>
          <w:tcPr>
            <w:tcW w:w="7655" w:type="dxa"/>
            <w:tcBorders>
              <w:top w:val="single" w:sz="4" w:space="0" w:color="auto"/>
              <w:left w:val="single" w:sz="4" w:space="0" w:color="auto"/>
              <w:bottom w:val="single" w:sz="4" w:space="0" w:color="auto"/>
              <w:right w:val="single" w:sz="4" w:space="0" w:color="auto"/>
            </w:tcBorders>
          </w:tcPr>
          <w:p w14:paraId="0FD0B9F2" w14:textId="77777777"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Получателем денежных средств либо товаров (работ, услуг) является нерезидент, не являющийся стороной по договору (контракту), предусматривающему импорт (экспорт) резидентом товаров (работ, услуг)</w:t>
            </w:r>
          </w:p>
        </w:tc>
      </w:tr>
      <w:tr w:rsidR="00295579" w:rsidRPr="00295579" w14:paraId="1B14D3D8" w14:textId="77777777" w:rsidTr="00A146C3">
        <w:tc>
          <w:tcPr>
            <w:tcW w:w="989" w:type="dxa"/>
            <w:tcBorders>
              <w:top w:val="single" w:sz="4" w:space="0" w:color="auto"/>
              <w:left w:val="single" w:sz="4" w:space="0" w:color="auto"/>
              <w:bottom w:val="single" w:sz="4" w:space="0" w:color="auto"/>
              <w:right w:val="single" w:sz="4" w:space="0" w:color="auto"/>
            </w:tcBorders>
          </w:tcPr>
          <w:p w14:paraId="4C5066A1"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 </w:t>
            </w:r>
          </w:p>
        </w:tc>
        <w:tc>
          <w:tcPr>
            <w:tcW w:w="1274" w:type="dxa"/>
            <w:tcBorders>
              <w:top w:val="single" w:sz="4" w:space="0" w:color="auto"/>
              <w:left w:val="single" w:sz="4" w:space="0" w:color="auto"/>
              <w:bottom w:val="single" w:sz="4" w:space="0" w:color="auto"/>
              <w:right w:val="single" w:sz="4" w:space="0" w:color="auto"/>
            </w:tcBorders>
          </w:tcPr>
          <w:p w14:paraId="437E0900"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1882</w:t>
            </w:r>
          </w:p>
        </w:tc>
        <w:tc>
          <w:tcPr>
            <w:tcW w:w="7655" w:type="dxa"/>
            <w:tcBorders>
              <w:top w:val="single" w:sz="4" w:space="0" w:color="auto"/>
              <w:left w:val="single" w:sz="4" w:space="0" w:color="auto"/>
              <w:bottom w:val="single" w:sz="4" w:space="0" w:color="auto"/>
              <w:right w:val="single" w:sz="4" w:space="0" w:color="auto"/>
            </w:tcBorders>
          </w:tcPr>
          <w:p w14:paraId="552C2F06" w14:textId="3633C8B1"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Перечисление денежных средств в адрес нерезидента по внешнеторговым сделкам, связанным с оказанием информационно</w:t>
            </w:r>
            <w:r w:rsidR="00526673" w:rsidRPr="00295579">
              <w:rPr>
                <w:rFonts w:ascii="Times New Roman" w:hAnsi="Times New Roman" w:cs="Times New Roman"/>
                <w:color w:val="000000" w:themeColor="text1"/>
              </w:rPr>
              <w:t>–</w:t>
            </w:r>
            <w:r w:rsidRPr="00295579">
              <w:rPr>
                <w:rFonts w:ascii="Times New Roman" w:hAnsi="Times New Roman" w:cs="Times New Roman"/>
                <w:color w:val="000000" w:themeColor="text1"/>
              </w:rPr>
              <w:t>консультативных и маркетинговых услуг, передачей результатов интеллектуальной деятельности, в том числе исключительных прав на них, и других видов услуг нематериального характера</w:t>
            </w:r>
          </w:p>
        </w:tc>
      </w:tr>
      <w:tr w:rsidR="00295579" w:rsidRPr="00295579" w14:paraId="4144D9D7" w14:textId="77777777" w:rsidTr="00A146C3">
        <w:tc>
          <w:tcPr>
            <w:tcW w:w="989" w:type="dxa"/>
            <w:tcBorders>
              <w:top w:val="single" w:sz="4" w:space="0" w:color="auto"/>
              <w:left w:val="single" w:sz="4" w:space="0" w:color="auto"/>
              <w:bottom w:val="single" w:sz="4" w:space="0" w:color="auto"/>
              <w:right w:val="single" w:sz="4" w:space="0" w:color="auto"/>
            </w:tcBorders>
          </w:tcPr>
          <w:p w14:paraId="090FD712"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 </w:t>
            </w:r>
          </w:p>
        </w:tc>
        <w:tc>
          <w:tcPr>
            <w:tcW w:w="1274" w:type="dxa"/>
            <w:tcBorders>
              <w:top w:val="single" w:sz="4" w:space="0" w:color="auto"/>
              <w:left w:val="single" w:sz="4" w:space="0" w:color="auto"/>
              <w:bottom w:val="single" w:sz="4" w:space="0" w:color="auto"/>
              <w:right w:val="single" w:sz="4" w:space="0" w:color="auto"/>
            </w:tcBorders>
          </w:tcPr>
          <w:p w14:paraId="3FBA7999"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1883</w:t>
            </w:r>
          </w:p>
        </w:tc>
        <w:tc>
          <w:tcPr>
            <w:tcW w:w="7655" w:type="dxa"/>
            <w:tcBorders>
              <w:top w:val="single" w:sz="4" w:space="0" w:color="auto"/>
              <w:left w:val="single" w:sz="4" w:space="0" w:color="auto"/>
              <w:bottom w:val="single" w:sz="4" w:space="0" w:color="auto"/>
              <w:right w:val="single" w:sz="4" w:space="0" w:color="auto"/>
            </w:tcBorders>
          </w:tcPr>
          <w:p w14:paraId="6FD7B4ED" w14:textId="5251DA5A"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Перечисление денежных средств в адрес нерезидентов в рамках платежей за пользование исключительными правами на программные продукты, товарные знаки, ноу</w:t>
            </w:r>
            <w:r w:rsidR="00526673" w:rsidRPr="00295579">
              <w:rPr>
                <w:rFonts w:ascii="Times New Roman" w:hAnsi="Times New Roman" w:cs="Times New Roman"/>
                <w:color w:val="000000" w:themeColor="text1"/>
              </w:rPr>
              <w:t>–</w:t>
            </w:r>
            <w:r w:rsidRPr="00295579">
              <w:rPr>
                <w:rFonts w:ascii="Times New Roman" w:hAnsi="Times New Roman" w:cs="Times New Roman"/>
                <w:color w:val="000000" w:themeColor="text1"/>
              </w:rPr>
              <w:t>хау.</w:t>
            </w:r>
          </w:p>
        </w:tc>
      </w:tr>
      <w:tr w:rsidR="00295579" w:rsidRPr="00295579" w14:paraId="128332C1" w14:textId="77777777" w:rsidTr="00A146C3">
        <w:tc>
          <w:tcPr>
            <w:tcW w:w="989" w:type="dxa"/>
            <w:tcBorders>
              <w:top w:val="single" w:sz="4" w:space="0" w:color="auto"/>
              <w:left w:val="single" w:sz="4" w:space="0" w:color="auto"/>
              <w:bottom w:val="single" w:sz="4" w:space="0" w:color="auto"/>
              <w:right w:val="single" w:sz="4" w:space="0" w:color="auto"/>
            </w:tcBorders>
          </w:tcPr>
          <w:p w14:paraId="0965DCC2"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 </w:t>
            </w:r>
          </w:p>
        </w:tc>
        <w:tc>
          <w:tcPr>
            <w:tcW w:w="1274" w:type="dxa"/>
            <w:tcBorders>
              <w:top w:val="single" w:sz="4" w:space="0" w:color="auto"/>
              <w:left w:val="single" w:sz="4" w:space="0" w:color="auto"/>
              <w:bottom w:val="single" w:sz="4" w:space="0" w:color="auto"/>
              <w:right w:val="single" w:sz="4" w:space="0" w:color="auto"/>
            </w:tcBorders>
          </w:tcPr>
          <w:p w14:paraId="23D2B52D"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1899</w:t>
            </w:r>
          </w:p>
        </w:tc>
        <w:tc>
          <w:tcPr>
            <w:tcW w:w="7655" w:type="dxa"/>
            <w:tcBorders>
              <w:top w:val="single" w:sz="4" w:space="0" w:color="auto"/>
              <w:left w:val="single" w:sz="4" w:space="0" w:color="auto"/>
              <w:bottom w:val="single" w:sz="4" w:space="0" w:color="auto"/>
              <w:right w:val="single" w:sz="4" w:space="0" w:color="auto"/>
            </w:tcBorders>
          </w:tcPr>
          <w:p w14:paraId="657D49C0" w14:textId="77777777"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Иные признаки, свидетельствующие о возможном осуществлении легализации (отмывания) доходов, полученных преступным путем, при проведении международных расчетов</w:t>
            </w:r>
          </w:p>
        </w:tc>
      </w:tr>
      <w:tr w:rsidR="00295579" w:rsidRPr="00295579" w14:paraId="6C3CEFB7" w14:textId="77777777" w:rsidTr="00A146C3">
        <w:tc>
          <w:tcPr>
            <w:tcW w:w="989" w:type="dxa"/>
            <w:tcBorders>
              <w:top w:val="single" w:sz="4" w:space="0" w:color="auto"/>
              <w:left w:val="single" w:sz="4" w:space="0" w:color="auto"/>
              <w:bottom w:val="single" w:sz="4" w:space="0" w:color="auto"/>
              <w:right w:val="single" w:sz="4" w:space="0" w:color="auto"/>
            </w:tcBorders>
          </w:tcPr>
          <w:p w14:paraId="4E3ECE16"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19</w:t>
            </w:r>
          </w:p>
        </w:tc>
        <w:tc>
          <w:tcPr>
            <w:tcW w:w="1274" w:type="dxa"/>
            <w:tcBorders>
              <w:top w:val="single" w:sz="4" w:space="0" w:color="auto"/>
              <w:left w:val="single" w:sz="4" w:space="0" w:color="auto"/>
              <w:bottom w:val="single" w:sz="4" w:space="0" w:color="auto"/>
              <w:right w:val="single" w:sz="4" w:space="0" w:color="auto"/>
            </w:tcBorders>
          </w:tcPr>
          <w:p w14:paraId="5A74EFC4"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 </w:t>
            </w:r>
          </w:p>
        </w:tc>
        <w:tc>
          <w:tcPr>
            <w:tcW w:w="7655" w:type="dxa"/>
            <w:tcBorders>
              <w:top w:val="single" w:sz="4" w:space="0" w:color="auto"/>
              <w:left w:val="single" w:sz="4" w:space="0" w:color="auto"/>
              <w:bottom w:val="single" w:sz="4" w:space="0" w:color="auto"/>
              <w:right w:val="single" w:sz="4" w:space="0" w:color="auto"/>
            </w:tcBorders>
          </w:tcPr>
          <w:p w14:paraId="531F20DF" w14:textId="77777777"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Признаки необычных операций (сделок) при проведении операций с ценными бумагами и производными финансовыми инструментами</w:t>
            </w:r>
          </w:p>
        </w:tc>
      </w:tr>
      <w:tr w:rsidR="00295579" w:rsidRPr="00295579" w14:paraId="25C220F1" w14:textId="77777777" w:rsidTr="00A146C3">
        <w:tc>
          <w:tcPr>
            <w:tcW w:w="989" w:type="dxa"/>
            <w:tcBorders>
              <w:top w:val="single" w:sz="4" w:space="0" w:color="auto"/>
              <w:left w:val="single" w:sz="4" w:space="0" w:color="auto"/>
              <w:bottom w:val="single" w:sz="4" w:space="0" w:color="auto"/>
              <w:right w:val="single" w:sz="4" w:space="0" w:color="auto"/>
            </w:tcBorders>
          </w:tcPr>
          <w:p w14:paraId="78C51E1D"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 </w:t>
            </w:r>
          </w:p>
        </w:tc>
        <w:tc>
          <w:tcPr>
            <w:tcW w:w="1274" w:type="dxa"/>
            <w:tcBorders>
              <w:top w:val="single" w:sz="4" w:space="0" w:color="auto"/>
              <w:left w:val="single" w:sz="4" w:space="0" w:color="auto"/>
              <w:bottom w:val="single" w:sz="4" w:space="0" w:color="auto"/>
              <w:right w:val="single" w:sz="4" w:space="0" w:color="auto"/>
            </w:tcBorders>
          </w:tcPr>
          <w:p w14:paraId="3D212842"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1990</w:t>
            </w:r>
          </w:p>
        </w:tc>
        <w:tc>
          <w:tcPr>
            <w:tcW w:w="7655" w:type="dxa"/>
            <w:tcBorders>
              <w:top w:val="single" w:sz="4" w:space="0" w:color="auto"/>
              <w:left w:val="single" w:sz="4" w:space="0" w:color="auto"/>
              <w:bottom w:val="single" w:sz="4" w:space="0" w:color="auto"/>
              <w:right w:val="single" w:sz="4" w:space="0" w:color="auto"/>
            </w:tcBorders>
          </w:tcPr>
          <w:p w14:paraId="3C125135" w14:textId="77777777"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Совершение операций с ценными бумагами, необеспеченными активами своих эмитентов, а также векселями, выданными юридическими лицами, имеющими минимальный уставный капитал, при условии, что период деятельности таких лиц менее одного года с даты государственной регистрации</w:t>
            </w:r>
          </w:p>
        </w:tc>
      </w:tr>
      <w:tr w:rsidR="00295579" w:rsidRPr="00295579" w14:paraId="6751CD45" w14:textId="77777777" w:rsidTr="00A146C3">
        <w:tc>
          <w:tcPr>
            <w:tcW w:w="989" w:type="dxa"/>
            <w:tcBorders>
              <w:top w:val="single" w:sz="4" w:space="0" w:color="auto"/>
              <w:left w:val="single" w:sz="4" w:space="0" w:color="auto"/>
              <w:bottom w:val="single" w:sz="4" w:space="0" w:color="auto"/>
              <w:right w:val="single" w:sz="4" w:space="0" w:color="auto"/>
            </w:tcBorders>
          </w:tcPr>
          <w:p w14:paraId="23768A5B"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 </w:t>
            </w:r>
          </w:p>
        </w:tc>
        <w:tc>
          <w:tcPr>
            <w:tcW w:w="1274" w:type="dxa"/>
            <w:tcBorders>
              <w:top w:val="single" w:sz="4" w:space="0" w:color="auto"/>
              <w:left w:val="single" w:sz="4" w:space="0" w:color="auto"/>
              <w:bottom w:val="single" w:sz="4" w:space="0" w:color="auto"/>
              <w:right w:val="single" w:sz="4" w:space="0" w:color="auto"/>
            </w:tcBorders>
          </w:tcPr>
          <w:p w14:paraId="15A67F81"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1991</w:t>
            </w:r>
          </w:p>
        </w:tc>
        <w:tc>
          <w:tcPr>
            <w:tcW w:w="7655" w:type="dxa"/>
            <w:tcBorders>
              <w:top w:val="single" w:sz="4" w:space="0" w:color="auto"/>
              <w:left w:val="single" w:sz="4" w:space="0" w:color="auto"/>
              <w:bottom w:val="single" w:sz="4" w:space="0" w:color="auto"/>
              <w:right w:val="single" w:sz="4" w:space="0" w:color="auto"/>
            </w:tcBorders>
          </w:tcPr>
          <w:p w14:paraId="2F76456A" w14:textId="77777777"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Приобретение физическим лицом ценных бумаг за наличный расчет на сумму, не превышающую 600 000 рублей либо ее эквивалент в иностранной валюте</w:t>
            </w:r>
          </w:p>
        </w:tc>
      </w:tr>
      <w:tr w:rsidR="00295579" w:rsidRPr="00295579" w14:paraId="0CBAEBFE" w14:textId="77777777" w:rsidTr="00A146C3">
        <w:tc>
          <w:tcPr>
            <w:tcW w:w="989" w:type="dxa"/>
            <w:tcBorders>
              <w:top w:val="single" w:sz="4" w:space="0" w:color="auto"/>
              <w:left w:val="single" w:sz="4" w:space="0" w:color="auto"/>
              <w:bottom w:val="single" w:sz="4" w:space="0" w:color="auto"/>
              <w:right w:val="single" w:sz="4" w:space="0" w:color="auto"/>
            </w:tcBorders>
          </w:tcPr>
          <w:p w14:paraId="483CC122"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 </w:t>
            </w:r>
          </w:p>
        </w:tc>
        <w:tc>
          <w:tcPr>
            <w:tcW w:w="1274" w:type="dxa"/>
            <w:tcBorders>
              <w:top w:val="single" w:sz="4" w:space="0" w:color="auto"/>
              <w:left w:val="single" w:sz="4" w:space="0" w:color="auto"/>
              <w:bottom w:val="single" w:sz="4" w:space="0" w:color="auto"/>
              <w:right w:val="single" w:sz="4" w:space="0" w:color="auto"/>
            </w:tcBorders>
          </w:tcPr>
          <w:p w14:paraId="5DCA12DC"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1999</w:t>
            </w:r>
          </w:p>
        </w:tc>
        <w:tc>
          <w:tcPr>
            <w:tcW w:w="7655" w:type="dxa"/>
            <w:tcBorders>
              <w:top w:val="single" w:sz="4" w:space="0" w:color="auto"/>
              <w:left w:val="single" w:sz="4" w:space="0" w:color="auto"/>
              <w:bottom w:val="single" w:sz="4" w:space="0" w:color="auto"/>
              <w:right w:val="single" w:sz="4" w:space="0" w:color="auto"/>
            </w:tcBorders>
          </w:tcPr>
          <w:p w14:paraId="2C427623" w14:textId="77777777"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Иные признаки, свидетельствующие о возможном осуществлении легализации (отмывания) доходов, полученных преступным путем, при проведении операций с ценными бумагами и производными финансовыми инструментами</w:t>
            </w:r>
          </w:p>
        </w:tc>
      </w:tr>
      <w:tr w:rsidR="00295579" w:rsidRPr="00295579" w14:paraId="00541B9A" w14:textId="77777777" w:rsidTr="00A146C3">
        <w:tc>
          <w:tcPr>
            <w:tcW w:w="989" w:type="dxa"/>
            <w:tcBorders>
              <w:top w:val="single" w:sz="4" w:space="0" w:color="auto"/>
              <w:left w:val="single" w:sz="4" w:space="0" w:color="auto"/>
              <w:bottom w:val="single" w:sz="4" w:space="0" w:color="auto"/>
              <w:right w:val="single" w:sz="4" w:space="0" w:color="auto"/>
            </w:tcBorders>
          </w:tcPr>
          <w:p w14:paraId="79FC297D"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22</w:t>
            </w:r>
          </w:p>
        </w:tc>
        <w:tc>
          <w:tcPr>
            <w:tcW w:w="1274" w:type="dxa"/>
            <w:tcBorders>
              <w:top w:val="single" w:sz="4" w:space="0" w:color="auto"/>
              <w:left w:val="single" w:sz="4" w:space="0" w:color="auto"/>
              <w:bottom w:val="single" w:sz="4" w:space="0" w:color="auto"/>
              <w:right w:val="single" w:sz="4" w:space="0" w:color="auto"/>
            </w:tcBorders>
          </w:tcPr>
          <w:p w14:paraId="59D0A5C8"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 </w:t>
            </w:r>
          </w:p>
        </w:tc>
        <w:tc>
          <w:tcPr>
            <w:tcW w:w="7655" w:type="dxa"/>
            <w:tcBorders>
              <w:top w:val="single" w:sz="4" w:space="0" w:color="auto"/>
              <w:left w:val="single" w:sz="4" w:space="0" w:color="auto"/>
              <w:bottom w:val="single" w:sz="4" w:space="0" w:color="auto"/>
              <w:right w:val="single" w:sz="4" w:space="0" w:color="auto"/>
            </w:tcBorders>
          </w:tcPr>
          <w:p w14:paraId="3474CFC9" w14:textId="77777777"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Признаки необычных операций (сделок), свидетельствующих о возможном финансировании терроризма</w:t>
            </w:r>
          </w:p>
        </w:tc>
      </w:tr>
      <w:tr w:rsidR="00295579" w:rsidRPr="00295579" w14:paraId="3002F968" w14:textId="77777777" w:rsidTr="00A146C3">
        <w:tc>
          <w:tcPr>
            <w:tcW w:w="989" w:type="dxa"/>
            <w:tcBorders>
              <w:top w:val="single" w:sz="4" w:space="0" w:color="auto"/>
              <w:left w:val="single" w:sz="4" w:space="0" w:color="auto"/>
              <w:bottom w:val="single" w:sz="4" w:space="0" w:color="auto"/>
              <w:right w:val="single" w:sz="4" w:space="0" w:color="auto"/>
            </w:tcBorders>
          </w:tcPr>
          <w:p w14:paraId="35B3A4A9"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 </w:t>
            </w:r>
          </w:p>
        </w:tc>
        <w:tc>
          <w:tcPr>
            <w:tcW w:w="1274" w:type="dxa"/>
            <w:tcBorders>
              <w:top w:val="single" w:sz="4" w:space="0" w:color="auto"/>
              <w:left w:val="single" w:sz="4" w:space="0" w:color="auto"/>
              <w:bottom w:val="single" w:sz="4" w:space="0" w:color="auto"/>
              <w:right w:val="single" w:sz="4" w:space="0" w:color="auto"/>
            </w:tcBorders>
          </w:tcPr>
          <w:p w14:paraId="47C0A656"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2201</w:t>
            </w:r>
          </w:p>
        </w:tc>
        <w:tc>
          <w:tcPr>
            <w:tcW w:w="7655" w:type="dxa"/>
            <w:tcBorders>
              <w:top w:val="single" w:sz="4" w:space="0" w:color="auto"/>
              <w:left w:val="single" w:sz="4" w:space="0" w:color="auto"/>
              <w:bottom w:val="single" w:sz="4" w:space="0" w:color="auto"/>
              <w:right w:val="single" w:sz="4" w:space="0" w:color="auto"/>
            </w:tcBorders>
          </w:tcPr>
          <w:p w14:paraId="44BA0948" w14:textId="149B2B33"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 xml:space="preserve">Адрес регистрации (места нахождения или места жительства) клиента, представителя клиента, бенефициарного владельца, выгодоприобретателя или учредителя клиента </w:t>
            </w:r>
            <w:r w:rsidR="00526673" w:rsidRPr="00295579">
              <w:rPr>
                <w:rFonts w:ascii="Times New Roman" w:hAnsi="Times New Roman" w:cs="Times New Roman"/>
                <w:color w:val="000000" w:themeColor="text1"/>
              </w:rPr>
              <w:t>–</w:t>
            </w:r>
            <w:r w:rsidRPr="00295579">
              <w:rPr>
                <w:rFonts w:ascii="Times New Roman" w:hAnsi="Times New Roman" w:cs="Times New Roman"/>
                <w:color w:val="000000" w:themeColor="text1"/>
              </w:rPr>
              <w:t xml:space="preserve"> юридического лица совпадает с адресом регистрации (места нахождения или места жительства) лица, включенного в Перечень организаций и физических </w:t>
            </w:r>
            <w:r w:rsidRPr="00295579">
              <w:rPr>
                <w:rFonts w:ascii="Times New Roman" w:hAnsi="Times New Roman" w:cs="Times New Roman"/>
                <w:color w:val="000000" w:themeColor="text1"/>
              </w:rPr>
              <w:lastRenderedPageBreak/>
              <w:t>лиц, либо лица, в отношении которого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принадлежащих ему денежных средств или иного имущества</w:t>
            </w:r>
          </w:p>
        </w:tc>
      </w:tr>
      <w:tr w:rsidR="00295579" w:rsidRPr="00295579" w14:paraId="316B5DB1" w14:textId="77777777" w:rsidTr="00A146C3">
        <w:tc>
          <w:tcPr>
            <w:tcW w:w="989" w:type="dxa"/>
            <w:tcBorders>
              <w:top w:val="single" w:sz="4" w:space="0" w:color="auto"/>
              <w:left w:val="single" w:sz="4" w:space="0" w:color="auto"/>
              <w:bottom w:val="single" w:sz="4" w:space="0" w:color="auto"/>
              <w:right w:val="single" w:sz="4" w:space="0" w:color="auto"/>
            </w:tcBorders>
          </w:tcPr>
          <w:p w14:paraId="7D26D3FC"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lastRenderedPageBreak/>
              <w:t> </w:t>
            </w:r>
          </w:p>
        </w:tc>
        <w:tc>
          <w:tcPr>
            <w:tcW w:w="1274" w:type="dxa"/>
            <w:tcBorders>
              <w:top w:val="single" w:sz="4" w:space="0" w:color="auto"/>
              <w:left w:val="single" w:sz="4" w:space="0" w:color="auto"/>
              <w:bottom w:val="single" w:sz="4" w:space="0" w:color="auto"/>
              <w:right w:val="single" w:sz="4" w:space="0" w:color="auto"/>
            </w:tcBorders>
          </w:tcPr>
          <w:p w14:paraId="559F5625"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2202</w:t>
            </w:r>
          </w:p>
        </w:tc>
        <w:tc>
          <w:tcPr>
            <w:tcW w:w="7655" w:type="dxa"/>
            <w:tcBorders>
              <w:top w:val="single" w:sz="4" w:space="0" w:color="auto"/>
              <w:left w:val="single" w:sz="4" w:space="0" w:color="auto"/>
              <w:bottom w:val="single" w:sz="4" w:space="0" w:color="auto"/>
              <w:right w:val="single" w:sz="4" w:space="0" w:color="auto"/>
            </w:tcBorders>
          </w:tcPr>
          <w:p w14:paraId="5CB89CFC" w14:textId="4B05D127"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 xml:space="preserve">Клиент, представитель клиента, выгодоприобретатель, бенефициарный владелец или участник клиента </w:t>
            </w:r>
            <w:r w:rsidR="00526673" w:rsidRPr="00295579">
              <w:rPr>
                <w:rFonts w:ascii="Times New Roman" w:hAnsi="Times New Roman" w:cs="Times New Roman"/>
                <w:color w:val="000000" w:themeColor="text1"/>
              </w:rPr>
              <w:t>–</w:t>
            </w:r>
            <w:r w:rsidRPr="00295579">
              <w:rPr>
                <w:rFonts w:ascii="Times New Roman" w:hAnsi="Times New Roman" w:cs="Times New Roman"/>
                <w:color w:val="000000" w:themeColor="text1"/>
              </w:rPr>
              <w:t xml:space="preserve"> юридического лица является близким родственником лица, включенного в Перечень организаций и физических лиц, либо лица, в отношении которого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принадлежащих ему денежных средств или иного имущества</w:t>
            </w:r>
          </w:p>
        </w:tc>
      </w:tr>
      <w:tr w:rsidR="00295579" w:rsidRPr="00295579" w14:paraId="4D960A85" w14:textId="77777777" w:rsidTr="00A146C3">
        <w:tc>
          <w:tcPr>
            <w:tcW w:w="989" w:type="dxa"/>
            <w:tcBorders>
              <w:top w:val="single" w:sz="4" w:space="0" w:color="auto"/>
              <w:left w:val="single" w:sz="4" w:space="0" w:color="auto"/>
              <w:bottom w:val="single" w:sz="4" w:space="0" w:color="auto"/>
              <w:right w:val="single" w:sz="4" w:space="0" w:color="auto"/>
            </w:tcBorders>
          </w:tcPr>
          <w:p w14:paraId="7EF62996"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 </w:t>
            </w:r>
          </w:p>
        </w:tc>
        <w:tc>
          <w:tcPr>
            <w:tcW w:w="1274" w:type="dxa"/>
            <w:tcBorders>
              <w:top w:val="single" w:sz="4" w:space="0" w:color="auto"/>
              <w:left w:val="single" w:sz="4" w:space="0" w:color="auto"/>
              <w:bottom w:val="single" w:sz="4" w:space="0" w:color="auto"/>
              <w:right w:val="single" w:sz="4" w:space="0" w:color="auto"/>
            </w:tcBorders>
          </w:tcPr>
          <w:p w14:paraId="44A65AF9"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2203</w:t>
            </w:r>
          </w:p>
        </w:tc>
        <w:tc>
          <w:tcPr>
            <w:tcW w:w="7655" w:type="dxa"/>
            <w:tcBorders>
              <w:top w:val="single" w:sz="4" w:space="0" w:color="auto"/>
              <w:left w:val="single" w:sz="4" w:space="0" w:color="auto"/>
              <w:bottom w:val="single" w:sz="4" w:space="0" w:color="auto"/>
              <w:right w:val="single" w:sz="4" w:space="0" w:color="auto"/>
            </w:tcBorders>
          </w:tcPr>
          <w:p w14:paraId="3CFCE97C" w14:textId="77777777"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Операция (сделка) с денежными средствами или иным имуществом, совершенная лицом, вновь включенным в Перечень, в период между днем исключения его из Перечня и днем повторного включения в Перечень</w:t>
            </w:r>
          </w:p>
        </w:tc>
      </w:tr>
      <w:tr w:rsidR="00295579" w:rsidRPr="00295579" w14:paraId="5331B6F9" w14:textId="77777777" w:rsidTr="00A146C3">
        <w:tc>
          <w:tcPr>
            <w:tcW w:w="989" w:type="dxa"/>
            <w:tcBorders>
              <w:top w:val="single" w:sz="4" w:space="0" w:color="auto"/>
              <w:left w:val="single" w:sz="4" w:space="0" w:color="auto"/>
              <w:bottom w:val="single" w:sz="4" w:space="0" w:color="auto"/>
              <w:right w:val="single" w:sz="4" w:space="0" w:color="auto"/>
            </w:tcBorders>
          </w:tcPr>
          <w:p w14:paraId="101E6D4E"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 </w:t>
            </w:r>
          </w:p>
        </w:tc>
        <w:tc>
          <w:tcPr>
            <w:tcW w:w="1274" w:type="dxa"/>
            <w:tcBorders>
              <w:top w:val="single" w:sz="4" w:space="0" w:color="auto"/>
              <w:left w:val="single" w:sz="4" w:space="0" w:color="auto"/>
              <w:bottom w:val="single" w:sz="4" w:space="0" w:color="auto"/>
              <w:right w:val="single" w:sz="4" w:space="0" w:color="auto"/>
            </w:tcBorders>
          </w:tcPr>
          <w:p w14:paraId="7A540CC5"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2205</w:t>
            </w:r>
          </w:p>
        </w:tc>
        <w:tc>
          <w:tcPr>
            <w:tcW w:w="7655" w:type="dxa"/>
            <w:tcBorders>
              <w:top w:val="single" w:sz="4" w:space="0" w:color="auto"/>
              <w:left w:val="single" w:sz="4" w:space="0" w:color="auto"/>
              <w:bottom w:val="single" w:sz="4" w:space="0" w:color="auto"/>
              <w:right w:val="single" w:sz="4" w:space="0" w:color="auto"/>
            </w:tcBorders>
          </w:tcPr>
          <w:p w14:paraId="057ACDB1" w14:textId="77777777"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Операция (сделка) с денежными средствами или иным имуществом связана с приобретением или продажей военного обмундирования, средств связи, лекарственных средств, продуктов длительного хранения, если это не обусловлено хозяйственной деятельностью клиента</w:t>
            </w:r>
          </w:p>
        </w:tc>
      </w:tr>
      <w:tr w:rsidR="00295579" w:rsidRPr="00295579" w14:paraId="626470D3" w14:textId="77777777" w:rsidTr="00A146C3">
        <w:tc>
          <w:tcPr>
            <w:tcW w:w="989" w:type="dxa"/>
            <w:tcBorders>
              <w:top w:val="single" w:sz="4" w:space="0" w:color="auto"/>
              <w:left w:val="single" w:sz="4" w:space="0" w:color="auto"/>
              <w:bottom w:val="single" w:sz="4" w:space="0" w:color="auto"/>
              <w:right w:val="single" w:sz="4" w:space="0" w:color="auto"/>
            </w:tcBorders>
          </w:tcPr>
          <w:p w14:paraId="354546B9"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 </w:t>
            </w:r>
          </w:p>
        </w:tc>
        <w:tc>
          <w:tcPr>
            <w:tcW w:w="1274" w:type="dxa"/>
            <w:tcBorders>
              <w:top w:val="single" w:sz="4" w:space="0" w:color="auto"/>
              <w:left w:val="single" w:sz="4" w:space="0" w:color="auto"/>
              <w:bottom w:val="single" w:sz="4" w:space="0" w:color="auto"/>
              <w:right w:val="single" w:sz="4" w:space="0" w:color="auto"/>
            </w:tcBorders>
          </w:tcPr>
          <w:p w14:paraId="3DB6FFFF"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2290</w:t>
            </w:r>
          </w:p>
        </w:tc>
        <w:tc>
          <w:tcPr>
            <w:tcW w:w="7655" w:type="dxa"/>
            <w:tcBorders>
              <w:top w:val="single" w:sz="4" w:space="0" w:color="auto"/>
              <w:left w:val="single" w:sz="4" w:space="0" w:color="auto"/>
              <w:bottom w:val="single" w:sz="4" w:space="0" w:color="auto"/>
              <w:right w:val="single" w:sz="4" w:space="0" w:color="auto"/>
            </w:tcBorders>
          </w:tcPr>
          <w:p w14:paraId="3087BCD8" w14:textId="773FD66A"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 xml:space="preserve">Фамилия, имя, отчество (если иное не вытекает из закона или национального обычая), дата и место рождения клиента </w:t>
            </w:r>
            <w:r w:rsidR="00526673" w:rsidRPr="00295579">
              <w:rPr>
                <w:rFonts w:ascii="Times New Roman" w:hAnsi="Times New Roman" w:cs="Times New Roman"/>
                <w:color w:val="000000" w:themeColor="text1"/>
              </w:rPr>
              <w:t>–</w:t>
            </w:r>
            <w:r w:rsidRPr="00295579">
              <w:rPr>
                <w:rFonts w:ascii="Times New Roman" w:hAnsi="Times New Roman" w:cs="Times New Roman"/>
                <w:color w:val="000000" w:themeColor="text1"/>
              </w:rPr>
              <w:t xml:space="preserve"> физического лица, выгодоприобретателя, бенефициарного владельца, учредителя клиента </w:t>
            </w:r>
            <w:r w:rsidR="00526673" w:rsidRPr="00295579">
              <w:rPr>
                <w:rFonts w:ascii="Times New Roman" w:hAnsi="Times New Roman" w:cs="Times New Roman"/>
                <w:color w:val="000000" w:themeColor="text1"/>
              </w:rPr>
              <w:t>–</w:t>
            </w:r>
            <w:r w:rsidRPr="00295579">
              <w:rPr>
                <w:rFonts w:ascii="Times New Roman" w:hAnsi="Times New Roman" w:cs="Times New Roman"/>
                <w:color w:val="000000" w:themeColor="text1"/>
              </w:rPr>
              <w:t xml:space="preserve"> юридического лица, иностранной структуры без образования юридического лица или участника операции совпадают с фамилией, именем, отчеством (если иное не вытекает из закона или национального обычая), датой и местом рождения физического лица, включенного в Перечень организаций и физических лиц, либо физического лица, в отношении которого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принадлежащих ему денежных средств или иного имущества, либо лица, операции по банковским счетам (вкладам), а также другие операции с денежными средствами или иным имуществом которого приостановлены на основании решения суда по заявлению уполномоченного органа, и при этом отсутствуют иные данные, позволяющие установить его полное совпадение с такими лицами</w:t>
            </w:r>
          </w:p>
        </w:tc>
      </w:tr>
      <w:tr w:rsidR="00295579" w:rsidRPr="00295579" w14:paraId="43A56041" w14:textId="77777777" w:rsidTr="00A146C3">
        <w:tc>
          <w:tcPr>
            <w:tcW w:w="989" w:type="dxa"/>
            <w:tcBorders>
              <w:top w:val="single" w:sz="4" w:space="0" w:color="auto"/>
              <w:left w:val="single" w:sz="4" w:space="0" w:color="auto"/>
              <w:bottom w:val="single" w:sz="4" w:space="0" w:color="auto"/>
              <w:right w:val="single" w:sz="4" w:space="0" w:color="auto"/>
            </w:tcBorders>
          </w:tcPr>
          <w:p w14:paraId="42493DFF"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 </w:t>
            </w:r>
          </w:p>
        </w:tc>
        <w:tc>
          <w:tcPr>
            <w:tcW w:w="1274" w:type="dxa"/>
            <w:tcBorders>
              <w:top w:val="single" w:sz="4" w:space="0" w:color="auto"/>
              <w:left w:val="single" w:sz="4" w:space="0" w:color="auto"/>
              <w:bottom w:val="single" w:sz="4" w:space="0" w:color="auto"/>
              <w:right w:val="single" w:sz="4" w:space="0" w:color="auto"/>
            </w:tcBorders>
          </w:tcPr>
          <w:p w14:paraId="0EDC3655"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bCs/>
                <w:color w:val="000000" w:themeColor="text1"/>
              </w:rPr>
            </w:pPr>
            <w:r w:rsidRPr="00295579">
              <w:rPr>
                <w:rFonts w:ascii="Times New Roman" w:hAnsi="Times New Roman" w:cs="Times New Roman"/>
                <w:color w:val="000000" w:themeColor="text1"/>
              </w:rPr>
              <w:t>2299</w:t>
            </w:r>
          </w:p>
        </w:tc>
        <w:tc>
          <w:tcPr>
            <w:tcW w:w="7655" w:type="dxa"/>
            <w:tcBorders>
              <w:top w:val="single" w:sz="4" w:space="0" w:color="auto"/>
              <w:left w:val="single" w:sz="4" w:space="0" w:color="auto"/>
              <w:bottom w:val="single" w:sz="4" w:space="0" w:color="auto"/>
              <w:right w:val="single" w:sz="4" w:space="0" w:color="auto"/>
            </w:tcBorders>
          </w:tcPr>
          <w:p w14:paraId="311D146D" w14:textId="77777777"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bCs/>
                <w:color w:val="000000" w:themeColor="text1"/>
              </w:rPr>
            </w:pPr>
            <w:r w:rsidRPr="00295579">
              <w:rPr>
                <w:rFonts w:ascii="Times New Roman" w:hAnsi="Times New Roman" w:cs="Times New Roman"/>
                <w:color w:val="000000" w:themeColor="text1"/>
              </w:rPr>
              <w:t>Иные признаки, свидетельствующие о возможном осуществлении операций с денежными средствами или иным имуществом, связанных с финансированием терроризма</w:t>
            </w:r>
          </w:p>
        </w:tc>
      </w:tr>
      <w:tr w:rsidR="00295579" w:rsidRPr="00295579" w14:paraId="71023EAB" w14:textId="77777777" w:rsidTr="00A146C3">
        <w:tc>
          <w:tcPr>
            <w:tcW w:w="989" w:type="dxa"/>
            <w:tcBorders>
              <w:top w:val="single" w:sz="4" w:space="0" w:color="auto"/>
              <w:left w:val="single" w:sz="4" w:space="0" w:color="auto"/>
              <w:bottom w:val="single" w:sz="4" w:space="0" w:color="auto"/>
              <w:right w:val="single" w:sz="4" w:space="0" w:color="auto"/>
            </w:tcBorders>
          </w:tcPr>
          <w:p w14:paraId="3A6A8278"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color w:val="000000" w:themeColor="text1"/>
              </w:rPr>
            </w:pPr>
            <w:r w:rsidRPr="00295579">
              <w:rPr>
                <w:rFonts w:ascii="Times New Roman" w:hAnsi="Times New Roman" w:cs="Times New Roman"/>
                <w:color w:val="000000" w:themeColor="text1"/>
              </w:rPr>
              <w:lastRenderedPageBreak/>
              <w:t>47</w:t>
            </w:r>
          </w:p>
        </w:tc>
        <w:tc>
          <w:tcPr>
            <w:tcW w:w="1274" w:type="dxa"/>
            <w:tcBorders>
              <w:top w:val="single" w:sz="4" w:space="0" w:color="auto"/>
              <w:left w:val="single" w:sz="4" w:space="0" w:color="auto"/>
              <w:bottom w:val="single" w:sz="4" w:space="0" w:color="auto"/>
              <w:right w:val="single" w:sz="4" w:space="0" w:color="auto"/>
            </w:tcBorders>
          </w:tcPr>
          <w:p w14:paraId="231BFBCE"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color w:val="000000" w:themeColor="text1"/>
              </w:rPr>
            </w:pPr>
            <w:r w:rsidRPr="00295579">
              <w:rPr>
                <w:rFonts w:ascii="Times New Roman" w:hAnsi="Times New Roman" w:cs="Times New Roman"/>
                <w:color w:val="000000" w:themeColor="text1"/>
              </w:rPr>
              <w:t> </w:t>
            </w:r>
          </w:p>
        </w:tc>
        <w:tc>
          <w:tcPr>
            <w:tcW w:w="7655" w:type="dxa"/>
            <w:tcBorders>
              <w:top w:val="single" w:sz="4" w:space="0" w:color="auto"/>
              <w:left w:val="single" w:sz="4" w:space="0" w:color="auto"/>
              <w:bottom w:val="single" w:sz="4" w:space="0" w:color="auto"/>
              <w:right w:val="single" w:sz="4" w:space="0" w:color="auto"/>
            </w:tcBorders>
          </w:tcPr>
          <w:p w14:paraId="0397C8E2" w14:textId="77777777"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color w:val="000000" w:themeColor="text1"/>
              </w:rPr>
            </w:pPr>
            <w:r w:rsidRPr="00295579">
              <w:rPr>
                <w:rFonts w:ascii="Times New Roman" w:hAnsi="Times New Roman" w:cs="Times New Roman"/>
                <w:color w:val="000000" w:themeColor="text1"/>
              </w:rPr>
              <w:t>Признаки необычных операций (сделок), выявляемые при осуществлении деятельности адвоката и лиц, оказывающих юридические услуги</w:t>
            </w:r>
          </w:p>
        </w:tc>
      </w:tr>
      <w:tr w:rsidR="00295579" w:rsidRPr="00295579" w14:paraId="4418C545" w14:textId="77777777" w:rsidTr="00A146C3">
        <w:tc>
          <w:tcPr>
            <w:tcW w:w="989" w:type="dxa"/>
            <w:tcBorders>
              <w:top w:val="single" w:sz="4" w:space="0" w:color="auto"/>
              <w:left w:val="single" w:sz="4" w:space="0" w:color="auto"/>
              <w:bottom w:val="single" w:sz="4" w:space="0" w:color="auto"/>
              <w:right w:val="single" w:sz="4" w:space="0" w:color="auto"/>
            </w:tcBorders>
          </w:tcPr>
          <w:p w14:paraId="7E2B2BA4"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color w:val="000000" w:themeColor="text1"/>
              </w:rPr>
            </w:pPr>
            <w:r w:rsidRPr="00295579">
              <w:rPr>
                <w:rFonts w:ascii="Times New Roman" w:hAnsi="Times New Roman" w:cs="Times New Roman"/>
                <w:color w:val="000000" w:themeColor="text1"/>
              </w:rPr>
              <w:t> </w:t>
            </w:r>
          </w:p>
        </w:tc>
        <w:tc>
          <w:tcPr>
            <w:tcW w:w="1274" w:type="dxa"/>
            <w:tcBorders>
              <w:top w:val="single" w:sz="4" w:space="0" w:color="auto"/>
              <w:left w:val="single" w:sz="4" w:space="0" w:color="auto"/>
              <w:bottom w:val="single" w:sz="4" w:space="0" w:color="auto"/>
              <w:right w:val="single" w:sz="4" w:space="0" w:color="auto"/>
            </w:tcBorders>
          </w:tcPr>
          <w:p w14:paraId="593626CA"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color w:val="000000" w:themeColor="text1"/>
              </w:rPr>
            </w:pPr>
            <w:r w:rsidRPr="00295579">
              <w:rPr>
                <w:rFonts w:ascii="Times New Roman" w:hAnsi="Times New Roman" w:cs="Times New Roman"/>
                <w:color w:val="000000" w:themeColor="text1"/>
              </w:rPr>
              <w:t>4701</w:t>
            </w:r>
          </w:p>
        </w:tc>
        <w:tc>
          <w:tcPr>
            <w:tcW w:w="7655" w:type="dxa"/>
            <w:tcBorders>
              <w:top w:val="single" w:sz="4" w:space="0" w:color="auto"/>
              <w:left w:val="single" w:sz="4" w:space="0" w:color="auto"/>
              <w:bottom w:val="single" w:sz="4" w:space="0" w:color="auto"/>
              <w:right w:val="single" w:sz="4" w:space="0" w:color="auto"/>
            </w:tcBorders>
          </w:tcPr>
          <w:p w14:paraId="0D7B0919" w14:textId="77777777"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color w:val="000000" w:themeColor="text1"/>
              </w:rPr>
            </w:pPr>
            <w:r w:rsidRPr="00295579">
              <w:rPr>
                <w:rFonts w:ascii="Times New Roman" w:hAnsi="Times New Roman" w:cs="Times New Roman"/>
                <w:color w:val="000000" w:themeColor="text1"/>
              </w:rPr>
              <w:t>Неоднократное внесение физическим лицом денежных средств в наличной форме в уставный капитал</w:t>
            </w:r>
          </w:p>
        </w:tc>
      </w:tr>
      <w:tr w:rsidR="00295579" w:rsidRPr="00295579" w14:paraId="08B6A7F9" w14:textId="77777777" w:rsidTr="00A146C3">
        <w:tc>
          <w:tcPr>
            <w:tcW w:w="989" w:type="dxa"/>
            <w:tcBorders>
              <w:top w:val="single" w:sz="4" w:space="0" w:color="auto"/>
              <w:left w:val="single" w:sz="4" w:space="0" w:color="auto"/>
              <w:bottom w:val="single" w:sz="4" w:space="0" w:color="auto"/>
              <w:right w:val="single" w:sz="4" w:space="0" w:color="auto"/>
            </w:tcBorders>
          </w:tcPr>
          <w:p w14:paraId="0554C2F5"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color w:val="000000" w:themeColor="text1"/>
              </w:rPr>
            </w:pPr>
            <w:r w:rsidRPr="00295579">
              <w:rPr>
                <w:rFonts w:ascii="Times New Roman" w:hAnsi="Times New Roman" w:cs="Times New Roman"/>
                <w:color w:val="000000" w:themeColor="text1"/>
              </w:rPr>
              <w:t> </w:t>
            </w:r>
          </w:p>
        </w:tc>
        <w:tc>
          <w:tcPr>
            <w:tcW w:w="1274" w:type="dxa"/>
            <w:tcBorders>
              <w:top w:val="single" w:sz="4" w:space="0" w:color="auto"/>
              <w:left w:val="single" w:sz="4" w:space="0" w:color="auto"/>
              <w:bottom w:val="single" w:sz="4" w:space="0" w:color="auto"/>
              <w:right w:val="single" w:sz="4" w:space="0" w:color="auto"/>
            </w:tcBorders>
          </w:tcPr>
          <w:p w14:paraId="1FC7F125"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color w:val="000000" w:themeColor="text1"/>
              </w:rPr>
            </w:pPr>
            <w:r w:rsidRPr="00295579">
              <w:rPr>
                <w:rFonts w:ascii="Times New Roman" w:hAnsi="Times New Roman" w:cs="Times New Roman"/>
                <w:color w:val="000000" w:themeColor="text1"/>
              </w:rPr>
              <w:t>4702</w:t>
            </w:r>
          </w:p>
        </w:tc>
        <w:tc>
          <w:tcPr>
            <w:tcW w:w="7655" w:type="dxa"/>
            <w:tcBorders>
              <w:top w:val="single" w:sz="4" w:space="0" w:color="auto"/>
              <w:left w:val="single" w:sz="4" w:space="0" w:color="auto"/>
              <w:bottom w:val="single" w:sz="4" w:space="0" w:color="auto"/>
              <w:right w:val="single" w:sz="4" w:space="0" w:color="auto"/>
            </w:tcBorders>
          </w:tcPr>
          <w:p w14:paraId="547ADE80" w14:textId="77777777"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color w:val="000000" w:themeColor="text1"/>
              </w:rPr>
            </w:pPr>
            <w:r w:rsidRPr="00295579">
              <w:rPr>
                <w:rFonts w:ascii="Times New Roman" w:hAnsi="Times New Roman" w:cs="Times New Roman"/>
                <w:color w:val="000000" w:themeColor="text1"/>
              </w:rPr>
              <w:t xml:space="preserve">Внесение денежных средств или иного имущества в уставный капитал лицом, который по данным ФНС России является руководителем или учредителем нескольких иных юридических лиц </w:t>
            </w:r>
          </w:p>
        </w:tc>
      </w:tr>
      <w:tr w:rsidR="00295579" w:rsidRPr="00295579" w14:paraId="2896225D" w14:textId="77777777" w:rsidTr="00A146C3">
        <w:tc>
          <w:tcPr>
            <w:tcW w:w="989" w:type="dxa"/>
            <w:tcBorders>
              <w:top w:val="single" w:sz="4" w:space="0" w:color="auto"/>
              <w:left w:val="single" w:sz="4" w:space="0" w:color="auto"/>
              <w:bottom w:val="single" w:sz="4" w:space="0" w:color="auto"/>
              <w:right w:val="single" w:sz="4" w:space="0" w:color="auto"/>
            </w:tcBorders>
          </w:tcPr>
          <w:p w14:paraId="6256BC45"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color w:val="000000" w:themeColor="text1"/>
              </w:rPr>
            </w:pPr>
            <w:r w:rsidRPr="00295579">
              <w:rPr>
                <w:rFonts w:ascii="Times New Roman" w:hAnsi="Times New Roman" w:cs="Times New Roman"/>
                <w:color w:val="000000" w:themeColor="text1"/>
              </w:rPr>
              <w:t> </w:t>
            </w:r>
          </w:p>
        </w:tc>
        <w:tc>
          <w:tcPr>
            <w:tcW w:w="1274" w:type="dxa"/>
            <w:tcBorders>
              <w:top w:val="single" w:sz="4" w:space="0" w:color="auto"/>
              <w:left w:val="single" w:sz="4" w:space="0" w:color="auto"/>
              <w:bottom w:val="single" w:sz="4" w:space="0" w:color="auto"/>
              <w:right w:val="single" w:sz="4" w:space="0" w:color="auto"/>
            </w:tcBorders>
          </w:tcPr>
          <w:p w14:paraId="3481817A"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color w:val="000000" w:themeColor="text1"/>
              </w:rPr>
            </w:pPr>
            <w:r w:rsidRPr="00295579">
              <w:rPr>
                <w:rFonts w:ascii="Times New Roman" w:hAnsi="Times New Roman" w:cs="Times New Roman"/>
                <w:color w:val="000000" w:themeColor="text1"/>
              </w:rPr>
              <w:t>4703</w:t>
            </w:r>
          </w:p>
        </w:tc>
        <w:tc>
          <w:tcPr>
            <w:tcW w:w="7655" w:type="dxa"/>
            <w:tcBorders>
              <w:top w:val="single" w:sz="4" w:space="0" w:color="auto"/>
              <w:left w:val="single" w:sz="4" w:space="0" w:color="auto"/>
              <w:bottom w:val="single" w:sz="4" w:space="0" w:color="auto"/>
              <w:right w:val="single" w:sz="4" w:space="0" w:color="auto"/>
            </w:tcBorders>
          </w:tcPr>
          <w:p w14:paraId="6750FA10" w14:textId="77777777"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color w:val="000000" w:themeColor="text1"/>
              </w:rPr>
            </w:pPr>
            <w:r w:rsidRPr="00295579">
              <w:rPr>
                <w:rFonts w:ascii="Times New Roman" w:hAnsi="Times New Roman" w:cs="Times New Roman"/>
                <w:color w:val="000000" w:themeColor="text1"/>
              </w:rPr>
              <w:t>Наличие обстоятельств, которые могут свидетельствовать о направленности действий клиента на получение необоснованной налоговой выгоды, мнимости хозяйственных операций и/или совершения иных налоговых правонарушений</w:t>
            </w:r>
          </w:p>
        </w:tc>
      </w:tr>
      <w:tr w:rsidR="00295579" w:rsidRPr="00295579" w14:paraId="1A6E8467" w14:textId="77777777" w:rsidTr="00A146C3">
        <w:tc>
          <w:tcPr>
            <w:tcW w:w="989" w:type="dxa"/>
            <w:tcBorders>
              <w:top w:val="single" w:sz="4" w:space="0" w:color="auto"/>
              <w:left w:val="single" w:sz="4" w:space="0" w:color="auto"/>
              <w:bottom w:val="single" w:sz="4" w:space="0" w:color="auto"/>
              <w:right w:val="single" w:sz="4" w:space="0" w:color="auto"/>
            </w:tcBorders>
          </w:tcPr>
          <w:p w14:paraId="22B10881"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color w:val="000000" w:themeColor="text1"/>
              </w:rPr>
            </w:pPr>
            <w:r w:rsidRPr="00295579">
              <w:rPr>
                <w:rFonts w:ascii="Times New Roman" w:hAnsi="Times New Roman" w:cs="Times New Roman"/>
                <w:color w:val="000000" w:themeColor="text1"/>
              </w:rPr>
              <w:t> </w:t>
            </w:r>
          </w:p>
        </w:tc>
        <w:tc>
          <w:tcPr>
            <w:tcW w:w="1274" w:type="dxa"/>
            <w:tcBorders>
              <w:top w:val="single" w:sz="4" w:space="0" w:color="auto"/>
              <w:left w:val="single" w:sz="4" w:space="0" w:color="auto"/>
              <w:bottom w:val="single" w:sz="4" w:space="0" w:color="auto"/>
              <w:right w:val="single" w:sz="4" w:space="0" w:color="auto"/>
            </w:tcBorders>
          </w:tcPr>
          <w:p w14:paraId="7C9FF19C"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color w:val="000000" w:themeColor="text1"/>
              </w:rPr>
            </w:pPr>
            <w:r w:rsidRPr="00295579">
              <w:rPr>
                <w:rFonts w:ascii="Times New Roman" w:hAnsi="Times New Roman" w:cs="Times New Roman"/>
                <w:color w:val="000000" w:themeColor="text1"/>
              </w:rPr>
              <w:t>4704</w:t>
            </w:r>
          </w:p>
        </w:tc>
        <w:tc>
          <w:tcPr>
            <w:tcW w:w="7655" w:type="dxa"/>
            <w:tcBorders>
              <w:top w:val="single" w:sz="4" w:space="0" w:color="auto"/>
              <w:left w:val="single" w:sz="4" w:space="0" w:color="auto"/>
              <w:bottom w:val="single" w:sz="4" w:space="0" w:color="auto"/>
              <w:right w:val="single" w:sz="4" w:space="0" w:color="auto"/>
            </w:tcBorders>
          </w:tcPr>
          <w:p w14:paraId="1F04E915" w14:textId="63C8369C"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color w:val="000000" w:themeColor="text1"/>
              </w:rPr>
            </w:pPr>
            <w:r w:rsidRPr="00295579">
              <w:rPr>
                <w:rFonts w:ascii="Times New Roman" w:hAnsi="Times New Roman" w:cs="Times New Roman"/>
                <w:color w:val="000000" w:themeColor="text1"/>
              </w:rPr>
              <w:t>Предложение клиента</w:t>
            </w:r>
            <w:r w:rsidR="00526673" w:rsidRPr="00295579">
              <w:rPr>
                <w:rFonts w:ascii="Times New Roman" w:hAnsi="Times New Roman" w:cs="Times New Roman"/>
                <w:color w:val="000000" w:themeColor="text1"/>
              </w:rPr>
              <w:t>–</w:t>
            </w:r>
            <w:r w:rsidRPr="00295579">
              <w:rPr>
                <w:rFonts w:ascii="Times New Roman" w:hAnsi="Times New Roman" w:cs="Times New Roman"/>
                <w:color w:val="000000" w:themeColor="text1"/>
              </w:rPr>
              <w:t>доверителя относительно возможности осуществить перечисление денежных средств в рамках исполнительного производства на счет уполномоченного представителя</w:t>
            </w:r>
            <w:r w:rsidR="00526673" w:rsidRPr="00295579">
              <w:rPr>
                <w:rFonts w:ascii="Times New Roman" w:hAnsi="Times New Roman" w:cs="Times New Roman"/>
                <w:color w:val="000000" w:themeColor="text1"/>
              </w:rPr>
              <w:t>–</w:t>
            </w:r>
            <w:r w:rsidRPr="00295579">
              <w:rPr>
                <w:rFonts w:ascii="Times New Roman" w:hAnsi="Times New Roman" w:cs="Times New Roman"/>
                <w:color w:val="000000" w:themeColor="text1"/>
              </w:rPr>
              <w:t>адвоката при наличии доверенности со специальным полномочием на получение присужденных денежных средств</w:t>
            </w:r>
          </w:p>
        </w:tc>
      </w:tr>
      <w:tr w:rsidR="00295579" w:rsidRPr="00295579" w14:paraId="2EECCABD" w14:textId="77777777" w:rsidTr="00A146C3">
        <w:tc>
          <w:tcPr>
            <w:tcW w:w="989" w:type="dxa"/>
            <w:tcBorders>
              <w:top w:val="single" w:sz="4" w:space="0" w:color="auto"/>
              <w:left w:val="single" w:sz="4" w:space="0" w:color="auto"/>
              <w:bottom w:val="single" w:sz="4" w:space="0" w:color="auto"/>
              <w:right w:val="single" w:sz="4" w:space="0" w:color="auto"/>
            </w:tcBorders>
          </w:tcPr>
          <w:p w14:paraId="1CDA189F"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color w:val="000000" w:themeColor="text1"/>
              </w:rPr>
            </w:pPr>
            <w:r w:rsidRPr="00295579">
              <w:rPr>
                <w:rFonts w:ascii="Times New Roman" w:hAnsi="Times New Roman" w:cs="Times New Roman"/>
                <w:color w:val="000000" w:themeColor="text1"/>
              </w:rPr>
              <w:t> </w:t>
            </w:r>
          </w:p>
        </w:tc>
        <w:tc>
          <w:tcPr>
            <w:tcW w:w="1274" w:type="dxa"/>
            <w:tcBorders>
              <w:top w:val="single" w:sz="4" w:space="0" w:color="auto"/>
              <w:left w:val="single" w:sz="4" w:space="0" w:color="auto"/>
              <w:bottom w:val="single" w:sz="4" w:space="0" w:color="auto"/>
              <w:right w:val="single" w:sz="4" w:space="0" w:color="auto"/>
            </w:tcBorders>
          </w:tcPr>
          <w:p w14:paraId="75EF3DE3" w14:textId="77777777" w:rsidR="00224398" w:rsidRPr="00295579" w:rsidRDefault="00224398" w:rsidP="00295579">
            <w:pPr>
              <w:tabs>
                <w:tab w:val="left" w:pos="993"/>
              </w:tabs>
              <w:autoSpaceDE w:val="0"/>
              <w:autoSpaceDN w:val="0"/>
              <w:adjustRightInd w:val="0"/>
              <w:spacing w:line="276" w:lineRule="auto"/>
              <w:jc w:val="center"/>
              <w:rPr>
                <w:rFonts w:ascii="Times New Roman" w:hAnsi="Times New Roman" w:cs="Times New Roman"/>
                <w:color w:val="000000" w:themeColor="text1"/>
              </w:rPr>
            </w:pPr>
            <w:r w:rsidRPr="00295579">
              <w:rPr>
                <w:rFonts w:ascii="Times New Roman" w:hAnsi="Times New Roman" w:cs="Times New Roman"/>
                <w:color w:val="000000" w:themeColor="text1"/>
              </w:rPr>
              <w:t>4799</w:t>
            </w:r>
          </w:p>
        </w:tc>
        <w:tc>
          <w:tcPr>
            <w:tcW w:w="7655" w:type="dxa"/>
            <w:tcBorders>
              <w:top w:val="single" w:sz="4" w:space="0" w:color="auto"/>
              <w:left w:val="single" w:sz="4" w:space="0" w:color="auto"/>
              <w:bottom w:val="single" w:sz="4" w:space="0" w:color="auto"/>
              <w:right w:val="single" w:sz="4" w:space="0" w:color="auto"/>
            </w:tcBorders>
          </w:tcPr>
          <w:p w14:paraId="76261B28" w14:textId="77777777" w:rsidR="00224398" w:rsidRPr="00295579" w:rsidRDefault="00224398" w:rsidP="00295579">
            <w:pPr>
              <w:tabs>
                <w:tab w:val="left" w:pos="993"/>
              </w:tabs>
              <w:autoSpaceDE w:val="0"/>
              <w:autoSpaceDN w:val="0"/>
              <w:adjustRightInd w:val="0"/>
              <w:spacing w:line="276" w:lineRule="auto"/>
              <w:jc w:val="both"/>
              <w:rPr>
                <w:rFonts w:ascii="Times New Roman" w:hAnsi="Times New Roman" w:cs="Times New Roman"/>
                <w:color w:val="000000" w:themeColor="text1"/>
              </w:rPr>
            </w:pPr>
            <w:r w:rsidRPr="00295579">
              <w:rPr>
                <w:rFonts w:ascii="Times New Roman" w:hAnsi="Times New Roman" w:cs="Times New Roman"/>
                <w:color w:val="000000" w:themeColor="text1"/>
              </w:rPr>
              <w:t>Иные признаки, свидетельствующие о возможном осуществлении легализации (отмывания) доходов, полученных преступным путем, или финансировании терроризма, выявляемые при оказании юридических услуг</w:t>
            </w:r>
          </w:p>
        </w:tc>
      </w:tr>
    </w:tbl>
    <w:p w14:paraId="4D2A7C37" w14:textId="77777777" w:rsidR="00224398" w:rsidRPr="00295579" w:rsidRDefault="00224398" w:rsidP="00295579">
      <w:pPr>
        <w:tabs>
          <w:tab w:val="left" w:pos="993"/>
        </w:tabs>
        <w:spacing w:line="276" w:lineRule="auto"/>
        <w:jc w:val="center"/>
        <w:rPr>
          <w:rFonts w:ascii="Times New Roman" w:eastAsia="Times New Roman" w:hAnsi="Times New Roman" w:cs="Times New Roman"/>
          <w:b/>
          <w:color w:val="000000" w:themeColor="text1"/>
          <w:lang w:eastAsia="ru-RU"/>
        </w:rPr>
      </w:pPr>
    </w:p>
    <w:p w14:paraId="71EC35BA" w14:textId="035C7965" w:rsidR="00224398" w:rsidRPr="00295579" w:rsidRDefault="00224398" w:rsidP="00295579">
      <w:pPr>
        <w:pStyle w:val="aa"/>
        <w:tabs>
          <w:tab w:val="left" w:pos="993"/>
        </w:tabs>
        <w:spacing w:line="276" w:lineRule="auto"/>
        <w:rPr>
          <w:color w:val="000000" w:themeColor="text1"/>
          <w:sz w:val="24"/>
          <w:szCs w:val="24"/>
        </w:rPr>
      </w:pPr>
    </w:p>
    <w:p w14:paraId="0DD6020E" w14:textId="3CCD5152" w:rsidR="00224398" w:rsidRPr="00295579" w:rsidRDefault="00224398" w:rsidP="00295579">
      <w:pPr>
        <w:pStyle w:val="1"/>
        <w:tabs>
          <w:tab w:val="left" w:pos="993"/>
        </w:tabs>
        <w:spacing w:before="0"/>
        <w:jc w:val="center"/>
        <w:rPr>
          <w:rFonts w:ascii="Times New Roman" w:hAnsi="Times New Roman" w:cs="Times New Roman"/>
          <w:color w:val="000000" w:themeColor="text1"/>
          <w:sz w:val="24"/>
          <w:szCs w:val="24"/>
          <w:lang w:eastAsia="ru-RU"/>
        </w:rPr>
      </w:pPr>
      <w:bookmarkStart w:id="92" w:name="_Toc109749170"/>
      <w:bookmarkStart w:id="93" w:name="_Toc127357976"/>
      <w:bookmarkStart w:id="94" w:name="_Toc185250537"/>
      <w:r w:rsidRPr="00295579">
        <w:rPr>
          <w:rFonts w:ascii="Times New Roman" w:hAnsi="Times New Roman" w:cs="Times New Roman"/>
          <w:color w:val="000000" w:themeColor="text1"/>
          <w:sz w:val="24"/>
          <w:szCs w:val="24"/>
          <w:lang w:eastAsia="ru-RU"/>
        </w:rPr>
        <w:t>Приложение № 6. Внутреннее сообщение об операции (сделке)</w:t>
      </w:r>
      <w:bookmarkEnd w:id="92"/>
      <w:bookmarkEnd w:id="93"/>
      <w:bookmarkEnd w:id="94"/>
    </w:p>
    <w:p w14:paraId="661992B3" w14:textId="77777777" w:rsidR="00224398" w:rsidRPr="00295579" w:rsidRDefault="00224398" w:rsidP="00295579">
      <w:pPr>
        <w:pStyle w:val="aa"/>
        <w:tabs>
          <w:tab w:val="left" w:pos="993"/>
        </w:tabs>
        <w:spacing w:line="276" w:lineRule="auto"/>
        <w:rPr>
          <w:color w:val="000000" w:themeColor="text1"/>
          <w:sz w:val="24"/>
          <w:szCs w:val="24"/>
        </w:rPr>
      </w:pPr>
    </w:p>
    <w:p w14:paraId="63F9295D" w14:textId="0625E376" w:rsidR="00224398" w:rsidRPr="00295579" w:rsidRDefault="00224398" w:rsidP="00295579">
      <w:pPr>
        <w:pStyle w:val="1"/>
        <w:tabs>
          <w:tab w:val="left" w:pos="993"/>
        </w:tabs>
        <w:spacing w:before="0"/>
        <w:jc w:val="center"/>
        <w:rPr>
          <w:rFonts w:ascii="Times New Roman" w:hAnsi="Times New Roman" w:cs="Times New Roman"/>
          <w:color w:val="000000" w:themeColor="text1"/>
          <w:sz w:val="24"/>
          <w:szCs w:val="24"/>
          <w:lang w:eastAsia="ru-RU"/>
        </w:rPr>
      </w:pPr>
      <w:bookmarkStart w:id="95" w:name="_Toc109749171"/>
      <w:bookmarkStart w:id="96" w:name="_Toc127357977"/>
      <w:bookmarkStart w:id="97" w:name="_Toc185250538"/>
      <w:r w:rsidRPr="00295579">
        <w:rPr>
          <w:rFonts w:ascii="Times New Roman" w:hAnsi="Times New Roman" w:cs="Times New Roman"/>
          <w:color w:val="000000" w:themeColor="text1"/>
          <w:sz w:val="24"/>
          <w:szCs w:val="24"/>
          <w:lang w:eastAsia="ru-RU"/>
        </w:rPr>
        <w:t xml:space="preserve">Приложение № </w:t>
      </w:r>
      <w:r w:rsidR="00B22A24" w:rsidRPr="00295579">
        <w:rPr>
          <w:rFonts w:ascii="Times New Roman" w:hAnsi="Times New Roman" w:cs="Times New Roman"/>
          <w:color w:val="000000" w:themeColor="text1"/>
          <w:sz w:val="24"/>
          <w:szCs w:val="24"/>
          <w:lang w:eastAsia="ru-RU"/>
        </w:rPr>
        <w:t>7</w:t>
      </w:r>
      <w:r w:rsidRPr="00295579">
        <w:rPr>
          <w:rFonts w:ascii="Times New Roman" w:hAnsi="Times New Roman" w:cs="Times New Roman"/>
          <w:color w:val="000000" w:themeColor="text1"/>
          <w:sz w:val="24"/>
          <w:szCs w:val="24"/>
          <w:lang w:eastAsia="ru-RU"/>
        </w:rPr>
        <w:t>. Анкета физического лица (заполняется клиентом)</w:t>
      </w:r>
      <w:bookmarkEnd w:id="95"/>
      <w:bookmarkEnd w:id="96"/>
      <w:bookmarkEnd w:id="97"/>
    </w:p>
    <w:p w14:paraId="467DCA07" w14:textId="77777777" w:rsidR="00224398" w:rsidRPr="00295579" w:rsidRDefault="00224398" w:rsidP="00295579">
      <w:pPr>
        <w:pStyle w:val="aa"/>
        <w:tabs>
          <w:tab w:val="left" w:pos="993"/>
        </w:tabs>
        <w:spacing w:line="276" w:lineRule="auto"/>
        <w:rPr>
          <w:color w:val="000000" w:themeColor="text1"/>
          <w:sz w:val="24"/>
          <w:szCs w:val="24"/>
        </w:rPr>
      </w:pPr>
    </w:p>
    <w:p w14:paraId="62BC472F" w14:textId="3692CA50" w:rsidR="00224398" w:rsidRPr="00295579" w:rsidRDefault="00224398" w:rsidP="00295579">
      <w:pPr>
        <w:pStyle w:val="1"/>
        <w:tabs>
          <w:tab w:val="left" w:pos="993"/>
        </w:tabs>
        <w:spacing w:before="0"/>
        <w:jc w:val="center"/>
        <w:rPr>
          <w:rFonts w:ascii="Times New Roman" w:hAnsi="Times New Roman" w:cs="Times New Roman"/>
          <w:color w:val="000000" w:themeColor="text1"/>
          <w:sz w:val="24"/>
          <w:szCs w:val="24"/>
        </w:rPr>
      </w:pPr>
      <w:bookmarkStart w:id="98" w:name="_Toc109749172"/>
      <w:bookmarkStart w:id="99" w:name="_Toc127357978"/>
      <w:bookmarkStart w:id="100" w:name="_Toc185250539"/>
      <w:r w:rsidRPr="00295579">
        <w:rPr>
          <w:rFonts w:ascii="Times New Roman" w:hAnsi="Times New Roman" w:cs="Times New Roman"/>
          <w:color w:val="000000" w:themeColor="text1"/>
          <w:sz w:val="24"/>
          <w:szCs w:val="24"/>
        </w:rPr>
        <w:t xml:space="preserve">Приложение № </w:t>
      </w:r>
      <w:r w:rsidR="00B22A24" w:rsidRPr="00295579">
        <w:rPr>
          <w:rFonts w:ascii="Times New Roman" w:hAnsi="Times New Roman" w:cs="Times New Roman"/>
          <w:color w:val="000000" w:themeColor="text1"/>
          <w:sz w:val="24"/>
          <w:szCs w:val="24"/>
        </w:rPr>
        <w:t>8</w:t>
      </w:r>
      <w:r w:rsidRPr="00295579">
        <w:rPr>
          <w:rFonts w:ascii="Times New Roman" w:hAnsi="Times New Roman" w:cs="Times New Roman"/>
          <w:color w:val="000000" w:themeColor="text1"/>
          <w:sz w:val="24"/>
          <w:szCs w:val="24"/>
        </w:rPr>
        <w:t>. Форма письменного отчета по результатам внутренних проверок</w:t>
      </w:r>
      <w:bookmarkEnd w:id="98"/>
      <w:bookmarkEnd w:id="99"/>
      <w:bookmarkEnd w:id="100"/>
    </w:p>
    <w:p w14:paraId="674395DD" w14:textId="77777777" w:rsidR="00224398" w:rsidRPr="00295579" w:rsidRDefault="00224398" w:rsidP="00295579">
      <w:pPr>
        <w:tabs>
          <w:tab w:val="left" w:pos="993"/>
        </w:tabs>
        <w:spacing w:line="276" w:lineRule="auto"/>
        <w:contextualSpacing/>
        <w:rPr>
          <w:rFonts w:ascii="Times New Roman" w:eastAsia="Times New Roman" w:hAnsi="Times New Roman" w:cs="Times New Roman"/>
          <w:b/>
          <w:color w:val="000000" w:themeColor="text1"/>
          <w:lang w:eastAsia="ru-RU"/>
        </w:rPr>
      </w:pPr>
    </w:p>
    <w:p w14:paraId="36B950DC" w14:textId="47A412E0" w:rsidR="00071F22" w:rsidRPr="00295579" w:rsidRDefault="00071F22" w:rsidP="00295579">
      <w:pPr>
        <w:spacing w:line="276" w:lineRule="auto"/>
        <w:ind w:firstLine="709"/>
        <w:jc w:val="center"/>
        <w:outlineLvl w:val="0"/>
        <w:rPr>
          <w:rFonts w:ascii="Times New Roman" w:eastAsia="Times New Roman" w:hAnsi="Times New Roman" w:cs="Times New Roman"/>
          <w:b/>
          <w:bCs/>
          <w:color w:val="000000" w:themeColor="text1"/>
        </w:rPr>
      </w:pPr>
      <w:bookmarkStart w:id="101" w:name="_Toc153291132"/>
      <w:bookmarkStart w:id="102" w:name="_Toc153442722"/>
      <w:bookmarkStart w:id="103" w:name="_Toc185250540"/>
      <w:r w:rsidRPr="00295579">
        <w:rPr>
          <w:rFonts w:ascii="Times New Roman" w:eastAsia="Times New Roman" w:hAnsi="Times New Roman" w:cs="Times New Roman"/>
          <w:b/>
          <w:color w:val="000000" w:themeColor="text1"/>
          <w:lang w:eastAsia="ru-RU"/>
        </w:rPr>
        <w:t>Приложение № 9. Перечень видов подозрительной деятельности.</w:t>
      </w:r>
      <w:r w:rsidRPr="00295579">
        <w:rPr>
          <w:rFonts w:ascii="Times New Roman" w:eastAsia="Times New Roman" w:hAnsi="Times New Roman" w:cs="Times New Roman"/>
          <w:bCs/>
          <w:color w:val="000000" w:themeColor="text1"/>
          <w:lang w:eastAsia="ru-RU"/>
        </w:rPr>
        <w:t xml:space="preserve"> </w:t>
      </w:r>
      <w:r w:rsidRPr="00295579">
        <w:rPr>
          <w:rFonts w:ascii="Times New Roman" w:eastAsia="Times New Roman" w:hAnsi="Times New Roman" w:cs="Times New Roman"/>
          <w:b/>
          <w:bCs/>
          <w:color w:val="000000" w:themeColor="text1"/>
        </w:rPr>
        <w:t>Перечень зон риска, определенных по результатам Национальной оценки рисков</w:t>
      </w:r>
      <w:bookmarkEnd w:id="101"/>
      <w:bookmarkEnd w:id="102"/>
      <w:bookmarkEnd w:id="103"/>
    </w:p>
    <w:p w14:paraId="7E5FE02F" w14:textId="77777777" w:rsidR="00071F22" w:rsidRPr="00295579" w:rsidRDefault="00071F22" w:rsidP="00295579">
      <w:pPr>
        <w:tabs>
          <w:tab w:val="left" w:pos="0"/>
          <w:tab w:val="left" w:pos="1134"/>
        </w:tabs>
        <w:spacing w:line="276" w:lineRule="auto"/>
        <w:jc w:val="center"/>
        <w:rPr>
          <w:rFonts w:ascii="Times New Roman" w:eastAsia="Times New Roman" w:hAnsi="Times New Roman" w:cs="Times New Roman"/>
          <w:b/>
          <w:bCs/>
          <w:color w:val="000000" w:themeColor="text1"/>
          <w:lang w:eastAsia="ru-RU"/>
        </w:rPr>
      </w:pPr>
    </w:p>
    <w:p w14:paraId="3F286A3A" w14:textId="77777777" w:rsidR="00071F22" w:rsidRPr="00295579" w:rsidRDefault="00071F22" w:rsidP="00295579">
      <w:pPr>
        <w:tabs>
          <w:tab w:val="left" w:pos="0"/>
          <w:tab w:val="left" w:pos="1134"/>
        </w:tabs>
        <w:spacing w:line="276" w:lineRule="auto"/>
        <w:jc w:val="center"/>
        <w:rPr>
          <w:rFonts w:ascii="Times New Roman" w:eastAsia="Times New Roman" w:hAnsi="Times New Roman" w:cs="Times New Roman"/>
          <w:b/>
          <w:bCs/>
          <w:color w:val="000000" w:themeColor="text1"/>
          <w:lang w:eastAsia="ru-RU"/>
        </w:rPr>
      </w:pPr>
      <w:r w:rsidRPr="00295579">
        <w:rPr>
          <w:rFonts w:ascii="Times New Roman" w:eastAsia="Times New Roman" w:hAnsi="Times New Roman" w:cs="Times New Roman"/>
          <w:b/>
          <w:bCs/>
          <w:color w:val="000000" w:themeColor="text1"/>
          <w:lang w:eastAsia="ru-RU"/>
        </w:rPr>
        <w:t>Перечень видов подозрительной деятельности</w:t>
      </w:r>
    </w:p>
    <w:p w14:paraId="0C80165B" w14:textId="77777777" w:rsidR="00071F22" w:rsidRPr="00295579" w:rsidRDefault="00071F22" w:rsidP="00295579">
      <w:pPr>
        <w:tabs>
          <w:tab w:val="left" w:pos="0"/>
          <w:tab w:val="left" w:pos="1134"/>
        </w:tabs>
        <w:spacing w:line="276" w:lineRule="auto"/>
        <w:jc w:val="center"/>
        <w:rPr>
          <w:rFonts w:ascii="Times New Roman" w:eastAsia="Times New Roman" w:hAnsi="Times New Roman" w:cs="Times New Roman"/>
          <w:b/>
          <w:bCs/>
          <w:color w:val="000000" w:themeColor="text1"/>
          <w:lang w:eastAsia="ru-RU"/>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3"/>
        <w:gridCol w:w="7726"/>
      </w:tblGrid>
      <w:tr w:rsidR="00295579" w:rsidRPr="00295579" w14:paraId="06DA986B" w14:textId="77777777" w:rsidTr="00984117">
        <w:trPr>
          <w:tblHeader/>
        </w:trPr>
        <w:tc>
          <w:tcPr>
            <w:tcW w:w="1913" w:type="dxa"/>
            <w:shd w:val="clear" w:color="auto" w:fill="EAEAEA"/>
          </w:tcPr>
          <w:p w14:paraId="28E64806" w14:textId="77777777" w:rsidR="00071F22" w:rsidRPr="00295579" w:rsidRDefault="00071F22" w:rsidP="00295579">
            <w:pPr>
              <w:widowControl w:val="0"/>
              <w:autoSpaceDE w:val="0"/>
              <w:autoSpaceDN w:val="0"/>
              <w:adjustRightInd w:val="0"/>
              <w:spacing w:line="276" w:lineRule="auto"/>
              <w:jc w:val="center"/>
              <w:rPr>
                <w:rFonts w:ascii="Times New Roman" w:eastAsia="Times New Roman" w:hAnsi="Times New Roman" w:cs="Times New Roman"/>
                <w:b/>
                <w:color w:val="000000" w:themeColor="text1"/>
                <w:lang w:eastAsia="ru-RU"/>
              </w:rPr>
            </w:pPr>
            <w:r w:rsidRPr="00295579">
              <w:rPr>
                <w:rFonts w:ascii="Times New Roman" w:eastAsia="Times New Roman" w:hAnsi="Times New Roman" w:cs="Times New Roman"/>
                <w:b/>
                <w:color w:val="000000" w:themeColor="text1"/>
                <w:lang w:eastAsia="ru-RU"/>
              </w:rPr>
              <w:t xml:space="preserve">Код вида </w:t>
            </w:r>
          </w:p>
          <w:p w14:paraId="2565D30A" w14:textId="77777777" w:rsidR="00071F22" w:rsidRPr="00295579" w:rsidRDefault="00071F22" w:rsidP="00295579">
            <w:pPr>
              <w:widowControl w:val="0"/>
              <w:autoSpaceDE w:val="0"/>
              <w:autoSpaceDN w:val="0"/>
              <w:adjustRightInd w:val="0"/>
              <w:spacing w:line="276" w:lineRule="auto"/>
              <w:jc w:val="center"/>
              <w:rPr>
                <w:rFonts w:ascii="Times New Roman" w:eastAsia="Times New Roman" w:hAnsi="Times New Roman" w:cs="Times New Roman"/>
                <w:b/>
                <w:color w:val="000000" w:themeColor="text1"/>
                <w:lang w:eastAsia="ru-RU"/>
              </w:rPr>
            </w:pPr>
            <w:r w:rsidRPr="00295579">
              <w:rPr>
                <w:rFonts w:ascii="Times New Roman" w:eastAsia="Times New Roman" w:hAnsi="Times New Roman" w:cs="Times New Roman"/>
                <w:b/>
                <w:color w:val="000000" w:themeColor="text1"/>
                <w:lang w:eastAsia="ru-RU"/>
              </w:rPr>
              <w:t>деятельности</w:t>
            </w:r>
          </w:p>
        </w:tc>
        <w:tc>
          <w:tcPr>
            <w:tcW w:w="7726" w:type="dxa"/>
            <w:shd w:val="clear" w:color="auto" w:fill="EAEAEA"/>
          </w:tcPr>
          <w:p w14:paraId="4E5DFDB3" w14:textId="77777777" w:rsidR="00071F22" w:rsidRPr="00295579" w:rsidRDefault="00071F22" w:rsidP="00295579">
            <w:pPr>
              <w:widowControl w:val="0"/>
              <w:autoSpaceDE w:val="0"/>
              <w:autoSpaceDN w:val="0"/>
              <w:adjustRightInd w:val="0"/>
              <w:spacing w:line="276" w:lineRule="auto"/>
              <w:jc w:val="center"/>
              <w:rPr>
                <w:rFonts w:ascii="Times New Roman" w:eastAsia="Times New Roman" w:hAnsi="Times New Roman" w:cs="Times New Roman"/>
                <w:b/>
                <w:color w:val="000000" w:themeColor="text1"/>
                <w:lang w:eastAsia="ru-RU"/>
              </w:rPr>
            </w:pPr>
            <w:r w:rsidRPr="00295579">
              <w:rPr>
                <w:rFonts w:ascii="Times New Roman" w:eastAsia="Times New Roman" w:hAnsi="Times New Roman" w:cs="Times New Roman"/>
                <w:b/>
                <w:color w:val="000000" w:themeColor="text1"/>
                <w:lang w:eastAsia="ru-RU"/>
              </w:rPr>
              <w:t>Описание вида деятельности</w:t>
            </w:r>
          </w:p>
        </w:tc>
      </w:tr>
      <w:tr w:rsidR="00295579" w:rsidRPr="00295579" w14:paraId="1BA43FD5" w14:textId="77777777" w:rsidTr="00984117">
        <w:trPr>
          <w:trHeight w:val="305"/>
        </w:trPr>
        <w:tc>
          <w:tcPr>
            <w:tcW w:w="1913" w:type="dxa"/>
            <w:shd w:val="clear" w:color="auto" w:fill="FFFFFF"/>
          </w:tcPr>
          <w:p w14:paraId="0B15F2ED" w14:textId="77777777" w:rsidR="00071F22" w:rsidRPr="00295579" w:rsidRDefault="00071F22" w:rsidP="00295579">
            <w:pPr>
              <w:widowControl w:val="0"/>
              <w:autoSpaceDE w:val="0"/>
              <w:autoSpaceDN w:val="0"/>
              <w:adjustRightInd w:val="0"/>
              <w:spacing w:line="276" w:lineRule="auto"/>
              <w:jc w:val="center"/>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12101</w:t>
            </w:r>
          </w:p>
        </w:tc>
        <w:tc>
          <w:tcPr>
            <w:tcW w:w="7726" w:type="dxa"/>
            <w:shd w:val="clear" w:color="auto" w:fill="FFFFFF"/>
          </w:tcPr>
          <w:p w14:paraId="64152E76" w14:textId="77777777" w:rsidR="00071F22" w:rsidRPr="00295579" w:rsidRDefault="00071F22" w:rsidP="00295579">
            <w:pPr>
              <w:autoSpaceDE w:val="0"/>
              <w:autoSpaceDN w:val="0"/>
              <w:adjustRightInd w:val="0"/>
              <w:spacing w:line="276" w:lineRule="auto"/>
              <w:ind w:left="176"/>
              <w:jc w:val="both"/>
              <w:rPr>
                <w:rFonts w:ascii="Times New Roman" w:eastAsia="Calibri" w:hAnsi="Times New Roman" w:cs="Times New Roman"/>
                <w:bCs/>
                <w:color w:val="000000" w:themeColor="text1"/>
              </w:rPr>
            </w:pPr>
            <w:r w:rsidRPr="00295579">
              <w:rPr>
                <w:rFonts w:ascii="Times New Roman" w:eastAsia="Times New Roman" w:hAnsi="Times New Roman" w:cs="Times New Roman"/>
                <w:color w:val="000000" w:themeColor="text1"/>
                <w:lang w:eastAsia="ru-RU"/>
              </w:rPr>
              <w:t>Деятельность, связанная c проведением операций с денежными средствами или иными имуществом, возможной целью которых является вывод капитала за рубеж</w:t>
            </w:r>
          </w:p>
        </w:tc>
      </w:tr>
      <w:tr w:rsidR="00295579" w:rsidRPr="00295579" w14:paraId="5332F200" w14:textId="77777777" w:rsidTr="00984117">
        <w:tc>
          <w:tcPr>
            <w:tcW w:w="1913" w:type="dxa"/>
            <w:shd w:val="clear" w:color="auto" w:fill="FFFFFF"/>
          </w:tcPr>
          <w:p w14:paraId="0731957D" w14:textId="77777777" w:rsidR="00071F22" w:rsidRPr="00295579" w:rsidRDefault="00071F22" w:rsidP="00295579">
            <w:pPr>
              <w:widowControl w:val="0"/>
              <w:autoSpaceDE w:val="0"/>
              <w:autoSpaceDN w:val="0"/>
              <w:adjustRightInd w:val="0"/>
              <w:spacing w:line="276" w:lineRule="auto"/>
              <w:jc w:val="center"/>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12201</w:t>
            </w:r>
          </w:p>
          <w:p w14:paraId="14409E5A" w14:textId="77777777" w:rsidR="00071F22" w:rsidRPr="00295579" w:rsidRDefault="00071F22" w:rsidP="00295579">
            <w:pPr>
              <w:widowControl w:val="0"/>
              <w:autoSpaceDE w:val="0"/>
              <w:autoSpaceDN w:val="0"/>
              <w:adjustRightInd w:val="0"/>
              <w:spacing w:line="276" w:lineRule="auto"/>
              <w:jc w:val="center"/>
              <w:rPr>
                <w:rFonts w:ascii="Times New Roman" w:eastAsia="Times New Roman" w:hAnsi="Times New Roman" w:cs="Times New Roman"/>
                <w:color w:val="000000" w:themeColor="text1"/>
                <w:lang w:eastAsia="ru-RU"/>
              </w:rPr>
            </w:pPr>
          </w:p>
        </w:tc>
        <w:tc>
          <w:tcPr>
            <w:tcW w:w="7726" w:type="dxa"/>
            <w:shd w:val="clear" w:color="auto" w:fill="FFFFFF"/>
          </w:tcPr>
          <w:p w14:paraId="0E07902E" w14:textId="77777777" w:rsidR="00071F22" w:rsidRPr="00295579" w:rsidRDefault="00071F22" w:rsidP="00295579">
            <w:pPr>
              <w:autoSpaceDE w:val="0"/>
              <w:autoSpaceDN w:val="0"/>
              <w:adjustRightInd w:val="0"/>
              <w:spacing w:line="276" w:lineRule="auto"/>
              <w:ind w:left="176"/>
              <w:jc w:val="both"/>
              <w:rPr>
                <w:rFonts w:ascii="Times New Roman" w:eastAsia="Calibri" w:hAnsi="Times New Roman" w:cs="Times New Roman"/>
                <w:bCs/>
                <w:color w:val="000000" w:themeColor="text1"/>
              </w:rPr>
            </w:pPr>
            <w:r w:rsidRPr="00295579">
              <w:rPr>
                <w:rFonts w:ascii="Times New Roman" w:eastAsia="Times New Roman" w:hAnsi="Times New Roman" w:cs="Times New Roman"/>
                <w:color w:val="000000" w:themeColor="text1"/>
                <w:lang w:eastAsia="ru-RU"/>
              </w:rPr>
              <w:t xml:space="preserve">Деятельность операторов по приему платежей, связанная с исполнением денежных обязательств (прием наличных денежных </w:t>
            </w:r>
            <w:r w:rsidRPr="00295579">
              <w:rPr>
                <w:rFonts w:ascii="Times New Roman" w:eastAsia="Times New Roman" w:hAnsi="Times New Roman" w:cs="Times New Roman"/>
                <w:color w:val="000000" w:themeColor="text1"/>
                <w:lang w:eastAsia="ru-RU"/>
              </w:rPr>
              <w:lastRenderedPageBreak/>
              <w:t>средств) физического лица перед поставщиком по оплате товаров (работ, услуг), непосредственно с использованием терминалов.</w:t>
            </w:r>
          </w:p>
        </w:tc>
      </w:tr>
      <w:tr w:rsidR="00295579" w:rsidRPr="00295579" w14:paraId="0B2E4F1B" w14:textId="77777777" w:rsidTr="00984117">
        <w:tc>
          <w:tcPr>
            <w:tcW w:w="1913" w:type="dxa"/>
            <w:shd w:val="clear" w:color="auto" w:fill="FFFFFF"/>
          </w:tcPr>
          <w:p w14:paraId="647ADA2A" w14:textId="77777777" w:rsidR="00071F22" w:rsidRPr="00295579" w:rsidRDefault="00071F22" w:rsidP="00295579">
            <w:pPr>
              <w:widowControl w:val="0"/>
              <w:autoSpaceDE w:val="0"/>
              <w:autoSpaceDN w:val="0"/>
              <w:adjustRightInd w:val="0"/>
              <w:spacing w:line="276" w:lineRule="auto"/>
              <w:jc w:val="center"/>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lastRenderedPageBreak/>
              <w:t>12301</w:t>
            </w:r>
          </w:p>
        </w:tc>
        <w:tc>
          <w:tcPr>
            <w:tcW w:w="7726" w:type="dxa"/>
            <w:shd w:val="clear" w:color="auto" w:fill="FFFFFF"/>
          </w:tcPr>
          <w:p w14:paraId="58107A3D" w14:textId="77777777" w:rsidR="00071F22" w:rsidRPr="00295579" w:rsidRDefault="00071F22" w:rsidP="00295579">
            <w:pPr>
              <w:autoSpaceDE w:val="0"/>
              <w:autoSpaceDN w:val="0"/>
              <w:adjustRightInd w:val="0"/>
              <w:spacing w:line="276" w:lineRule="auto"/>
              <w:ind w:left="176"/>
              <w:jc w:val="both"/>
              <w:rPr>
                <w:rFonts w:ascii="Times New Roman" w:eastAsia="Calibri" w:hAnsi="Times New Roman" w:cs="Times New Roman"/>
                <w:bCs/>
                <w:color w:val="000000" w:themeColor="text1"/>
              </w:rPr>
            </w:pPr>
            <w:r w:rsidRPr="00295579">
              <w:rPr>
                <w:rFonts w:ascii="Times New Roman" w:eastAsia="Times New Roman" w:hAnsi="Times New Roman" w:cs="Times New Roman"/>
                <w:color w:val="000000" w:themeColor="text1"/>
                <w:lang w:eastAsia="ru-RU"/>
              </w:rPr>
              <w:t>Деятельность, связанная с н</w:t>
            </w:r>
            <w:r w:rsidRPr="00295579">
              <w:rPr>
                <w:rFonts w:ascii="Times New Roman" w:eastAsia="Times New Roman" w:hAnsi="Times New Roman" w:cs="Times New Roman"/>
                <w:bCs/>
                <w:color w:val="000000" w:themeColor="text1"/>
                <w:lang w:eastAsia="ru-RU"/>
              </w:rPr>
              <w:t xml:space="preserve">езаконным получением субсидий в рамках государственных программ поддержки МСП </w:t>
            </w:r>
            <w:r w:rsidRPr="00295579">
              <w:rPr>
                <w:rFonts w:ascii="Times New Roman" w:eastAsia="Times New Roman" w:hAnsi="Times New Roman" w:cs="Times New Roman"/>
                <w:color w:val="000000" w:themeColor="text1"/>
                <w:lang w:eastAsia="ru-RU"/>
              </w:rPr>
              <w:t>в целях получения государственной поддержки в форме возмещения части затрат на уплату первого лизингового платежа.</w:t>
            </w:r>
          </w:p>
        </w:tc>
      </w:tr>
      <w:tr w:rsidR="00295579" w:rsidRPr="00295579" w14:paraId="0501092C" w14:textId="77777777" w:rsidTr="00984117">
        <w:tc>
          <w:tcPr>
            <w:tcW w:w="1913" w:type="dxa"/>
            <w:shd w:val="clear" w:color="auto" w:fill="FFFFFF"/>
          </w:tcPr>
          <w:p w14:paraId="0A9D633A" w14:textId="77777777" w:rsidR="00071F22" w:rsidRPr="00295579" w:rsidRDefault="00071F22" w:rsidP="00295579">
            <w:pPr>
              <w:widowControl w:val="0"/>
              <w:autoSpaceDE w:val="0"/>
              <w:autoSpaceDN w:val="0"/>
              <w:adjustRightInd w:val="0"/>
              <w:spacing w:line="276" w:lineRule="auto"/>
              <w:jc w:val="center"/>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12401</w:t>
            </w:r>
          </w:p>
        </w:tc>
        <w:tc>
          <w:tcPr>
            <w:tcW w:w="7726" w:type="dxa"/>
            <w:shd w:val="clear" w:color="auto" w:fill="FFFFFF"/>
          </w:tcPr>
          <w:p w14:paraId="52F4662F" w14:textId="77777777" w:rsidR="00071F22" w:rsidRPr="00295579" w:rsidRDefault="00071F22" w:rsidP="00295579">
            <w:pPr>
              <w:autoSpaceDE w:val="0"/>
              <w:autoSpaceDN w:val="0"/>
              <w:adjustRightInd w:val="0"/>
              <w:spacing w:line="276" w:lineRule="auto"/>
              <w:ind w:left="176"/>
              <w:jc w:val="both"/>
              <w:rPr>
                <w:rFonts w:ascii="Times New Roman" w:eastAsia="Calibri" w:hAnsi="Times New Roman" w:cs="Times New Roman"/>
                <w:bCs/>
                <w:color w:val="000000" w:themeColor="text1"/>
              </w:rPr>
            </w:pPr>
            <w:r w:rsidRPr="00295579">
              <w:rPr>
                <w:rFonts w:ascii="Times New Roman" w:eastAsia="Times New Roman" w:hAnsi="Times New Roman" w:cs="Times New Roman"/>
                <w:color w:val="000000" w:themeColor="text1"/>
                <w:lang w:eastAsia="ru-RU"/>
              </w:rPr>
              <w:t>Деятельность, связанная с возможной л</w:t>
            </w:r>
            <w:r w:rsidRPr="00295579">
              <w:rPr>
                <w:rFonts w:ascii="Times New Roman" w:eastAsia="Calibri" w:hAnsi="Times New Roman" w:cs="Times New Roman"/>
                <w:color w:val="000000" w:themeColor="text1"/>
              </w:rPr>
              <w:t>егализацией преступных доходов с использованием мнимых (притворных) сделок и факторинговых компаний.</w:t>
            </w:r>
          </w:p>
        </w:tc>
      </w:tr>
      <w:tr w:rsidR="00295579" w:rsidRPr="00295579" w14:paraId="2F5FD665" w14:textId="77777777" w:rsidTr="00984117">
        <w:tc>
          <w:tcPr>
            <w:tcW w:w="1913" w:type="dxa"/>
            <w:shd w:val="clear" w:color="auto" w:fill="FFFFFF"/>
            <w:vAlign w:val="center"/>
          </w:tcPr>
          <w:p w14:paraId="13C98646" w14:textId="77777777" w:rsidR="00071F22" w:rsidRPr="00295579" w:rsidRDefault="00071F22" w:rsidP="00295579">
            <w:pPr>
              <w:widowControl w:val="0"/>
              <w:autoSpaceDE w:val="0"/>
              <w:autoSpaceDN w:val="0"/>
              <w:adjustRightInd w:val="0"/>
              <w:spacing w:line="276" w:lineRule="auto"/>
              <w:jc w:val="center"/>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12501</w:t>
            </w:r>
          </w:p>
        </w:tc>
        <w:tc>
          <w:tcPr>
            <w:tcW w:w="7726" w:type="dxa"/>
            <w:shd w:val="clear" w:color="auto" w:fill="FFFFFF"/>
          </w:tcPr>
          <w:p w14:paraId="3530E221" w14:textId="77777777" w:rsidR="00071F22" w:rsidRPr="00295579" w:rsidRDefault="00071F22" w:rsidP="00295579">
            <w:pPr>
              <w:autoSpaceDE w:val="0"/>
              <w:autoSpaceDN w:val="0"/>
              <w:adjustRightInd w:val="0"/>
              <w:spacing w:line="276" w:lineRule="auto"/>
              <w:ind w:left="176"/>
              <w:jc w:val="both"/>
              <w:rPr>
                <w:rFonts w:ascii="Times New Roman" w:eastAsia="Calibri" w:hAnsi="Times New Roman" w:cs="Times New Roman"/>
                <w:bCs/>
                <w:color w:val="000000" w:themeColor="text1"/>
              </w:rPr>
            </w:pPr>
            <w:r w:rsidRPr="00295579">
              <w:rPr>
                <w:rFonts w:ascii="Times New Roman" w:eastAsia="Times New Roman" w:hAnsi="Times New Roman" w:cs="Times New Roman"/>
                <w:color w:val="000000" w:themeColor="text1"/>
                <w:lang w:eastAsia="ru-RU"/>
              </w:rPr>
              <w:t>Деятельность, связанная с возможным нецелевым использованием средств материнского (семейного) капитала.</w:t>
            </w:r>
          </w:p>
        </w:tc>
      </w:tr>
      <w:tr w:rsidR="00295579" w:rsidRPr="00295579" w14:paraId="64EDCEF8" w14:textId="77777777" w:rsidTr="00984117">
        <w:tc>
          <w:tcPr>
            <w:tcW w:w="1913" w:type="dxa"/>
            <w:shd w:val="clear" w:color="auto" w:fill="FFFFFF"/>
            <w:vAlign w:val="center"/>
          </w:tcPr>
          <w:p w14:paraId="0AB0A255" w14:textId="77777777" w:rsidR="00071F22" w:rsidRPr="00295579" w:rsidRDefault="00071F22" w:rsidP="00295579">
            <w:pPr>
              <w:widowControl w:val="0"/>
              <w:autoSpaceDE w:val="0"/>
              <w:autoSpaceDN w:val="0"/>
              <w:adjustRightInd w:val="0"/>
              <w:spacing w:line="276" w:lineRule="auto"/>
              <w:jc w:val="center"/>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12601</w:t>
            </w:r>
          </w:p>
        </w:tc>
        <w:tc>
          <w:tcPr>
            <w:tcW w:w="7726" w:type="dxa"/>
            <w:shd w:val="clear" w:color="auto" w:fill="FFFFFF"/>
          </w:tcPr>
          <w:p w14:paraId="35504EDA" w14:textId="77777777" w:rsidR="00071F22" w:rsidRPr="00295579" w:rsidRDefault="00071F22" w:rsidP="00295579">
            <w:pPr>
              <w:autoSpaceDE w:val="0"/>
              <w:autoSpaceDN w:val="0"/>
              <w:adjustRightInd w:val="0"/>
              <w:spacing w:line="276" w:lineRule="auto"/>
              <w:ind w:left="176"/>
              <w:jc w:val="both"/>
              <w:rPr>
                <w:rFonts w:ascii="Times New Roman" w:eastAsia="Calibri" w:hAnsi="Times New Roman" w:cs="Times New Roman"/>
                <w:bCs/>
                <w:color w:val="000000" w:themeColor="text1"/>
              </w:rPr>
            </w:pPr>
            <w:r w:rsidRPr="00295579">
              <w:rPr>
                <w:rFonts w:ascii="Times New Roman" w:eastAsia="Times New Roman" w:hAnsi="Times New Roman" w:cs="Times New Roman"/>
                <w:color w:val="000000" w:themeColor="text1"/>
                <w:lang w:eastAsia="ru-RU"/>
              </w:rPr>
              <w:t>Деятельность, связанная с осуществлением почтовых переводов денежных средств от юридического лица в адрес физических лиц в рамках заключенных договоров Почты России с юридическим лицом в целях последующего вывода денежных средств в неконтролируемый наличный оборот.</w:t>
            </w:r>
          </w:p>
        </w:tc>
      </w:tr>
      <w:tr w:rsidR="00295579" w:rsidRPr="00295579" w14:paraId="035E1A22" w14:textId="77777777" w:rsidTr="00984117">
        <w:tc>
          <w:tcPr>
            <w:tcW w:w="1913" w:type="dxa"/>
            <w:shd w:val="clear" w:color="auto" w:fill="auto"/>
            <w:vAlign w:val="center"/>
          </w:tcPr>
          <w:p w14:paraId="1229EEC4" w14:textId="77777777" w:rsidR="00071F22" w:rsidRPr="00295579" w:rsidRDefault="00071F22" w:rsidP="00295579">
            <w:pPr>
              <w:widowControl w:val="0"/>
              <w:autoSpaceDE w:val="0"/>
              <w:autoSpaceDN w:val="0"/>
              <w:adjustRightInd w:val="0"/>
              <w:spacing w:line="276" w:lineRule="auto"/>
              <w:jc w:val="center"/>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12701</w:t>
            </w:r>
          </w:p>
        </w:tc>
        <w:tc>
          <w:tcPr>
            <w:tcW w:w="7726" w:type="dxa"/>
            <w:shd w:val="clear" w:color="auto" w:fill="auto"/>
          </w:tcPr>
          <w:p w14:paraId="6DB9938A" w14:textId="77777777" w:rsidR="00071F22" w:rsidRPr="00295579" w:rsidRDefault="00071F22" w:rsidP="00295579">
            <w:pPr>
              <w:autoSpaceDE w:val="0"/>
              <w:autoSpaceDN w:val="0"/>
              <w:adjustRightInd w:val="0"/>
              <w:spacing w:line="276" w:lineRule="auto"/>
              <w:ind w:left="176"/>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Деятельность, связанная с использованием инфраструктуры операторов сотовой связи, имеющих право самостоятельно оказывать услуги подвижной радиотелефонной связи в финансовых схемах, конечной целью которых может являться перемещение денежных средств и их вывод в неконтролируемый наличный оборот</w:t>
            </w:r>
            <w:r w:rsidRPr="00295579">
              <w:rPr>
                <w:rFonts w:ascii="Times New Roman" w:eastAsia="Times New Roman" w:hAnsi="Times New Roman" w:cs="Times New Roman"/>
                <w:bCs/>
                <w:color w:val="000000" w:themeColor="text1"/>
                <w:lang w:eastAsia="ru-RU"/>
              </w:rPr>
              <w:t xml:space="preserve"> через лицевые счета операторов связи.</w:t>
            </w:r>
          </w:p>
        </w:tc>
      </w:tr>
      <w:tr w:rsidR="00295579" w:rsidRPr="00295579" w14:paraId="46EB4D26" w14:textId="77777777" w:rsidTr="00984117">
        <w:tc>
          <w:tcPr>
            <w:tcW w:w="1913" w:type="dxa"/>
            <w:shd w:val="clear" w:color="auto" w:fill="FFFFFF"/>
            <w:vAlign w:val="center"/>
          </w:tcPr>
          <w:p w14:paraId="4C1D4DB6" w14:textId="77777777" w:rsidR="00071F22" w:rsidRPr="00295579" w:rsidRDefault="00071F22" w:rsidP="00295579">
            <w:pPr>
              <w:widowControl w:val="0"/>
              <w:autoSpaceDE w:val="0"/>
              <w:autoSpaceDN w:val="0"/>
              <w:adjustRightInd w:val="0"/>
              <w:spacing w:line="276" w:lineRule="auto"/>
              <w:jc w:val="center"/>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12801</w:t>
            </w:r>
          </w:p>
        </w:tc>
        <w:tc>
          <w:tcPr>
            <w:tcW w:w="7726" w:type="dxa"/>
            <w:shd w:val="clear" w:color="auto" w:fill="FFFFFF"/>
          </w:tcPr>
          <w:p w14:paraId="1B3B2446" w14:textId="77777777" w:rsidR="00071F22" w:rsidRPr="00295579" w:rsidRDefault="00071F22" w:rsidP="00295579">
            <w:pPr>
              <w:spacing w:line="276" w:lineRule="auto"/>
              <w:ind w:left="176"/>
              <w:contextualSpacing/>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Деятельность, связанная с использованием инфраструктуры организаторов азартных игр (онлайн казино, букмекерских контор и т. д.) в целях легализации денежных средств, полученных преступным путем.</w:t>
            </w:r>
          </w:p>
        </w:tc>
      </w:tr>
      <w:tr w:rsidR="00295579" w:rsidRPr="00295579" w14:paraId="1C9D4A70" w14:textId="77777777" w:rsidTr="00984117">
        <w:tc>
          <w:tcPr>
            <w:tcW w:w="1913" w:type="dxa"/>
            <w:shd w:val="clear" w:color="auto" w:fill="FFFFFF"/>
          </w:tcPr>
          <w:p w14:paraId="4BFB7BBA" w14:textId="77777777" w:rsidR="00071F22" w:rsidRPr="00295579" w:rsidRDefault="00071F22" w:rsidP="00295579">
            <w:pPr>
              <w:widowControl w:val="0"/>
              <w:autoSpaceDE w:val="0"/>
              <w:autoSpaceDN w:val="0"/>
              <w:adjustRightInd w:val="0"/>
              <w:spacing w:line="276" w:lineRule="auto"/>
              <w:jc w:val="center"/>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99000</w:t>
            </w:r>
          </w:p>
        </w:tc>
        <w:tc>
          <w:tcPr>
            <w:tcW w:w="7726" w:type="dxa"/>
            <w:shd w:val="clear" w:color="auto" w:fill="FFFFFF"/>
          </w:tcPr>
          <w:p w14:paraId="09C66F02" w14:textId="77777777" w:rsidR="00071F22" w:rsidRPr="00295579" w:rsidRDefault="00071F22" w:rsidP="00295579">
            <w:pPr>
              <w:spacing w:line="276" w:lineRule="auto"/>
              <w:ind w:left="176"/>
              <w:contextualSpacing/>
              <w:jc w:val="both"/>
              <w:rPr>
                <w:rFonts w:ascii="Times New Roman" w:eastAsia="Times New Roman" w:hAnsi="Times New Roman" w:cs="Times New Roman"/>
                <w:color w:val="000000" w:themeColor="text1"/>
                <w:lang w:eastAsia="ru-RU"/>
              </w:rPr>
            </w:pPr>
            <w:r w:rsidRPr="00295579">
              <w:rPr>
                <w:rFonts w:ascii="Times New Roman" w:eastAsia="Calibri" w:hAnsi="Times New Roman" w:cs="Times New Roman"/>
                <w:bCs/>
                <w:color w:val="000000" w:themeColor="text1"/>
              </w:rPr>
              <w:t>Иная деятельность</w:t>
            </w:r>
          </w:p>
        </w:tc>
      </w:tr>
    </w:tbl>
    <w:p w14:paraId="593D72B1" w14:textId="77777777" w:rsidR="00071F22" w:rsidRPr="00295579" w:rsidRDefault="00071F22" w:rsidP="00295579">
      <w:pPr>
        <w:tabs>
          <w:tab w:val="left" w:pos="0"/>
          <w:tab w:val="left" w:pos="1134"/>
        </w:tabs>
        <w:spacing w:line="276" w:lineRule="auto"/>
        <w:jc w:val="center"/>
        <w:rPr>
          <w:rFonts w:ascii="Times New Roman" w:eastAsia="Times New Roman" w:hAnsi="Times New Roman" w:cs="Times New Roman"/>
          <w:color w:val="000000" w:themeColor="text1"/>
        </w:rPr>
      </w:pPr>
    </w:p>
    <w:p w14:paraId="2565DF7F" w14:textId="77777777" w:rsidR="00071F22" w:rsidRPr="00295579" w:rsidRDefault="00071F22" w:rsidP="00295579">
      <w:pPr>
        <w:tabs>
          <w:tab w:val="left" w:pos="0"/>
          <w:tab w:val="left" w:pos="1134"/>
        </w:tabs>
        <w:spacing w:line="276" w:lineRule="auto"/>
        <w:jc w:val="center"/>
        <w:rPr>
          <w:rFonts w:ascii="Times New Roman" w:eastAsia="Times New Roman" w:hAnsi="Times New Roman" w:cs="Times New Roman"/>
          <w:b/>
          <w:bCs/>
          <w:color w:val="000000" w:themeColor="text1"/>
        </w:rPr>
      </w:pPr>
      <w:r w:rsidRPr="00295579">
        <w:rPr>
          <w:rFonts w:ascii="Times New Roman" w:eastAsia="Times New Roman" w:hAnsi="Times New Roman" w:cs="Times New Roman"/>
          <w:b/>
          <w:bCs/>
          <w:color w:val="000000" w:themeColor="text1"/>
        </w:rPr>
        <w:t>Перечень зон риска, определенных по результатам</w:t>
      </w:r>
    </w:p>
    <w:p w14:paraId="503BD3E4" w14:textId="77777777" w:rsidR="00071F22" w:rsidRPr="00295579" w:rsidRDefault="00071F22" w:rsidP="00295579">
      <w:pPr>
        <w:tabs>
          <w:tab w:val="left" w:pos="0"/>
          <w:tab w:val="left" w:pos="1134"/>
        </w:tabs>
        <w:spacing w:line="276" w:lineRule="auto"/>
        <w:jc w:val="center"/>
        <w:rPr>
          <w:rFonts w:ascii="Times New Roman" w:eastAsia="Times New Roman" w:hAnsi="Times New Roman" w:cs="Times New Roman"/>
          <w:b/>
          <w:bCs/>
          <w:color w:val="000000" w:themeColor="text1"/>
        </w:rPr>
      </w:pPr>
      <w:r w:rsidRPr="00295579">
        <w:rPr>
          <w:rFonts w:ascii="Times New Roman" w:eastAsia="Times New Roman" w:hAnsi="Times New Roman" w:cs="Times New Roman"/>
          <w:b/>
          <w:bCs/>
          <w:color w:val="000000" w:themeColor="text1"/>
        </w:rPr>
        <w:t>Национальной оценки рисков</w:t>
      </w:r>
    </w:p>
    <w:p w14:paraId="223CB9FB" w14:textId="77777777" w:rsidR="00071F22" w:rsidRPr="00295579" w:rsidRDefault="00071F22" w:rsidP="00295579">
      <w:pPr>
        <w:tabs>
          <w:tab w:val="left" w:pos="0"/>
          <w:tab w:val="left" w:pos="1134"/>
        </w:tabs>
        <w:spacing w:line="276" w:lineRule="auto"/>
        <w:jc w:val="center"/>
        <w:rPr>
          <w:rFonts w:ascii="Times New Roman" w:eastAsia="Times New Roman" w:hAnsi="Times New Roman" w:cs="Times New Roman"/>
          <w:b/>
          <w:bCs/>
          <w:color w:val="000000" w:themeColor="text1"/>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3"/>
        <w:gridCol w:w="1800"/>
        <w:gridCol w:w="6286"/>
      </w:tblGrid>
      <w:tr w:rsidR="00295579" w:rsidRPr="00295579" w14:paraId="41CEF1C8" w14:textId="77777777" w:rsidTr="00984117">
        <w:trPr>
          <w:tblHeader/>
        </w:trPr>
        <w:tc>
          <w:tcPr>
            <w:tcW w:w="1553" w:type="dxa"/>
            <w:tcBorders>
              <w:top w:val="single" w:sz="4" w:space="0" w:color="000000"/>
              <w:left w:val="single" w:sz="4" w:space="0" w:color="000000"/>
              <w:bottom w:val="single" w:sz="4" w:space="0" w:color="000000"/>
              <w:right w:val="single" w:sz="4" w:space="0" w:color="000000"/>
            </w:tcBorders>
            <w:shd w:val="clear" w:color="auto" w:fill="EAEAEA"/>
          </w:tcPr>
          <w:p w14:paraId="0EB79818" w14:textId="77777777" w:rsidR="00071F22" w:rsidRPr="00295579" w:rsidRDefault="00071F22" w:rsidP="00295579">
            <w:pPr>
              <w:spacing w:line="276" w:lineRule="auto"/>
              <w:jc w:val="center"/>
              <w:rPr>
                <w:rFonts w:ascii="Times New Roman" w:eastAsia="Times New Roman" w:hAnsi="Times New Roman" w:cs="Times New Roman"/>
                <w:b/>
                <w:color w:val="000000" w:themeColor="text1"/>
                <w:lang w:eastAsia="ru-RU"/>
              </w:rPr>
            </w:pPr>
            <w:r w:rsidRPr="00295579">
              <w:rPr>
                <w:rFonts w:ascii="Times New Roman" w:eastAsia="Times New Roman" w:hAnsi="Times New Roman" w:cs="Times New Roman"/>
                <w:b/>
                <w:color w:val="000000" w:themeColor="text1"/>
                <w:lang w:eastAsia="ru-RU"/>
              </w:rPr>
              <w:t>Код зоны риска</w:t>
            </w:r>
          </w:p>
        </w:tc>
        <w:tc>
          <w:tcPr>
            <w:tcW w:w="1800" w:type="dxa"/>
            <w:tcBorders>
              <w:top w:val="single" w:sz="4" w:space="0" w:color="000000"/>
              <w:left w:val="single" w:sz="4" w:space="0" w:color="000000"/>
              <w:bottom w:val="single" w:sz="4" w:space="0" w:color="000000"/>
              <w:right w:val="single" w:sz="4" w:space="0" w:color="000000"/>
            </w:tcBorders>
            <w:shd w:val="clear" w:color="auto" w:fill="EAEAEA"/>
          </w:tcPr>
          <w:p w14:paraId="34529641" w14:textId="77777777" w:rsidR="00071F22" w:rsidRPr="00295579" w:rsidRDefault="00071F22" w:rsidP="00295579">
            <w:pPr>
              <w:spacing w:line="276" w:lineRule="auto"/>
              <w:jc w:val="center"/>
              <w:rPr>
                <w:rFonts w:ascii="Times New Roman" w:eastAsia="Times New Roman" w:hAnsi="Times New Roman" w:cs="Times New Roman"/>
                <w:b/>
                <w:color w:val="000000" w:themeColor="text1"/>
                <w:lang w:eastAsia="ru-RU"/>
              </w:rPr>
            </w:pPr>
            <w:r w:rsidRPr="00295579">
              <w:rPr>
                <w:rFonts w:ascii="Times New Roman" w:eastAsia="Times New Roman" w:hAnsi="Times New Roman" w:cs="Times New Roman"/>
                <w:b/>
                <w:color w:val="000000" w:themeColor="text1"/>
                <w:lang w:eastAsia="ru-RU"/>
              </w:rPr>
              <w:t>Сокращенное наименование зоны риска</w:t>
            </w:r>
          </w:p>
        </w:tc>
        <w:tc>
          <w:tcPr>
            <w:tcW w:w="6286" w:type="dxa"/>
            <w:tcBorders>
              <w:top w:val="single" w:sz="4" w:space="0" w:color="000000"/>
              <w:left w:val="single" w:sz="4" w:space="0" w:color="000000"/>
              <w:bottom w:val="single" w:sz="4" w:space="0" w:color="000000"/>
              <w:right w:val="single" w:sz="4" w:space="0" w:color="000000"/>
            </w:tcBorders>
            <w:shd w:val="clear" w:color="auto" w:fill="EAEAEA"/>
          </w:tcPr>
          <w:p w14:paraId="5F5B04AB" w14:textId="77777777" w:rsidR="00071F22" w:rsidRPr="00295579" w:rsidRDefault="00071F22" w:rsidP="00295579">
            <w:pPr>
              <w:spacing w:line="276" w:lineRule="auto"/>
              <w:jc w:val="center"/>
              <w:rPr>
                <w:rFonts w:ascii="Times New Roman" w:eastAsia="Times New Roman" w:hAnsi="Times New Roman" w:cs="Times New Roman"/>
                <w:b/>
                <w:color w:val="000000" w:themeColor="text1"/>
                <w:lang w:eastAsia="ru-RU"/>
              </w:rPr>
            </w:pPr>
            <w:r w:rsidRPr="00295579">
              <w:rPr>
                <w:rFonts w:ascii="Times New Roman" w:eastAsia="Times New Roman" w:hAnsi="Times New Roman" w:cs="Times New Roman"/>
                <w:b/>
                <w:color w:val="000000" w:themeColor="text1"/>
                <w:lang w:eastAsia="ru-RU"/>
              </w:rPr>
              <w:t>Наименование зоны риска, определенной по результатам Национальной оценки рисков</w:t>
            </w:r>
          </w:p>
        </w:tc>
      </w:tr>
      <w:tr w:rsidR="00295579" w:rsidRPr="00295579" w14:paraId="37CD765A" w14:textId="77777777" w:rsidTr="00984117">
        <w:trPr>
          <w:trHeight w:val="305"/>
        </w:trPr>
        <w:tc>
          <w:tcPr>
            <w:tcW w:w="1553" w:type="dxa"/>
            <w:tcBorders>
              <w:bottom w:val="single" w:sz="4" w:space="0" w:color="000000"/>
            </w:tcBorders>
            <w:shd w:val="clear" w:color="auto" w:fill="FFFFFF"/>
          </w:tcPr>
          <w:p w14:paraId="3B1E6172" w14:textId="77777777" w:rsidR="00071F22" w:rsidRPr="00295579" w:rsidRDefault="00071F22" w:rsidP="00295579">
            <w:pPr>
              <w:spacing w:line="276" w:lineRule="auto"/>
              <w:jc w:val="center"/>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10001</w:t>
            </w:r>
          </w:p>
        </w:tc>
        <w:tc>
          <w:tcPr>
            <w:tcW w:w="1800" w:type="dxa"/>
            <w:tcBorders>
              <w:bottom w:val="single" w:sz="4" w:space="0" w:color="000000"/>
            </w:tcBorders>
            <w:shd w:val="clear" w:color="auto" w:fill="FFFFFF"/>
          </w:tcPr>
          <w:p w14:paraId="178D1973" w14:textId="77777777" w:rsidR="00071F22" w:rsidRPr="00295579" w:rsidRDefault="00071F22" w:rsidP="00295579">
            <w:pPr>
              <w:spacing w:line="276" w:lineRule="auto"/>
              <w:jc w:val="center"/>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ФТ</w:t>
            </w:r>
          </w:p>
        </w:tc>
        <w:tc>
          <w:tcPr>
            <w:tcW w:w="6286" w:type="dxa"/>
            <w:tcBorders>
              <w:bottom w:val="single" w:sz="4" w:space="0" w:color="000000"/>
            </w:tcBorders>
            <w:shd w:val="clear" w:color="auto" w:fill="FFFFFF"/>
          </w:tcPr>
          <w:p w14:paraId="1B160BC0" w14:textId="77777777" w:rsidR="00071F22" w:rsidRPr="00295579" w:rsidRDefault="00071F22" w:rsidP="00295579">
            <w:pPr>
              <w:spacing w:line="276" w:lineRule="auto"/>
              <w:rPr>
                <w:rFonts w:ascii="Times New Roman" w:eastAsia="Times New Roman" w:hAnsi="Times New Roman" w:cs="Times New Roman"/>
                <w:bCs/>
                <w:color w:val="000000" w:themeColor="text1"/>
                <w:lang w:eastAsia="ru-RU"/>
              </w:rPr>
            </w:pPr>
            <w:r w:rsidRPr="00295579">
              <w:rPr>
                <w:rFonts w:ascii="Times New Roman" w:eastAsia="Times New Roman" w:hAnsi="Times New Roman" w:cs="Times New Roman"/>
                <w:bCs/>
                <w:color w:val="000000" w:themeColor="text1"/>
                <w:lang w:eastAsia="ru-RU"/>
              </w:rPr>
              <w:t>Финансирование терроризма</w:t>
            </w:r>
          </w:p>
        </w:tc>
      </w:tr>
      <w:tr w:rsidR="00295579" w:rsidRPr="00295579" w14:paraId="48FDC3D3" w14:textId="77777777" w:rsidTr="00984117">
        <w:tc>
          <w:tcPr>
            <w:tcW w:w="1553" w:type="dxa"/>
            <w:tcBorders>
              <w:bottom w:val="single" w:sz="4" w:space="0" w:color="000000"/>
            </w:tcBorders>
            <w:shd w:val="clear" w:color="auto" w:fill="FFFFFF"/>
          </w:tcPr>
          <w:p w14:paraId="60423DF9" w14:textId="77777777" w:rsidR="00071F22" w:rsidRPr="00295579" w:rsidRDefault="00071F22" w:rsidP="00295579">
            <w:pPr>
              <w:spacing w:line="276" w:lineRule="auto"/>
              <w:jc w:val="center"/>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20001</w:t>
            </w:r>
          </w:p>
        </w:tc>
        <w:tc>
          <w:tcPr>
            <w:tcW w:w="1800" w:type="dxa"/>
            <w:tcBorders>
              <w:bottom w:val="single" w:sz="4" w:space="0" w:color="000000"/>
            </w:tcBorders>
            <w:shd w:val="clear" w:color="auto" w:fill="FFFFFF"/>
          </w:tcPr>
          <w:p w14:paraId="68506D25" w14:textId="77777777" w:rsidR="00071F22" w:rsidRPr="00295579" w:rsidRDefault="00071F22" w:rsidP="00295579">
            <w:pPr>
              <w:spacing w:line="276" w:lineRule="auto"/>
              <w:jc w:val="center"/>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КФС</w:t>
            </w:r>
          </w:p>
        </w:tc>
        <w:tc>
          <w:tcPr>
            <w:tcW w:w="6286" w:type="dxa"/>
            <w:tcBorders>
              <w:bottom w:val="single" w:sz="4" w:space="0" w:color="000000"/>
            </w:tcBorders>
            <w:shd w:val="clear" w:color="auto" w:fill="FFFFFF"/>
          </w:tcPr>
          <w:p w14:paraId="70780FA9" w14:textId="77777777" w:rsidR="00071F22" w:rsidRPr="00295579" w:rsidRDefault="00071F22" w:rsidP="00295579">
            <w:pPr>
              <w:spacing w:line="276" w:lineRule="auto"/>
              <w:rPr>
                <w:rFonts w:ascii="Times New Roman" w:eastAsia="Times New Roman" w:hAnsi="Times New Roman" w:cs="Times New Roman"/>
                <w:bCs/>
                <w:color w:val="000000" w:themeColor="text1"/>
                <w:lang w:eastAsia="ru-RU"/>
              </w:rPr>
            </w:pPr>
            <w:r w:rsidRPr="00295579">
              <w:rPr>
                <w:rFonts w:ascii="Times New Roman" w:eastAsia="Times New Roman" w:hAnsi="Times New Roman" w:cs="Times New Roman"/>
                <w:bCs/>
                <w:color w:val="000000" w:themeColor="text1"/>
                <w:lang w:eastAsia="ru-RU"/>
              </w:rPr>
              <w:t>Кредитно-финансовая сфера</w:t>
            </w:r>
          </w:p>
        </w:tc>
      </w:tr>
      <w:tr w:rsidR="00295579" w:rsidRPr="00295579" w14:paraId="5B64805C" w14:textId="77777777" w:rsidTr="00984117">
        <w:tc>
          <w:tcPr>
            <w:tcW w:w="1553" w:type="dxa"/>
            <w:tcBorders>
              <w:bottom w:val="single" w:sz="4" w:space="0" w:color="000000"/>
            </w:tcBorders>
            <w:shd w:val="clear" w:color="auto" w:fill="FFFFFF"/>
          </w:tcPr>
          <w:p w14:paraId="4A4E5230" w14:textId="77777777" w:rsidR="00071F22" w:rsidRPr="00295579" w:rsidRDefault="00071F22" w:rsidP="00295579">
            <w:pPr>
              <w:spacing w:line="276" w:lineRule="auto"/>
              <w:jc w:val="center"/>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30001</w:t>
            </w:r>
          </w:p>
        </w:tc>
        <w:tc>
          <w:tcPr>
            <w:tcW w:w="1800" w:type="dxa"/>
            <w:tcBorders>
              <w:bottom w:val="single" w:sz="4" w:space="0" w:color="000000"/>
            </w:tcBorders>
            <w:shd w:val="clear" w:color="auto" w:fill="FFFFFF"/>
          </w:tcPr>
          <w:p w14:paraId="39B3E1CA" w14:textId="77777777" w:rsidR="00071F22" w:rsidRPr="00295579" w:rsidRDefault="00071F22" w:rsidP="00295579">
            <w:pPr>
              <w:spacing w:line="276" w:lineRule="auto"/>
              <w:jc w:val="center"/>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БО</w:t>
            </w:r>
          </w:p>
        </w:tc>
        <w:tc>
          <w:tcPr>
            <w:tcW w:w="6286" w:type="dxa"/>
            <w:tcBorders>
              <w:bottom w:val="single" w:sz="4" w:space="0" w:color="000000"/>
            </w:tcBorders>
            <w:shd w:val="clear" w:color="auto" w:fill="FFFFFF"/>
          </w:tcPr>
          <w:p w14:paraId="44E9E0DE" w14:textId="77777777" w:rsidR="00071F22" w:rsidRPr="00295579" w:rsidRDefault="00071F22" w:rsidP="00295579">
            <w:pPr>
              <w:spacing w:line="276" w:lineRule="auto"/>
              <w:rPr>
                <w:rFonts w:ascii="Times New Roman" w:eastAsia="Times New Roman" w:hAnsi="Times New Roman" w:cs="Times New Roman"/>
                <w:bCs/>
                <w:color w:val="000000" w:themeColor="text1"/>
                <w:lang w:eastAsia="ru-RU"/>
              </w:rPr>
            </w:pPr>
            <w:r w:rsidRPr="00295579">
              <w:rPr>
                <w:rFonts w:ascii="Times New Roman" w:eastAsia="Times New Roman" w:hAnsi="Times New Roman" w:cs="Times New Roman"/>
                <w:bCs/>
                <w:color w:val="000000" w:themeColor="text1"/>
                <w:lang w:eastAsia="ru-RU"/>
              </w:rPr>
              <w:t>Сфера бюджетных отношений (включая налоговую сферу)</w:t>
            </w:r>
          </w:p>
        </w:tc>
      </w:tr>
      <w:tr w:rsidR="00295579" w:rsidRPr="00295579" w14:paraId="1818E5FA" w14:textId="77777777" w:rsidTr="00984117">
        <w:tc>
          <w:tcPr>
            <w:tcW w:w="1553" w:type="dxa"/>
            <w:shd w:val="clear" w:color="auto" w:fill="FFFFFF"/>
          </w:tcPr>
          <w:p w14:paraId="399D2FD9" w14:textId="77777777" w:rsidR="00071F22" w:rsidRPr="00295579" w:rsidRDefault="00071F22" w:rsidP="00295579">
            <w:pPr>
              <w:spacing w:line="276" w:lineRule="auto"/>
              <w:jc w:val="center"/>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40001</w:t>
            </w:r>
          </w:p>
        </w:tc>
        <w:tc>
          <w:tcPr>
            <w:tcW w:w="1800" w:type="dxa"/>
            <w:shd w:val="clear" w:color="auto" w:fill="FFFFFF"/>
          </w:tcPr>
          <w:p w14:paraId="5E417D49" w14:textId="77777777" w:rsidR="00071F22" w:rsidRPr="00295579" w:rsidRDefault="00071F22" w:rsidP="00295579">
            <w:pPr>
              <w:spacing w:line="276" w:lineRule="auto"/>
              <w:jc w:val="center"/>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КОР</w:t>
            </w:r>
          </w:p>
        </w:tc>
        <w:tc>
          <w:tcPr>
            <w:tcW w:w="6286" w:type="dxa"/>
            <w:shd w:val="clear" w:color="auto" w:fill="FFFFFF"/>
          </w:tcPr>
          <w:p w14:paraId="1170311D" w14:textId="77777777" w:rsidR="00071F22" w:rsidRPr="00295579" w:rsidRDefault="00071F22" w:rsidP="00295579">
            <w:pPr>
              <w:spacing w:line="276" w:lineRule="auto"/>
              <w:rPr>
                <w:rFonts w:ascii="Times New Roman" w:eastAsia="Times New Roman" w:hAnsi="Times New Roman" w:cs="Times New Roman"/>
                <w:bCs/>
                <w:color w:val="000000" w:themeColor="text1"/>
                <w:lang w:eastAsia="ru-RU"/>
              </w:rPr>
            </w:pPr>
            <w:r w:rsidRPr="00295579">
              <w:rPr>
                <w:rFonts w:ascii="Times New Roman" w:eastAsia="Times New Roman" w:hAnsi="Times New Roman" w:cs="Times New Roman"/>
                <w:bCs/>
                <w:color w:val="000000" w:themeColor="text1"/>
                <w:lang w:eastAsia="ru-RU"/>
              </w:rPr>
              <w:t>Область коррупционных правонарушений</w:t>
            </w:r>
          </w:p>
        </w:tc>
      </w:tr>
      <w:tr w:rsidR="00295579" w:rsidRPr="00295579" w14:paraId="307F39FC" w14:textId="77777777" w:rsidTr="00984117">
        <w:tc>
          <w:tcPr>
            <w:tcW w:w="1553" w:type="dxa"/>
            <w:shd w:val="clear" w:color="auto" w:fill="FFFFFF"/>
          </w:tcPr>
          <w:p w14:paraId="0E3B6364" w14:textId="77777777" w:rsidR="00071F22" w:rsidRPr="00295579" w:rsidRDefault="00071F22" w:rsidP="00295579">
            <w:pPr>
              <w:spacing w:line="276" w:lineRule="auto"/>
              <w:jc w:val="center"/>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50001</w:t>
            </w:r>
          </w:p>
        </w:tc>
        <w:tc>
          <w:tcPr>
            <w:tcW w:w="1800" w:type="dxa"/>
            <w:shd w:val="clear" w:color="auto" w:fill="FFFFFF"/>
          </w:tcPr>
          <w:p w14:paraId="1760B651" w14:textId="77777777" w:rsidR="00071F22" w:rsidRPr="00295579" w:rsidRDefault="00071F22" w:rsidP="00295579">
            <w:pPr>
              <w:spacing w:line="276" w:lineRule="auto"/>
              <w:jc w:val="center"/>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НОН</w:t>
            </w:r>
          </w:p>
        </w:tc>
        <w:tc>
          <w:tcPr>
            <w:tcW w:w="6286" w:type="dxa"/>
            <w:shd w:val="clear" w:color="auto" w:fill="FFFFFF"/>
          </w:tcPr>
          <w:p w14:paraId="743F03BC" w14:textId="77777777" w:rsidR="00071F22" w:rsidRPr="00295579" w:rsidRDefault="00071F22" w:rsidP="00295579">
            <w:pPr>
              <w:spacing w:line="276" w:lineRule="auto"/>
              <w:rPr>
                <w:rFonts w:ascii="Times New Roman" w:eastAsia="Times New Roman" w:hAnsi="Times New Roman" w:cs="Times New Roman"/>
                <w:bCs/>
                <w:color w:val="000000" w:themeColor="text1"/>
                <w:lang w:eastAsia="ru-RU"/>
              </w:rPr>
            </w:pPr>
            <w:r w:rsidRPr="00295579">
              <w:rPr>
                <w:rFonts w:ascii="Times New Roman" w:eastAsia="Times New Roman" w:hAnsi="Times New Roman" w:cs="Times New Roman"/>
                <w:bCs/>
                <w:color w:val="000000" w:themeColor="text1"/>
                <w:lang w:eastAsia="ru-RU"/>
              </w:rPr>
              <w:t>Сфера незаконного оборота наркотиков</w:t>
            </w:r>
          </w:p>
        </w:tc>
      </w:tr>
    </w:tbl>
    <w:p w14:paraId="6CAEE7C0" w14:textId="77777777" w:rsidR="00295579" w:rsidRDefault="00295579" w:rsidP="00295579">
      <w:pPr>
        <w:tabs>
          <w:tab w:val="left" w:pos="993"/>
        </w:tabs>
        <w:spacing w:line="276" w:lineRule="auto"/>
        <w:jc w:val="center"/>
        <w:outlineLvl w:val="0"/>
        <w:rPr>
          <w:rFonts w:ascii="Times New Roman" w:eastAsia="Times New Roman" w:hAnsi="Times New Roman" w:cs="Times New Roman"/>
          <w:b/>
          <w:bCs/>
          <w:color w:val="000000" w:themeColor="text1"/>
          <w:lang w:eastAsia="ru-RU"/>
        </w:rPr>
      </w:pPr>
      <w:bookmarkStart w:id="104" w:name="_Toc61438268"/>
      <w:bookmarkStart w:id="105" w:name="_Toc153442707"/>
    </w:p>
    <w:p w14:paraId="00A5ADFB" w14:textId="085980CD" w:rsidR="00CE46B4" w:rsidRPr="00295579" w:rsidRDefault="00CE46B4" w:rsidP="00295579">
      <w:pPr>
        <w:tabs>
          <w:tab w:val="left" w:pos="993"/>
        </w:tabs>
        <w:spacing w:line="276" w:lineRule="auto"/>
        <w:jc w:val="center"/>
        <w:outlineLvl w:val="0"/>
        <w:rPr>
          <w:rFonts w:ascii="Times New Roman" w:eastAsia="Times New Roman" w:hAnsi="Times New Roman" w:cs="Times New Roman"/>
          <w:b/>
          <w:bCs/>
          <w:color w:val="000000" w:themeColor="text1"/>
          <w:lang w:eastAsia="ru-RU"/>
        </w:rPr>
      </w:pPr>
      <w:bookmarkStart w:id="106" w:name="_Toc185250541"/>
      <w:r w:rsidRPr="00295579">
        <w:rPr>
          <w:rFonts w:ascii="Times New Roman" w:eastAsia="Times New Roman" w:hAnsi="Times New Roman" w:cs="Times New Roman"/>
          <w:b/>
          <w:bCs/>
          <w:color w:val="000000" w:themeColor="text1"/>
          <w:lang w:eastAsia="ru-RU"/>
        </w:rPr>
        <w:t xml:space="preserve">Приложение № 10. </w:t>
      </w:r>
      <w:bookmarkEnd w:id="104"/>
      <w:r w:rsidRPr="00295579">
        <w:rPr>
          <w:rFonts w:ascii="Times New Roman" w:eastAsia="Times New Roman" w:hAnsi="Times New Roman" w:cs="Times New Roman"/>
          <w:b/>
          <w:bCs/>
          <w:color w:val="000000" w:themeColor="text1"/>
          <w:lang w:eastAsia="ru-RU"/>
        </w:rPr>
        <w:t>Внутреннее сообщение о подозрительной деятельности</w:t>
      </w:r>
      <w:bookmarkEnd w:id="105"/>
      <w:bookmarkEnd w:id="106"/>
    </w:p>
    <w:p w14:paraId="0975ACEE" w14:textId="77777777" w:rsidR="000A3A2D" w:rsidRPr="00295579" w:rsidRDefault="000A3A2D" w:rsidP="00295579">
      <w:pPr>
        <w:spacing w:line="276" w:lineRule="auto"/>
        <w:rPr>
          <w:rFonts w:ascii="Times New Roman" w:eastAsia="Times New Roman" w:hAnsi="Times New Roman" w:cs="Times New Roman"/>
          <w:color w:val="000000" w:themeColor="text1"/>
          <w:lang w:eastAsia="ru-RU"/>
        </w:rPr>
      </w:pPr>
    </w:p>
    <w:p w14:paraId="2F7723A4" w14:textId="0263EE4D" w:rsidR="000A3A2D" w:rsidRPr="00295579" w:rsidRDefault="000A3A2D" w:rsidP="00295579">
      <w:pPr>
        <w:pStyle w:val="1"/>
        <w:keepNext w:val="0"/>
        <w:spacing w:before="0"/>
        <w:ind w:firstLine="709"/>
        <w:jc w:val="center"/>
        <w:rPr>
          <w:rFonts w:ascii="Times New Roman" w:hAnsi="Times New Roman" w:cs="Times New Roman"/>
          <w:color w:val="000000" w:themeColor="text1"/>
          <w:sz w:val="24"/>
          <w:szCs w:val="24"/>
          <w:lang w:eastAsia="ru-RU"/>
        </w:rPr>
      </w:pPr>
      <w:bookmarkStart w:id="107" w:name="_Toc2609123"/>
      <w:bookmarkStart w:id="108" w:name="_Toc2682601"/>
      <w:bookmarkStart w:id="109" w:name="_Toc176869844"/>
      <w:bookmarkStart w:id="110" w:name="_Toc185250542"/>
      <w:r w:rsidRPr="00295579">
        <w:rPr>
          <w:rFonts w:ascii="Times New Roman" w:hAnsi="Times New Roman" w:cs="Times New Roman"/>
          <w:color w:val="000000" w:themeColor="text1"/>
          <w:sz w:val="24"/>
          <w:szCs w:val="24"/>
          <w:lang w:eastAsia="ru-RU"/>
        </w:rPr>
        <w:lastRenderedPageBreak/>
        <w:t xml:space="preserve">Приложение № 11. Перечень признаков операций, видов и условий деятельности, имеющих высокий риск совершения клиентами операций в целях легализации (отмывания) доходов, полученных преступным путем, и финансирования терроризма с учетом Методических рекомендаций Федеральной службы по финансовому мониторингу по проведению оценки рисков ОД/ФТ организациями, осуществляющими операции с денежными средствами или иным имуществом и индивидуальными предпринимателями от 01.03.2019 и Информационного письма </w:t>
      </w:r>
      <w:r w:rsidRPr="00295579">
        <w:rPr>
          <w:rStyle w:val="af3"/>
          <w:rFonts w:ascii="Times New Roman" w:hAnsi="Times New Roman" w:cs="Times New Roman"/>
          <w:color w:val="000000" w:themeColor="text1"/>
          <w:sz w:val="24"/>
          <w:szCs w:val="24"/>
        </w:rPr>
        <w:t xml:space="preserve">Федеральной службы по финансовому мониторингу от 02.08. 2011 № 17 </w:t>
      </w:r>
      <w:r w:rsidRPr="00295579">
        <w:rPr>
          <w:rFonts w:ascii="Times New Roman" w:hAnsi="Times New Roman" w:cs="Times New Roman"/>
          <w:color w:val="000000" w:themeColor="text1"/>
          <w:sz w:val="24"/>
          <w:szCs w:val="24"/>
          <w:lang w:eastAsia="ru-RU"/>
        </w:rPr>
        <w:t>«О признаках операций, видов и условий деятельности, имеющих повышенный риск совершения клиентами операций в целях легализации (отмывания) доходов, полученных преступным путем, и финансирования терроризма»</w:t>
      </w:r>
      <w:bookmarkEnd w:id="107"/>
      <w:bookmarkEnd w:id="108"/>
      <w:bookmarkEnd w:id="109"/>
      <w:bookmarkEnd w:id="110"/>
    </w:p>
    <w:p w14:paraId="089F16B5" w14:textId="77777777" w:rsidR="000A3A2D" w:rsidRPr="00295579" w:rsidRDefault="000A3A2D" w:rsidP="00295579">
      <w:pPr>
        <w:autoSpaceDE w:val="0"/>
        <w:autoSpaceDN w:val="0"/>
        <w:adjustRightInd w:val="0"/>
        <w:spacing w:line="276" w:lineRule="auto"/>
        <w:jc w:val="center"/>
        <w:rPr>
          <w:rFonts w:ascii="Times New Roman" w:eastAsia="Times New Roman" w:hAnsi="Times New Roman" w:cs="Times New Roman"/>
          <w:b/>
          <w:color w:val="000000" w:themeColor="text1"/>
          <w:lang w:eastAsia="ru-RU"/>
        </w:rPr>
      </w:pPr>
    </w:p>
    <w:p w14:paraId="5A36E635" w14:textId="77777777" w:rsidR="000A3A2D" w:rsidRPr="00295579" w:rsidRDefault="000A3A2D" w:rsidP="00295579">
      <w:pPr>
        <w:tabs>
          <w:tab w:val="left" w:pos="993"/>
        </w:tabs>
        <w:spacing w:line="276" w:lineRule="auto"/>
        <w:ind w:firstLine="709"/>
        <w:jc w:val="both"/>
        <w:rPr>
          <w:rFonts w:ascii="Times New Roman" w:eastAsia="Times New Roman" w:hAnsi="Times New Roman" w:cs="Times New Roman"/>
          <w:b/>
          <w:color w:val="000000" w:themeColor="text1"/>
          <w:lang w:eastAsia="ru-RU"/>
        </w:rPr>
      </w:pPr>
      <w:r w:rsidRPr="00295579">
        <w:rPr>
          <w:rFonts w:ascii="Times New Roman" w:eastAsia="Times New Roman" w:hAnsi="Times New Roman" w:cs="Times New Roman"/>
          <w:b/>
          <w:color w:val="000000" w:themeColor="text1"/>
          <w:lang w:eastAsia="ru-RU"/>
        </w:rPr>
        <w:t>Страновые риски:</w:t>
      </w:r>
    </w:p>
    <w:p w14:paraId="072A71E6" w14:textId="77777777" w:rsidR="000A3A2D" w:rsidRPr="00295579" w:rsidRDefault="000A3A2D" w:rsidP="00295579">
      <w:pPr>
        <w:numPr>
          <w:ilvl w:val="0"/>
          <w:numId w:val="23"/>
        </w:numPr>
        <w:tabs>
          <w:tab w:val="left" w:pos="284"/>
          <w:tab w:val="left" w:pos="567"/>
          <w:tab w:val="left" w:pos="993"/>
          <w:tab w:val="left" w:pos="1276"/>
        </w:tabs>
        <w:autoSpaceDE w:val="0"/>
        <w:autoSpaceDN w:val="0"/>
        <w:adjustRightInd w:val="0"/>
        <w:spacing w:line="276" w:lineRule="auto"/>
        <w:ind w:left="0" w:firstLine="709"/>
        <w:contextualSpacing/>
        <w:jc w:val="both"/>
        <w:rPr>
          <w:rFonts w:ascii="Times New Roman" w:eastAsia="TimesNewRomanPSMT" w:hAnsi="Times New Roman" w:cs="Times New Roman"/>
          <w:color w:val="000000" w:themeColor="text1"/>
        </w:rPr>
      </w:pPr>
      <w:r w:rsidRPr="00295579">
        <w:rPr>
          <w:rFonts w:ascii="Times New Roman" w:eastAsia="TimesNewRomanPSMT" w:hAnsi="Times New Roman" w:cs="Times New Roman"/>
          <w:color w:val="000000" w:themeColor="text1"/>
        </w:rPr>
        <w:t>Страны</w:t>
      </w:r>
      <w:r w:rsidRPr="00295579">
        <w:rPr>
          <w:rFonts w:ascii="Times New Roman" w:eastAsia="Times New Roman" w:hAnsi="Times New Roman" w:cs="Times New Roman"/>
          <w:color w:val="000000" w:themeColor="text1"/>
          <w:vertAlign w:val="superscript"/>
        </w:rPr>
        <w:footnoteReference w:id="13"/>
      </w:r>
      <w:r w:rsidRPr="00295579">
        <w:rPr>
          <w:rFonts w:ascii="Times New Roman" w:eastAsia="TimesNewRomanPSMT" w:hAnsi="Times New Roman" w:cs="Times New Roman"/>
          <w:color w:val="000000" w:themeColor="text1"/>
        </w:rPr>
        <w:t>, по данным надежных источников</w:t>
      </w:r>
      <w:r w:rsidRPr="00295579">
        <w:rPr>
          <w:rFonts w:ascii="Times New Roman" w:eastAsia="Times New Roman" w:hAnsi="Times New Roman" w:cs="Times New Roman"/>
          <w:color w:val="000000" w:themeColor="text1"/>
          <w:vertAlign w:val="superscript"/>
        </w:rPr>
        <w:footnoteReference w:id="14"/>
      </w:r>
      <w:r w:rsidRPr="00295579">
        <w:rPr>
          <w:rFonts w:ascii="Times New Roman" w:eastAsia="TimesNewRomanPSMT" w:hAnsi="Times New Roman" w:cs="Times New Roman"/>
          <w:color w:val="000000" w:themeColor="text1"/>
        </w:rPr>
        <w:t>, не имеющие надлежащих систем ПОД/ФТ</w:t>
      </w:r>
      <w:r w:rsidRPr="00295579">
        <w:rPr>
          <w:rFonts w:ascii="Times New Roman" w:eastAsia="TimesNewRomanPSMT" w:hAnsi="Times New Roman" w:cs="Times New Roman"/>
          <w:color w:val="000000" w:themeColor="text1"/>
          <w:vertAlign w:val="superscript"/>
        </w:rPr>
        <w:footnoteReference w:id="15"/>
      </w:r>
      <w:r w:rsidRPr="00295579">
        <w:rPr>
          <w:rFonts w:ascii="Times New Roman" w:eastAsia="TimesNewRomanPSMT" w:hAnsi="Times New Roman" w:cs="Times New Roman"/>
          <w:color w:val="000000" w:themeColor="text1"/>
        </w:rPr>
        <w:t xml:space="preserve">; </w:t>
      </w:r>
    </w:p>
    <w:p w14:paraId="02603496" w14:textId="77777777" w:rsidR="000A3A2D" w:rsidRPr="00295579" w:rsidRDefault="000A3A2D" w:rsidP="00295579">
      <w:pPr>
        <w:numPr>
          <w:ilvl w:val="0"/>
          <w:numId w:val="23"/>
        </w:numPr>
        <w:tabs>
          <w:tab w:val="left" w:pos="284"/>
          <w:tab w:val="left" w:pos="567"/>
          <w:tab w:val="left" w:pos="993"/>
        </w:tabs>
        <w:autoSpaceDE w:val="0"/>
        <w:autoSpaceDN w:val="0"/>
        <w:adjustRightInd w:val="0"/>
        <w:spacing w:line="276" w:lineRule="auto"/>
        <w:ind w:left="0" w:firstLine="709"/>
        <w:contextualSpacing/>
        <w:jc w:val="both"/>
        <w:rPr>
          <w:rFonts w:ascii="Times New Roman" w:eastAsia="TimesNewRomanPSMT" w:hAnsi="Times New Roman" w:cs="Times New Roman"/>
          <w:color w:val="000000" w:themeColor="text1"/>
        </w:rPr>
      </w:pPr>
      <w:r w:rsidRPr="00295579">
        <w:rPr>
          <w:rFonts w:ascii="Times New Roman" w:eastAsia="TimesNewRomanPSMT" w:hAnsi="Times New Roman" w:cs="Times New Roman"/>
          <w:color w:val="000000" w:themeColor="text1"/>
        </w:rPr>
        <w:t>Страны, в отношении которых применены санкции, эмбарго или аналогичные меры, установленные такими организациями как Организацией Объединенных Наций;</w:t>
      </w:r>
    </w:p>
    <w:p w14:paraId="3FCE2287" w14:textId="77777777" w:rsidR="000A3A2D" w:rsidRPr="00295579" w:rsidRDefault="000A3A2D" w:rsidP="00295579">
      <w:pPr>
        <w:numPr>
          <w:ilvl w:val="0"/>
          <w:numId w:val="23"/>
        </w:numPr>
        <w:tabs>
          <w:tab w:val="left" w:pos="284"/>
          <w:tab w:val="left" w:pos="567"/>
          <w:tab w:val="left" w:pos="993"/>
        </w:tabs>
        <w:autoSpaceDE w:val="0"/>
        <w:autoSpaceDN w:val="0"/>
        <w:adjustRightInd w:val="0"/>
        <w:spacing w:line="276" w:lineRule="auto"/>
        <w:ind w:left="0" w:firstLine="709"/>
        <w:contextualSpacing/>
        <w:jc w:val="both"/>
        <w:rPr>
          <w:rFonts w:ascii="Times New Roman" w:eastAsia="TimesNewRomanPSMT" w:hAnsi="Times New Roman" w:cs="Times New Roman"/>
          <w:color w:val="000000" w:themeColor="text1"/>
        </w:rPr>
      </w:pPr>
      <w:r w:rsidRPr="00295579">
        <w:rPr>
          <w:rFonts w:ascii="Times New Roman" w:eastAsia="TimesNewRomanPSMT" w:hAnsi="Times New Roman" w:cs="Times New Roman"/>
          <w:color w:val="000000" w:themeColor="text1"/>
        </w:rPr>
        <w:t>Страны, по данным надежных источников, имеющие высокий уровень коррупции или другой преступной деятельности, например, незаконный оборот наркотиков, торговля оружием, людьми, организация подпольных азартных игр и т. д.;</w:t>
      </w:r>
    </w:p>
    <w:p w14:paraId="620F6C2F" w14:textId="77777777" w:rsidR="000A3A2D" w:rsidRPr="00295579" w:rsidRDefault="000A3A2D" w:rsidP="00295579">
      <w:pPr>
        <w:numPr>
          <w:ilvl w:val="0"/>
          <w:numId w:val="23"/>
        </w:numPr>
        <w:tabs>
          <w:tab w:val="left" w:pos="284"/>
          <w:tab w:val="left" w:pos="567"/>
          <w:tab w:val="left" w:pos="993"/>
        </w:tabs>
        <w:autoSpaceDE w:val="0"/>
        <w:autoSpaceDN w:val="0"/>
        <w:adjustRightInd w:val="0"/>
        <w:spacing w:line="276" w:lineRule="auto"/>
        <w:ind w:left="0" w:firstLine="709"/>
        <w:contextualSpacing/>
        <w:jc w:val="both"/>
        <w:rPr>
          <w:rFonts w:ascii="Times New Roman" w:eastAsia="TimesNewRomanPSMT" w:hAnsi="Times New Roman" w:cs="Times New Roman"/>
          <w:color w:val="000000" w:themeColor="text1"/>
        </w:rPr>
      </w:pPr>
      <w:r w:rsidRPr="00295579">
        <w:rPr>
          <w:rFonts w:ascii="Times New Roman" w:eastAsia="TimesNewRomanPSMT" w:hAnsi="Times New Roman" w:cs="Times New Roman"/>
          <w:color w:val="000000" w:themeColor="text1"/>
        </w:rPr>
        <w:t>Страны или географические области, которые, по данным надежных источников, предоставляют финансирование или поддержку террористической деятельности или на территории которых действуют установленные террористические организации;</w:t>
      </w:r>
    </w:p>
    <w:p w14:paraId="04B64170" w14:textId="77777777" w:rsidR="000A3A2D" w:rsidRPr="00295579" w:rsidRDefault="000A3A2D" w:rsidP="00295579">
      <w:pPr>
        <w:numPr>
          <w:ilvl w:val="0"/>
          <w:numId w:val="23"/>
        </w:numPr>
        <w:tabs>
          <w:tab w:val="left" w:pos="284"/>
          <w:tab w:val="left" w:pos="567"/>
          <w:tab w:val="left" w:pos="993"/>
        </w:tabs>
        <w:autoSpaceDE w:val="0"/>
        <w:autoSpaceDN w:val="0"/>
        <w:adjustRightInd w:val="0"/>
        <w:spacing w:line="276" w:lineRule="auto"/>
        <w:ind w:left="0" w:firstLine="709"/>
        <w:contextualSpacing/>
        <w:jc w:val="both"/>
        <w:rPr>
          <w:rFonts w:ascii="Times New Roman" w:eastAsia="TimesNewRomanPSMT" w:hAnsi="Times New Roman" w:cs="Times New Roman"/>
          <w:color w:val="000000" w:themeColor="text1"/>
        </w:rPr>
      </w:pPr>
      <w:r w:rsidRPr="00295579">
        <w:rPr>
          <w:rFonts w:ascii="Times New Roman" w:eastAsia="Times New Roman" w:hAnsi="Times New Roman" w:cs="Times New Roman"/>
          <w:color w:val="000000" w:themeColor="text1"/>
        </w:rPr>
        <w:t>Клиент и/или его контрагент, представитель клиента, выгодоприобретатель или учредитель клиента зарегистрирован в государстве или на территории с высокой террористической или экстремистской активностью;</w:t>
      </w:r>
    </w:p>
    <w:p w14:paraId="5EF90A8D" w14:textId="77777777" w:rsidR="000A3A2D" w:rsidRPr="00295579" w:rsidRDefault="000A3A2D" w:rsidP="00295579">
      <w:pPr>
        <w:numPr>
          <w:ilvl w:val="0"/>
          <w:numId w:val="23"/>
        </w:numPr>
        <w:tabs>
          <w:tab w:val="left" w:pos="284"/>
          <w:tab w:val="left" w:pos="567"/>
          <w:tab w:val="left" w:pos="993"/>
        </w:tabs>
        <w:autoSpaceDE w:val="0"/>
        <w:autoSpaceDN w:val="0"/>
        <w:adjustRightInd w:val="0"/>
        <w:spacing w:line="276" w:lineRule="auto"/>
        <w:ind w:left="0" w:firstLine="709"/>
        <w:contextualSpacing/>
        <w:jc w:val="both"/>
        <w:rPr>
          <w:rFonts w:ascii="Times New Roman" w:eastAsia="TimesNewRomanPSMT" w:hAnsi="Times New Roman" w:cs="Times New Roman"/>
          <w:color w:val="000000" w:themeColor="text1"/>
        </w:rPr>
      </w:pPr>
      <w:r w:rsidRPr="00295579">
        <w:rPr>
          <w:rFonts w:ascii="Times New Roman" w:eastAsia="Times New Roman" w:hAnsi="Times New Roman" w:cs="Times New Roman"/>
          <w:color w:val="000000" w:themeColor="text1"/>
        </w:rPr>
        <w:t xml:space="preserve">Клиент и/или его контрагент, представитель клиента, выгодоприобретатель или учредитель клиента </w:t>
      </w:r>
      <w:r w:rsidRPr="00295579">
        <w:rPr>
          <w:rFonts w:ascii="Times New Roman" w:eastAsia="Times New Roman" w:hAnsi="Times New Roman" w:cs="Times New Roman"/>
          <w:iCs/>
          <w:color w:val="000000" w:themeColor="text1"/>
        </w:rPr>
        <w:t>имеет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если указанные операции проводятся с использованием счета в банке, зарегистрированном в указанном государстве (на указанной территории);</w:t>
      </w:r>
    </w:p>
    <w:p w14:paraId="1316AB27" w14:textId="77777777" w:rsidR="000A3A2D" w:rsidRPr="00295579" w:rsidRDefault="000A3A2D" w:rsidP="00295579">
      <w:pPr>
        <w:numPr>
          <w:ilvl w:val="0"/>
          <w:numId w:val="23"/>
        </w:numPr>
        <w:tabs>
          <w:tab w:val="left" w:pos="284"/>
          <w:tab w:val="left" w:pos="567"/>
          <w:tab w:val="left" w:pos="993"/>
        </w:tabs>
        <w:autoSpaceDE w:val="0"/>
        <w:autoSpaceDN w:val="0"/>
        <w:adjustRightInd w:val="0"/>
        <w:spacing w:line="276" w:lineRule="auto"/>
        <w:ind w:left="0" w:firstLine="709"/>
        <w:contextualSpacing/>
        <w:jc w:val="both"/>
        <w:rPr>
          <w:rFonts w:ascii="Times New Roman" w:eastAsia="TimesNewRomanPSMT" w:hAnsi="Times New Roman" w:cs="Times New Roman"/>
          <w:color w:val="000000" w:themeColor="text1"/>
        </w:rPr>
      </w:pPr>
      <w:r w:rsidRPr="00295579">
        <w:rPr>
          <w:rFonts w:ascii="Times New Roman" w:eastAsia="Times New Roman" w:hAnsi="Times New Roman" w:cs="Times New Roman"/>
          <w:color w:val="000000" w:themeColor="text1"/>
        </w:rPr>
        <w:t>Клиент или его учредитель (выгодоприобретатель) либо контрагент клиента по операции (сделке) зарегистрирован или осуществляет деятельность в государстве или на территории, предоставляющем(щей) льготный налоговый режим налогообложения и (или) не предусматривающем(щей) раскрытия и предоставления информации при проведении финансовых операций (оффшорной зоне)</w:t>
      </w:r>
      <w:r w:rsidRPr="00295579">
        <w:rPr>
          <w:rFonts w:ascii="Times New Roman" w:eastAsia="Times New Roman" w:hAnsi="Times New Roman" w:cs="Times New Roman"/>
          <w:color w:val="000000" w:themeColor="text1"/>
          <w:vertAlign w:val="superscript"/>
        </w:rPr>
        <w:footnoteReference w:id="16"/>
      </w:r>
      <w:r w:rsidRPr="00295579">
        <w:rPr>
          <w:rFonts w:ascii="Times New Roman" w:eastAsia="Times New Roman" w:hAnsi="Times New Roman" w:cs="Times New Roman"/>
          <w:color w:val="000000" w:themeColor="text1"/>
        </w:rPr>
        <w:t>.</w:t>
      </w:r>
    </w:p>
    <w:p w14:paraId="67B0A82B" w14:textId="77777777" w:rsidR="000A3A2D" w:rsidRPr="00295579" w:rsidRDefault="000A3A2D" w:rsidP="00295579">
      <w:pPr>
        <w:tabs>
          <w:tab w:val="left" w:pos="993"/>
        </w:tabs>
        <w:autoSpaceDE w:val="0"/>
        <w:autoSpaceDN w:val="0"/>
        <w:adjustRightInd w:val="0"/>
        <w:spacing w:line="276" w:lineRule="auto"/>
        <w:ind w:firstLine="709"/>
        <w:contextualSpacing/>
        <w:jc w:val="both"/>
        <w:rPr>
          <w:rFonts w:ascii="Times New Roman" w:eastAsia="Times New Roman" w:hAnsi="Times New Roman" w:cs="Times New Roman"/>
          <w:b/>
          <w:color w:val="000000" w:themeColor="text1"/>
          <w:lang w:eastAsia="ru-RU"/>
        </w:rPr>
      </w:pPr>
      <w:r w:rsidRPr="00295579">
        <w:rPr>
          <w:rFonts w:ascii="Times New Roman" w:eastAsia="Times New Roman" w:hAnsi="Times New Roman" w:cs="Times New Roman"/>
          <w:b/>
          <w:color w:val="000000" w:themeColor="text1"/>
          <w:lang w:eastAsia="ru-RU"/>
        </w:rPr>
        <w:t>Клиентские риски:</w:t>
      </w:r>
    </w:p>
    <w:p w14:paraId="7F3071E1" w14:textId="77777777" w:rsidR="000A3A2D" w:rsidRPr="00295579" w:rsidRDefault="000A3A2D" w:rsidP="00295579">
      <w:pPr>
        <w:tabs>
          <w:tab w:val="left" w:pos="993"/>
        </w:tabs>
        <w:autoSpaceDE w:val="0"/>
        <w:autoSpaceDN w:val="0"/>
        <w:adjustRightInd w:val="0"/>
        <w:spacing w:line="276" w:lineRule="auto"/>
        <w:ind w:firstLine="709"/>
        <w:contextualSpacing/>
        <w:jc w:val="both"/>
        <w:rPr>
          <w:rFonts w:ascii="Times New Roman" w:eastAsia="Times New Roman" w:hAnsi="Times New Roman" w:cs="Times New Roman"/>
          <w:b/>
          <w:bCs/>
          <w:color w:val="000000" w:themeColor="text1"/>
          <w:lang w:eastAsia="ru-RU"/>
        </w:rPr>
      </w:pPr>
      <w:r w:rsidRPr="00295579">
        <w:rPr>
          <w:rFonts w:ascii="Times New Roman" w:eastAsia="Times New Roman" w:hAnsi="Times New Roman" w:cs="Times New Roman"/>
          <w:b/>
          <w:bCs/>
          <w:color w:val="000000" w:themeColor="text1"/>
          <w:lang w:eastAsia="ru-RU"/>
        </w:rPr>
        <w:lastRenderedPageBreak/>
        <w:t>– связанные с особенностями структуры собственности, органов управления и т. д.:</w:t>
      </w:r>
    </w:p>
    <w:p w14:paraId="008DB309" w14:textId="77777777" w:rsidR="000A3A2D" w:rsidRPr="00295579" w:rsidRDefault="000A3A2D" w:rsidP="00295579">
      <w:pPr>
        <w:tabs>
          <w:tab w:val="left" w:pos="993"/>
        </w:tabs>
        <w:autoSpaceDE w:val="0"/>
        <w:autoSpaceDN w:val="0"/>
        <w:adjustRightInd w:val="0"/>
        <w:spacing w:line="276" w:lineRule="auto"/>
        <w:ind w:firstLine="709"/>
        <w:contextualSpacing/>
        <w:jc w:val="both"/>
        <w:rPr>
          <w:rFonts w:ascii="Times New Roman" w:eastAsia="Times New Roman" w:hAnsi="Times New Roman" w:cs="Times New Roman"/>
          <w:bCs/>
          <w:color w:val="000000" w:themeColor="text1"/>
          <w:lang w:eastAsia="ru-RU"/>
        </w:rPr>
      </w:pPr>
      <w:r w:rsidRPr="00295579">
        <w:rPr>
          <w:rFonts w:ascii="Times New Roman" w:eastAsia="Times New Roman" w:hAnsi="Times New Roman" w:cs="Times New Roman"/>
          <w:bCs/>
          <w:color w:val="000000" w:themeColor="text1"/>
          <w:lang w:eastAsia="ru-RU"/>
        </w:rPr>
        <w:t>1. Структура собственности клиента представляется необычной или излишне сложной;</w:t>
      </w:r>
    </w:p>
    <w:p w14:paraId="571A2221" w14:textId="77777777" w:rsidR="000A3A2D" w:rsidRPr="00295579" w:rsidRDefault="000A3A2D" w:rsidP="00295579">
      <w:pPr>
        <w:tabs>
          <w:tab w:val="left" w:pos="993"/>
        </w:tabs>
        <w:autoSpaceDE w:val="0"/>
        <w:autoSpaceDN w:val="0"/>
        <w:adjustRightInd w:val="0"/>
        <w:spacing w:line="276" w:lineRule="auto"/>
        <w:ind w:firstLine="709"/>
        <w:contextualSpacing/>
        <w:jc w:val="both"/>
        <w:rPr>
          <w:rFonts w:ascii="Times New Roman" w:eastAsia="@Meiryo UI" w:hAnsi="Times New Roman" w:cs="Times New Roman"/>
          <w:color w:val="000000" w:themeColor="text1"/>
          <w:lang w:eastAsia="ru-RU"/>
        </w:rPr>
      </w:pPr>
      <w:r w:rsidRPr="00295579">
        <w:rPr>
          <w:rFonts w:ascii="Times New Roman" w:eastAsia="Times New Roman" w:hAnsi="Times New Roman" w:cs="Times New Roman"/>
          <w:bCs/>
          <w:color w:val="000000" w:themeColor="text1"/>
          <w:lang w:eastAsia="ru-RU"/>
        </w:rPr>
        <w:t>2. Р</w:t>
      </w:r>
      <w:r w:rsidRPr="00295579">
        <w:rPr>
          <w:rFonts w:ascii="Times New Roman" w:eastAsia="@Meiryo UI" w:hAnsi="Times New Roman" w:cs="Times New Roman"/>
          <w:color w:val="000000" w:themeColor="text1"/>
          <w:lang w:eastAsia="ru-RU"/>
        </w:rPr>
        <w:t xml:space="preserve">егистрация клиента и/или выгодоприобретателя осуществлена по адресу массовой регистрации юридических лиц, либо по адресу нахождения </w:t>
      </w:r>
      <w:r w:rsidRPr="00295579">
        <w:rPr>
          <w:rFonts w:ascii="Times New Roman" w:eastAsia="Times New Roman" w:hAnsi="Times New Roman" w:cs="Times New Roman"/>
          <w:color w:val="000000" w:themeColor="text1"/>
          <w:lang w:eastAsia="ru-RU"/>
        </w:rPr>
        <w:t>здания (помещения), не пригодного для ведения декларируемой клиентом–юридическим лицом финансово–хозяйственной деятельности</w:t>
      </w:r>
      <w:r w:rsidRPr="00295579">
        <w:rPr>
          <w:rFonts w:ascii="Times New Roman" w:eastAsia="@Meiryo UI" w:hAnsi="Times New Roman" w:cs="Times New Roman"/>
          <w:color w:val="000000" w:themeColor="text1"/>
          <w:lang w:eastAsia="ru-RU"/>
        </w:rPr>
        <w:t>;</w:t>
      </w:r>
    </w:p>
    <w:p w14:paraId="209C3F3B" w14:textId="77777777" w:rsidR="000A3A2D" w:rsidRPr="00295579" w:rsidRDefault="000A3A2D" w:rsidP="00295579">
      <w:pPr>
        <w:tabs>
          <w:tab w:val="left" w:pos="993"/>
        </w:tabs>
        <w:autoSpaceDE w:val="0"/>
        <w:autoSpaceDN w:val="0"/>
        <w:adjustRightInd w:val="0"/>
        <w:spacing w:line="276" w:lineRule="auto"/>
        <w:ind w:firstLine="709"/>
        <w:contextualSpacing/>
        <w:jc w:val="both"/>
        <w:rPr>
          <w:rFonts w:ascii="Times New Roman" w:eastAsia="Times New Roman" w:hAnsi="Times New Roman" w:cs="Times New Roman"/>
          <w:color w:val="000000" w:themeColor="text1"/>
          <w:lang w:eastAsia="ru-RU"/>
        </w:rPr>
      </w:pPr>
      <w:r w:rsidRPr="00295579">
        <w:rPr>
          <w:rFonts w:ascii="Times New Roman" w:eastAsia="@Meiryo UI" w:hAnsi="Times New Roman" w:cs="Times New Roman"/>
          <w:color w:val="000000" w:themeColor="text1"/>
          <w:lang w:eastAsia="ru-RU"/>
        </w:rPr>
        <w:t xml:space="preserve">3. </w:t>
      </w:r>
      <w:r w:rsidRPr="00295579">
        <w:rPr>
          <w:rFonts w:ascii="Times New Roman" w:eastAsia="Times New Roman" w:hAnsi="Times New Roman" w:cs="Times New Roman"/>
          <w:bCs/>
          <w:color w:val="000000" w:themeColor="text1"/>
          <w:lang w:eastAsia="ru-RU"/>
        </w:rPr>
        <w:t>П</w:t>
      </w:r>
      <w:r w:rsidRPr="00295579">
        <w:rPr>
          <w:rFonts w:ascii="Times New Roman" w:eastAsia="Times New Roman" w:hAnsi="Times New Roman" w:cs="Times New Roman"/>
          <w:color w:val="000000" w:themeColor="text1"/>
          <w:lang w:eastAsia="ru-RU"/>
        </w:rPr>
        <w:t>ериод деятельности с даты государственной регистрации клиента и/или выгодоприобретателя составляет менее 1 года;</w:t>
      </w:r>
    </w:p>
    <w:p w14:paraId="25328750" w14:textId="77777777" w:rsidR="000A3A2D" w:rsidRPr="00295579" w:rsidRDefault="000A3A2D" w:rsidP="00295579">
      <w:pPr>
        <w:tabs>
          <w:tab w:val="left" w:pos="993"/>
        </w:tabs>
        <w:autoSpaceDE w:val="0"/>
        <w:autoSpaceDN w:val="0"/>
        <w:adjustRightInd w:val="0"/>
        <w:spacing w:line="276" w:lineRule="auto"/>
        <w:ind w:firstLine="709"/>
        <w:contextualSpacing/>
        <w:jc w:val="both"/>
        <w:rPr>
          <w:rFonts w:ascii="Times New Roman" w:eastAsia="TimesNewRomanPSMT" w:hAnsi="Times New Roman" w:cs="Times New Roman"/>
          <w:color w:val="000000" w:themeColor="text1"/>
          <w:lang w:eastAsia="ru-RU"/>
        </w:rPr>
      </w:pPr>
      <w:r w:rsidRPr="00295579">
        <w:rPr>
          <w:rFonts w:ascii="Times New Roman" w:eastAsia="Times New Roman" w:hAnsi="Times New Roman" w:cs="Times New Roman"/>
          <w:bCs/>
          <w:color w:val="000000" w:themeColor="text1"/>
          <w:lang w:eastAsia="ru-RU"/>
        </w:rPr>
        <w:t>4. Н</w:t>
      </w:r>
      <w:r w:rsidRPr="00295579">
        <w:rPr>
          <w:rFonts w:ascii="Times New Roman" w:eastAsia="TimesNewRomanPSMT" w:hAnsi="Times New Roman" w:cs="Times New Roman"/>
          <w:color w:val="000000" w:themeColor="text1"/>
          <w:lang w:eastAsia="ru-RU"/>
        </w:rPr>
        <w:t>еобъяснимые изменения в собственности клиента;</w:t>
      </w:r>
    </w:p>
    <w:p w14:paraId="1E7DC97A" w14:textId="77777777" w:rsidR="000A3A2D" w:rsidRPr="00295579" w:rsidRDefault="000A3A2D" w:rsidP="00295579">
      <w:pPr>
        <w:tabs>
          <w:tab w:val="left" w:pos="993"/>
        </w:tabs>
        <w:autoSpaceDE w:val="0"/>
        <w:autoSpaceDN w:val="0"/>
        <w:adjustRightInd w:val="0"/>
        <w:spacing w:line="276" w:lineRule="auto"/>
        <w:ind w:firstLine="709"/>
        <w:contextualSpacing/>
        <w:jc w:val="both"/>
        <w:rPr>
          <w:rFonts w:ascii="Times New Roman" w:eastAsia="TimesNewRomanPSMT" w:hAnsi="Times New Roman" w:cs="Times New Roman"/>
          <w:color w:val="000000" w:themeColor="text1"/>
          <w:lang w:eastAsia="ru-RU"/>
        </w:rPr>
      </w:pPr>
      <w:r w:rsidRPr="00295579">
        <w:rPr>
          <w:rFonts w:ascii="Times New Roman" w:eastAsia="TimesNewRomanPSMT" w:hAnsi="Times New Roman" w:cs="Times New Roman"/>
          <w:color w:val="000000" w:themeColor="text1"/>
          <w:lang w:eastAsia="ru-RU"/>
        </w:rPr>
        <w:t>5. Неоднократные изменения организационно–правовой структуры клиента;</w:t>
      </w:r>
    </w:p>
    <w:p w14:paraId="5AA716C0" w14:textId="77777777" w:rsidR="000A3A2D" w:rsidRPr="00295579" w:rsidRDefault="000A3A2D" w:rsidP="00295579">
      <w:pPr>
        <w:tabs>
          <w:tab w:val="left" w:pos="993"/>
        </w:tabs>
        <w:autoSpaceDE w:val="0"/>
        <w:autoSpaceDN w:val="0"/>
        <w:adjustRightInd w:val="0"/>
        <w:spacing w:line="276" w:lineRule="auto"/>
        <w:ind w:firstLine="709"/>
        <w:contextualSpacing/>
        <w:jc w:val="both"/>
        <w:rPr>
          <w:rFonts w:ascii="Times New Roman" w:eastAsia="TimesNewRomanPSMT" w:hAnsi="Times New Roman" w:cs="Times New Roman"/>
          <w:color w:val="000000" w:themeColor="text1"/>
          <w:lang w:eastAsia="ru-RU"/>
        </w:rPr>
      </w:pPr>
      <w:r w:rsidRPr="00295579">
        <w:rPr>
          <w:rFonts w:ascii="Times New Roman" w:eastAsia="TimesNewRomanPSMT" w:hAnsi="Times New Roman" w:cs="Times New Roman"/>
          <w:color w:val="000000" w:themeColor="text1"/>
          <w:lang w:eastAsia="ru-RU"/>
        </w:rPr>
        <w:t>6. Частые или необъяснимые смены членов руководства;</w:t>
      </w:r>
    </w:p>
    <w:p w14:paraId="57209DE3" w14:textId="77777777" w:rsidR="000A3A2D" w:rsidRPr="00295579" w:rsidRDefault="000A3A2D" w:rsidP="00295579">
      <w:pPr>
        <w:tabs>
          <w:tab w:val="left" w:pos="993"/>
        </w:tabs>
        <w:autoSpaceDE w:val="0"/>
        <w:autoSpaceDN w:val="0"/>
        <w:adjustRightInd w:val="0"/>
        <w:spacing w:line="276" w:lineRule="auto"/>
        <w:ind w:firstLine="709"/>
        <w:contextualSpacing/>
        <w:jc w:val="both"/>
        <w:rPr>
          <w:rFonts w:ascii="Times New Roman" w:eastAsia="TimesNewRomanPSMT" w:hAnsi="Times New Roman" w:cs="Times New Roman"/>
          <w:color w:val="000000" w:themeColor="text1"/>
          <w:lang w:eastAsia="ru-RU"/>
        </w:rPr>
      </w:pPr>
      <w:r w:rsidRPr="00295579">
        <w:rPr>
          <w:rFonts w:ascii="Times New Roman" w:eastAsia="TimesNewRomanPSMT" w:hAnsi="Times New Roman" w:cs="Times New Roman"/>
          <w:color w:val="000000" w:themeColor="text1"/>
          <w:lang w:eastAsia="ru-RU"/>
        </w:rPr>
        <w:t>7. Число сотрудников или организационная структура не соответствуют размерам или характеру деятельности клиента;</w:t>
      </w:r>
    </w:p>
    <w:p w14:paraId="1955FB03" w14:textId="77777777" w:rsidR="000A3A2D" w:rsidRPr="00295579" w:rsidRDefault="000A3A2D" w:rsidP="00295579">
      <w:pPr>
        <w:tabs>
          <w:tab w:val="left" w:pos="993"/>
        </w:tabs>
        <w:autoSpaceDE w:val="0"/>
        <w:autoSpaceDN w:val="0"/>
        <w:adjustRightInd w:val="0"/>
        <w:spacing w:line="276" w:lineRule="auto"/>
        <w:ind w:firstLine="709"/>
        <w:contextualSpacing/>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 xml:space="preserve">8. Клиенты и/или выгодоприобретатели их филиалы или дочерние организации имеют регистрацию или осуществляют свою деятельность на территории государств, в отношении которых применяются специальные экономические меры в соответствии с Федеральным законом от </w:t>
      </w:r>
      <w:r w:rsidRPr="00295579">
        <w:rPr>
          <w:rFonts w:ascii="Times New Roman" w:hAnsi="Times New Roman" w:cs="Times New Roman"/>
          <w:color w:val="000000" w:themeColor="text1"/>
        </w:rPr>
        <w:t>30.12.2006 № 281–ФЗ</w:t>
      </w:r>
      <w:r w:rsidRPr="00295579">
        <w:rPr>
          <w:rFonts w:ascii="Times New Roman" w:eastAsia="Times New Roman" w:hAnsi="Times New Roman" w:cs="Times New Roman"/>
          <w:color w:val="000000" w:themeColor="text1"/>
          <w:lang w:eastAsia="ru-RU"/>
        </w:rPr>
        <w:t xml:space="preserve"> «О специальных экономических мерах и принудительных мерах»;</w:t>
      </w:r>
    </w:p>
    <w:p w14:paraId="128B6B00" w14:textId="77777777" w:rsidR="000A3A2D" w:rsidRPr="00295579" w:rsidRDefault="000A3A2D" w:rsidP="00295579">
      <w:pPr>
        <w:tabs>
          <w:tab w:val="left" w:pos="993"/>
        </w:tabs>
        <w:autoSpaceDE w:val="0"/>
        <w:autoSpaceDN w:val="0"/>
        <w:adjustRightInd w:val="0"/>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9. Клиент и/или выгодоприобретатель являются нерезидентом Российской Федерации. При этом особое внимание должно быть уделено резидентам государств (территорий), предоставляющих льготный режим налогообложения и (или) не предусматривающих раскрытие и предоставление информации при проведении финансовых операций (оффшорные зоны)</w:t>
      </w:r>
      <w:r w:rsidRPr="00295579">
        <w:rPr>
          <w:rFonts w:ascii="Times New Roman" w:eastAsia="Times New Roman" w:hAnsi="Times New Roman" w:cs="Times New Roman"/>
          <w:color w:val="000000" w:themeColor="text1"/>
          <w:vertAlign w:val="superscript"/>
          <w:lang w:eastAsia="ru-RU"/>
        </w:rPr>
        <w:footnoteReference w:id="17"/>
      </w:r>
      <w:r w:rsidRPr="00295579">
        <w:rPr>
          <w:rFonts w:ascii="Times New Roman" w:eastAsia="Times New Roman" w:hAnsi="Times New Roman" w:cs="Times New Roman"/>
          <w:color w:val="000000" w:themeColor="text1"/>
          <w:lang w:eastAsia="ru-RU"/>
        </w:rPr>
        <w:t>;</w:t>
      </w:r>
    </w:p>
    <w:p w14:paraId="0994885D" w14:textId="77777777" w:rsidR="000A3A2D" w:rsidRPr="00295579" w:rsidRDefault="000A3A2D"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10. Слишком молодой либо слишком преклонный возраст руководителя юридического лица;</w:t>
      </w:r>
    </w:p>
    <w:p w14:paraId="22401574" w14:textId="77777777" w:rsidR="000A3A2D" w:rsidRPr="00295579" w:rsidRDefault="000A3A2D"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11. Наличие сведений о том, что участники/учредители клиента – юридического лица являются таковыми в значительном количестве иных юридических лиц;</w:t>
      </w:r>
    </w:p>
    <w:p w14:paraId="0F83C96D" w14:textId="77777777" w:rsidR="000A3A2D" w:rsidRPr="00295579" w:rsidRDefault="000A3A2D"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12. В отношении лица, имеющего право действовать без доверенности от имени клиента – юридического лица, имеется информация о тяжелой болезни либо постановке на учет в психо–, наркодиспансерах, либо о его смерти;</w:t>
      </w:r>
    </w:p>
    <w:p w14:paraId="4DD31C9C" w14:textId="77777777" w:rsidR="000A3A2D" w:rsidRPr="00295579" w:rsidRDefault="000A3A2D"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 xml:space="preserve">13. Клиент и/или его контрагент, представитель клиента, выгодоприобретатель или учредитель клиента является фигурантом Перечня организаций и физических лиц, в отношении которых имеются сведения об их участии в экстремистской деятельности; </w:t>
      </w:r>
    </w:p>
    <w:p w14:paraId="36FD677C" w14:textId="77777777" w:rsidR="000A3A2D" w:rsidRPr="00295579" w:rsidRDefault="000A3A2D"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14. Адрес регистрации (места нахождения или места жительства) клиента, представителя клиента, выгодоприобретателя или учредителя совпадает с адресом регистрации (местом нахождения или местом жительства) фигурантов Перечня организаций и физических лиц, в отношении которых имеются сведения об их участии в экстремистской деятельности;</w:t>
      </w:r>
    </w:p>
    <w:p w14:paraId="3277DF95" w14:textId="77777777" w:rsidR="000A3A2D" w:rsidRPr="00295579" w:rsidRDefault="000A3A2D"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15. Клиент является близким родственником лица, включенного в Перечень организаций и физических лиц, в отношении которых имеются сведения об их причастности к экстремистской деятельности или терроризму;</w:t>
      </w:r>
    </w:p>
    <w:p w14:paraId="3BC9214F" w14:textId="77777777" w:rsidR="000A3A2D" w:rsidRPr="00295579" w:rsidRDefault="000A3A2D"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16. Клиент является руководителем или учредителем общественной, или религиозной организации (объединения), благотворительного фонда, иностранной некоммерческой неправительственной организации, ее филиала или представительства, осуществляющего свою деятельность на территории Российской Федерации.</w:t>
      </w:r>
    </w:p>
    <w:p w14:paraId="2E0FA6CC" w14:textId="77777777" w:rsidR="000A3A2D" w:rsidRPr="00295579" w:rsidRDefault="000A3A2D" w:rsidP="00295579">
      <w:pPr>
        <w:tabs>
          <w:tab w:val="left" w:pos="993"/>
        </w:tabs>
        <w:autoSpaceDE w:val="0"/>
        <w:autoSpaceDN w:val="0"/>
        <w:adjustRightInd w:val="0"/>
        <w:spacing w:line="276" w:lineRule="auto"/>
        <w:ind w:firstLine="709"/>
        <w:contextualSpacing/>
        <w:jc w:val="both"/>
        <w:rPr>
          <w:rFonts w:ascii="Times New Roman" w:eastAsia="@Meiryo UI" w:hAnsi="Times New Roman" w:cs="Times New Roman"/>
          <w:b/>
          <w:color w:val="000000" w:themeColor="text1"/>
          <w:lang w:eastAsia="ru-RU"/>
        </w:rPr>
      </w:pPr>
      <w:r w:rsidRPr="00295579">
        <w:rPr>
          <w:rFonts w:ascii="Times New Roman" w:eastAsia="@Meiryo UI" w:hAnsi="Times New Roman" w:cs="Times New Roman"/>
          <w:b/>
          <w:color w:val="000000" w:themeColor="text1"/>
          <w:lang w:eastAsia="ru-RU"/>
        </w:rPr>
        <w:t>– связанные с определенными видами деятельности клиента и/или выгодоприобретателя:</w:t>
      </w:r>
    </w:p>
    <w:p w14:paraId="297EA472" w14:textId="77777777" w:rsidR="000A3A2D" w:rsidRPr="00295579" w:rsidRDefault="000A3A2D" w:rsidP="00295579">
      <w:pPr>
        <w:tabs>
          <w:tab w:val="left" w:pos="993"/>
        </w:tabs>
        <w:autoSpaceDE w:val="0"/>
        <w:autoSpaceDN w:val="0"/>
        <w:adjustRightInd w:val="0"/>
        <w:spacing w:line="276" w:lineRule="auto"/>
        <w:ind w:firstLine="709"/>
        <w:jc w:val="both"/>
        <w:rPr>
          <w:rFonts w:ascii="Times New Roman" w:eastAsia="@Meiryo UI" w:hAnsi="Times New Roman" w:cs="Times New Roman"/>
          <w:color w:val="000000" w:themeColor="text1"/>
          <w:lang w:eastAsia="ru-RU"/>
        </w:rPr>
      </w:pPr>
      <w:r w:rsidRPr="00295579">
        <w:rPr>
          <w:rFonts w:ascii="Times New Roman" w:eastAsia="@Meiryo UI" w:hAnsi="Times New Roman" w:cs="Times New Roman"/>
          <w:color w:val="000000" w:themeColor="text1"/>
          <w:lang w:eastAsia="ru-RU"/>
        </w:rPr>
        <w:lastRenderedPageBreak/>
        <w:t>1. Благотворительность,</w:t>
      </w:r>
      <w:r w:rsidRPr="00295579">
        <w:rPr>
          <w:rFonts w:ascii="Times New Roman" w:eastAsia="Times New Roman" w:hAnsi="Times New Roman" w:cs="Times New Roman"/>
          <w:color w:val="000000" w:themeColor="text1"/>
          <w:lang w:eastAsia="ru-RU"/>
        </w:rPr>
        <w:t xml:space="preserve"> деятельность общественных и религиозных организаций (объединений), иностранных некоммерческих неправительственных организаций и их представительств, и филиалов, осуществляющих свою деятельность на территории Российской Федерации, </w:t>
      </w:r>
      <w:r w:rsidRPr="00295579">
        <w:rPr>
          <w:rFonts w:ascii="Times New Roman" w:eastAsia="@Meiryo UI" w:hAnsi="Times New Roman" w:cs="Times New Roman"/>
          <w:color w:val="000000" w:themeColor="text1"/>
          <w:lang w:eastAsia="ru-RU"/>
        </w:rPr>
        <w:t>или иным видом нерегулируемой некоммерческой деятельности;</w:t>
      </w:r>
    </w:p>
    <w:p w14:paraId="7A777610" w14:textId="77777777" w:rsidR="000A3A2D" w:rsidRPr="00295579" w:rsidRDefault="000A3A2D" w:rsidP="00295579">
      <w:pPr>
        <w:tabs>
          <w:tab w:val="left" w:pos="993"/>
        </w:tabs>
        <w:autoSpaceDE w:val="0"/>
        <w:autoSpaceDN w:val="0"/>
        <w:adjustRightInd w:val="0"/>
        <w:spacing w:line="276" w:lineRule="auto"/>
        <w:ind w:firstLine="709"/>
        <w:jc w:val="both"/>
        <w:rPr>
          <w:rFonts w:ascii="Times New Roman" w:eastAsia="@Meiryo UI" w:hAnsi="Times New Roman" w:cs="Times New Roman"/>
          <w:color w:val="000000" w:themeColor="text1"/>
          <w:lang w:eastAsia="ru-RU"/>
        </w:rPr>
      </w:pPr>
      <w:r w:rsidRPr="00295579">
        <w:rPr>
          <w:rFonts w:ascii="Times New Roman" w:eastAsia="@Meiryo UI" w:hAnsi="Times New Roman" w:cs="Times New Roman"/>
          <w:color w:val="000000" w:themeColor="text1"/>
          <w:lang w:eastAsia="ru-RU"/>
        </w:rPr>
        <w:t>2. Интенсивный оборот наличности (в том числе розничная торговля, общественное питание, торговля горючим на бензоколонках и газозаправочных станциях, автосалоны и др.);</w:t>
      </w:r>
    </w:p>
    <w:p w14:paraId="53F93D0C" w14:textId="77777777" w:rsidR="000A3A2D" w:rsidRPr="00295579" w:rsidRDefault="000A3A2D" w:rsidP="00295579">
      <w:pPr>
        <w:tabs>
          <w:tab w:val="left" w:pos="993"/>
        </w:tabs>
        <w:autoSpaceDE w:val="0"/>
        <w:autoSpaceDN w:val="0"/>
        <w:adjustRightInd w:val="0"/>
        <w:spacing w:line="276" w:lineRule="auto"/>
        <w:ind w:firstLine="709"/>
        <w:jc w:val="both"/>
        <w:rPr>
          <w:rFonts w:ascii="Times New Roman" w:eastAsia="@Meiryo UI" w:hAnsi="Times New Roman" w:cs="Times New Roman"/>
          <w:color w:val="000000" w:themeColor="text1"/>
          <w:lang w:eastAsia="ru-RU"/>
        </w:rPr>
      </w:pPr>
      <w:r w:rsidRPr="00295579">
        <w:rPr>
          <w:rFonts w:ascii="Times New Roman" w:eastAsia="@Meiryo UI" w:hAnsi="Times New Roman" w:cs="Times New Roman"/>
          <w:color w:val="000000" w:themeColor="text1"/>
          <w:lang w:eastAsia="ru-RU"/>
        </w:rPr>
        <w:t>3. Производство оружия или посредническая деятельность по реализации оружия;</w:t>
      </w:r>
    </w:p>
    <w:p w14:paraId="1BA7CB4E" w14:textId="77777777" w:rsidR="000A3A2D" w:rsidRPr="00295579" w:rsidRDefault="000A3A2D" w:rsidP="00295579">
      <w:pPr>
        <w:tabs>
          <w:tab w:val="left" w:pos="993"/>
        </w:tabs>
        <w:autoSpaceDE w:val="0"/>
        <w:autoSpaceDN w:val="0"/>
        <w:adjustRightInd w:val="0"/>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Meiryo UI" w:hAnsi="Times New Roman" w:cs="Times New Roman"/>
          <w:color w:val="000000" w:themeColor="text1"/>
          <w:lang w:eastAsia="ru-RU"/>
        </w:rPr>
        <w:t xml:space="preserve">4. Реализация </w:t>
      </w:r>
      <w:r w:rsidRPr="00295579">
        <w:rPr>
          <w:rFonts w:ascii="Times New Roman" w:eastAsia="Times New Roman" w:hAnsi="Times New Roman" w:cs="Times New Roman"/>
          <w:color w:val="000000" w:themeColor="text1"/>
          <w:lang w:eastAsia="ru-RU"/>
        </w:rPr>
        <w:t>предметов искусства, антиквариата, легковых транспортных средств, предметов роскоши;</w:t>
      </w:r>
    </w:p>
    <w:p w14:paraId="0F2F2FED" w14:textId="77777777" w:rsidR="000A3A2D" w:rsidRPr="00295579" w:rsidRDefault="000A3A2D" w:rsidP="00295579">
      <w:pPr>
        <w:tabs>
          <w:tab w:val="left" w:pos="993"/>
        </w:tabs>
        <w:autoSpaceDE w:val="0"/>
        <w:autoSpaceDN w:val="0"/>
        <w:adjustRightInd w:val="0"/>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5. Туроператорская и турагентская деятельность, а также иная деятельность по организации путешествий;</w:t>
      </w:r>
    </w:p>
    <w:p w14:paraId="204E609B" w14:textId="77777777" w:rsidR="000A3A2D" w:rsidRPr="00295579" w:rsidRDefault="000A3A2D" w:rsidP="00295579">
      <w:pPr>
        <w:tabs>
          <w:tab w:val="left" w:pos="993"/>
        </w:tabs>
        <w:autoSpaceDE w:val="0"/>
        <w:autoSpaceDN w:val="0"/>
        <w:adjustRightInd w:val="0"/>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6. Строительство;</w:t>
      </w:r>
    </w:p>
    <w:p w14:paraId="79DCD50D" w14:textId="77777777" w:rsidR="000A3A2D" w:rsidRPr="00295579" w:rsidRDefault="000A3A2D" w:rsidP="00295579">
      <w:pPr>
        <w:tabs>
          <w:tab w:val="left" w:pos="993"/>
        </w:tabs>
        <w:autoSpaceDE w:val="0"/>
        <w:autoSpaceDN w:val="0"/>
        <w:adjustRightInd w:val="0"/>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7. Оказание консалтинговых услуг;</w:t>
      </w:r>
    </w:p>
    <w:p w14:paraId="27E63D26" w14:textId="77777777" w:rsidR="000A3A2D" w:rsidRPr="00295579" w:rsidRDefault="000A3A2D" w:rsidP="00295579">
      <w:pPr>
        <w:tabs>
          <w:tab w:val="left" w:pos="993"/>
        </w:tabs>
        <w:autoSpaceDE w:val="0"/>
        <w:autoSpaceDN w:val="0"/>
        <w:adjustRightInd w:val="0"/>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8. Деятельность по организации и проведению азартных игр;</w:t>
      </w:r>
    </w:p>
    <w:p w14:paraId="46C4A429" w14:textId="77777777" w:rsidR="000A3A2D" w:rsidRPr="00295579" w:rsidRDefault="000A3A2D" w:rsidP="00295579">
      <w:pPr>
        <w:tabs>
          <w:tab w:val="left" w:pos="993"/>
        </w:tabs>
        <w:autoSpaceDE w:val="0"/>
        <w:autoSpaceDN w:val="0"/>
        <w:adjustRightInd w:val="0"/>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9. Деятельность, связанная с реализацией, в том числе комиссионной, предметов искусства, антиквариата, мебели, легковых транспортных средств, предметов высокой роскоши;</w:t>
      </w:r>
    </w:p>
    <w:p w14:paraId="00DA8C12" w14:textId="77777777" w:rsidR="000A3A2D" w:rsidRPr="00295579" w:rsidRDefault="000A3A2D" w:rsidP="00295579">
      <w:pPr>
        <w:tabs>
          <w:tab w:val="left" w:pos="993"/>
        </w:tabs>
        <w:autoSpaceDE w:val="0"/>
        <w:autoSpaceDN w:val="0"/>
        <w:adjustRightInd w:val="0"/>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10. Деятельность, связанная со скупкой, куплей–продажей драгоценных металлов, драгоценных камней, а также ювелирных изделий, содержащих драгоценные металлы и драгоценные камни, и лома таких изделий;</w:t>
      </w:r>
    </w:p>
    <w:p w14:paraId="5B3C337A" w14:textId="77777777" w:rsidR="000A3A2D" w:rsidRPr="00295579" w:rsidRDefault="000A3A2D" w:rsidP="00295579">
      <w:pPr>
        <w:tabs>
          <w:tab w:val="left" w:pos="993"/>
        </w:tabs>
        <w:autoSpaceDE w:val="0"/>
        <w:autoSpaceDN w:val="0"/>
        <w:adjustRightInd w:val="0"/>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11. Деятельность, связанная с совершением сделок с недвижимым имуществом и/или оказанием посреднических услуг при совершении сделок с недвижимым имуществом.</w:t>
      </w:r>
    </w:p>
    <w:p w14:paraId="2F8FBE37" w14:textId="77777777" w:rsidR="000A3A2D" w:rsidRPr="00295579" w:rsidRDefault="000A3A2D" w:rsidP="00295579">
      <w:pPr>
        <w:tabs>
          <w:tab w:val="left" w:pos="993"/>
        </w:tabs>
        <w:autoSpaceDE w:val="0"/>
        <w:autoSpaceDN w:val="0"/>
        <w:adjustRightInd w:val="0"/>
        <w:spacing w:line="276" w:lineRule="auto"/>
        <w:ind w:firstLine="709"/>
        <w:contextualSpacing/>
        <w:jc w:val="both"/>
        <w:rPr>
          <w:rFonts w:ascii="Times New Roman" w:eastAsia="Times New Roman" w:hAnsi="Times New Roman" w:cs="Times New Roman"/>
          <w:b/>
          <w:color w:val="000000" w:themeColor="text1"/>
          <w:lang w:eastAsia="ru-RU"/>
        </w:rPr>
      </w:pPr>
      <w:r w:rsidRPr="00295579">
        <w:rPr>
          <w:rFonts w:ascii="Times New Roman" w:eastAsia="Times New Roman" w:hAnsi="Times New Roman" w:cs="Times New Roman"/>
          <w:b/>
          <w:color w:val="000000" w:themeColor="text1"/>
          <w:lang w:eastAsia="ru-RU"/>
        </w:rPr>
        <w:t>– связанные с возможными рисками коррупции или хищения бюджетных средств:</w:t>
      </w:r>
    </w:p>
    <w:p w14:paraId="388122B1" w14:textId="77777777" w:rsidR="000A3A2D" w:rsidRPr="00295579" w:rsidRDefault="000A3A2D" w:rsidP="00295579">
      <w:pPr>
        <w:tabs>
          <w:tab w:val="left" w:pos="993"/>
        </w:tabs>
        <w:autoSpaceDE w:val="0"/>
        <w:autoSpaceDN w:val="0"/>
        <w:adjustRightInd w:val="0"/>
        <w:spacing w:line="276" w:lineRule="auto"/>
        <w:ind w:firstLine="709"/>
        <w:contextualSpacing/>
        <w:jc w:val="both"/>
        <w:rPr>
          <w:rFonts w:ascii="Times New Roman" w:eastAsia="Times New Roman" w:hAnsi="Times New Roman" w:cs="Times New Roman"/>
          <w:color w:val="000000" w:themeColor="text1"/>
          <w:lang w:eastAsia="ru-RU"/>
        </w:rPr>
      </w:pPr>
      <w:r w:rsidRPr="00295579">
        <w:rPr>
          <w:rFonts w:ascii="Times New Roman" w:eastAsia="@Meiryo UI" w:hAnsi="Times New Roman" w:cs="Times New Roman"/>
          <w:color w:val="000000" w:themeColor="text1"/>
          <w:lang w:eastAsia="ru-RU"/>
        </w:rPr>
        <w:t>1. Клиентами и/или выгодоприобретателями и/или бенефициарными владельцами клиента являются иностранные публичные должностные лица, их супруги, близкие родственники (родственники по прямой восходящей и нисходящей линии (родители и дети, дедушка, бабушка и внуки), полнородные и неполнородные (имеющие общих отца или мать) братья и сестра, усыновители и усыновленные);</w:t>
      </w:r>
    </w:p>
    <w:p w14:paraId="4D1CAA8E" w14:textId="77777777" w:rsidR="000A3A2D" w:rsidRPr="00295579" w:rsidRDefault="000A3A2D" w:rsidP="00295579">
      <w:pPr>
        <w:tabs>
          <w:tab w:val="left" w:pos="993"/>
        </w:tabs>
        <w:autoSpaceDE w:val="0"/>
        <w:autoSpaceDN w:val="0"/>
        <w:adjustRightInd w:val="0"/>
        <w:spacing w:line="276" w:lineRule="auto"/>
        <w:ind w:firstLine="709"/>
        <w:contextualSpacing/>
        <w:jc w:val="both"/>
        <w:rPr>
          <w:rFonts w:ascii="Times New Roman" w:eastAsia="Times New Roman" w:hAnsi="Times New Roman" w:cs="Times New Roman"/>
          <w:color w:val="000000" w:themeColor="text1"/>
          <w:lang w:eastAsia="ru-RU"/>
        </w:rPr>
      </w:pPr>
      <w:r w:rsidRPr="00295579">
        <w:rPr>
          <w:rFonts w:ascii="Times New Roman" w:eastAsia="@Meiryo UI" w:hAnsi="Times New Roman" w:cs="Times New Roman"/>
          <w:color w:val="000000" w:themeColor="text1"/>
          <w:lang w:eastAsia="ru-RU"/>
        </w:rPr>
        <w:t>2. Клиент и/или выгодоприобретатель и/или бенефициарный владелец клиента является публичным должностным лицом, либо связанным с ним лицом;</w:t>
      </w:r>
      <w:r w:rsidRPr="00295579">
        <w:rPr>
          <w:rFonts w:ascii="Times New Roman" w:eastAsia="Times New Roman" w:hAnsi="Times New Roman" w:cs="Times New Roman"/>
          <w:color w:val="000000" w:themeColor="text1"/>
          <w:lang w:eastAsia="ru-RU"/>
        </w:rPr>
        <w:t xml:space="preserve"> </w:t>
      </w:r>
    </w:p>
    <w:p w14:paraId="5FC7E3A6" w14:textId="77777777" w:rsidR="000A3A2D" w:rsidRPr="00295579" w:rsidRDefault="000A3A2D" w:rsidP="00295579">
      <w:pPr>
        <w:tabs>
          <w:tab w:val="left" w:pos="993"/>
        </w:tabs>
        <w:autoSpaceDE w:val="0"/>
        <w:autoSpaceDN w:val="0"/>
        <w:adjustRightInd w:val="0"/>
        <w:spacing w:line="276" w:lineRule="auto"/>
        <w:ind w:firstLine="709"/>
        <w:contextualSpacing/>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3. Клиент и/или выгодоприобретатель или учредитель является участником федеральных целевых программ или национальных проектов либо резидентом особой экономической зоны;</w:t>
      </w:r>
    </w:p>
    <w:p w14:paraId="12753DE2" w14:textId="77777777" w:rsidR="000A3A2D" w:rsidRPr="00295579" w:rsidRDefault="000A3A2D" w:rsidP="00295579">
      <w:pPr>
        <w:tabs>
          <w:tab w:val="left" w:pos="993"/>
        </w:tabs>
        <w:autoSpaceDE w:val="0"/>
        <w:autoSpaceDN w:val="0"/>
        <w:adjustRightInd w:val="0"/>
        <w:spacing w:line="276" w:lineRule="auto"/>
        <w:ind w:firstLine="709"/>
        <w:contextualSpacing/>
        <w:jc w:val="both"/>
        <w:rPr>
          <w:rFonts w:ascii="Times New Roman" w:eastAsia="@Meiryo UI" w:hAnsi="Times New Roman" w:cs="Times New Roman"/>
          <w:color w:val="000000" w:themeColor="text1"/>
          <w:lang w:eastAsia="ru-RU"/>
        </w:rPr>
      </w:pPr>
      <w:r w:rsidRPr="00295579">
        <w:rPr>
          <w:rFonts w:ascii="Times New Roman" w:eastAsia="@Meiryo UI" w:hAnsi="Times New Roman" w:cs="Times New Roman"/>
          <w:color w:val="000000" w:themeColor="text1"/>
          <w:lang w:eastAsia="ru-RU"/>
        </w:rPr>
        <w:t xml:space="preserve">4. Клиент и/или выгодоприобретатель и/или бенефициарный владелец клиента является </w:t>
      </w:r>
      <w:r w:rsidRPr="00295579">
        <w:rPr>
          <w:rFonts w:ascii="Times New Roman" w:eastAsia="Times New Roman" w:hAnsi="Times New Roman" w:cs="Times New Roman"/>
          <w:color w:val="000000" w:themeColor="text1"/>
          <w:lang w:eastAsia="ru-RU"/>
        </w:rPr>
        <w:t>должностным лицом публичной международной организации;</w:t>
      </w:r>
    </w:p>
    <w:p w14:paraId="36D3D421" w14:textId="77777777" w:rsidR="000A3A2D" w:rsidRPr="00295579" w:rsidRDefault="000A3A2D" w:rsidP="00295579">
      <w:pPr>
        <w:tabs>
          <w:tab w:val="left" w:pos="993"/>
        </w:tabs>
        <w:autoSpaceDE w:val="0"/>
        <w:autoSpaceDN w:val="0"/>
        <w:adjustRightInd w:val="0"/>
        <w:spacing w:line="276" w:lineRule="auto"/>
        <w:ind w:firstLine="709"/>
        <w:contextualSpacing/>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5. Клиент является организацией, в уставном капитале которой присутствует доля государственной собственности.</w:t>
      </w:r>
    </w:p>
    <w:p w14:paraId="777DC556" w14:textId="77777777" w:rsidR="000A3A2D" w:rsidRPr="00295579" w:rsidRDefault="000A3A2D" w:rsidP="00295579">
      <w:pPr>
        <w:tabs>
          <w:tab w:val="left" w:pos="993"/>
        </w:tabs>
        <w:autoSpaceDE w:val="0"/>
        <w:autoSpaceDN w:val="0"/>
        <w:adjustRightInd w:val="0"/>
        <w:spacing w:line="276" w:lineRule="auto"/>
        <w:ind w:firstLine="709"/>
        <w:contextualSpacing/>
        <w:jc w:val="both"/>
        <w:rPr>
          <w:rFonts w:ascii="Times New Roman" w:eastAsia="Times New Roman" w:hAnsi="Times New Roman" w:cs="Times New Roman"/>
          <w:b/>
          <w:color w:val="000000" w:themeColor="text1"/>
          <w:lang w:eastAsia="ru-RU"/>
        </w:rPr>
      </w:pPr>
      <w:r w:rsidRPr="00295579">
        <w:rPr>
          <w:rFonts w:ascii="Times New Roman" w:eastAsia="Times New Roman" w:hAnsi="Times New Roman" w:cs="Times New Roman"/>
          <w:b/>
          <w:color w:val="000000" w:themeColor="text1"/>
          <w:lang w:eastAsia="ru-RU"/>
        </w:rPr>
        <w:t>– связанные с репутационными рисками:</w:t>
      </w:r>
    </w:p>
    <w:p w14:paraId="2F085BCB" w14:textId="77777777" w:rsidR="000A3A2D" w:rsidRPr="00295579" w:rsidRDefault="000A3A2D" w:rsidP="00295579">
      <w:pPr>
        <w:tabs>
          <w:tab w:val="left" w:pos="993"/>
        </w:tabs>
        <w:autoSpaceDE w:val="0"/>
        <w:autoSpaceDN w:val="0"/>
        <w:adjustRightInd w:val="0"/>
        <w:spacing w:line="276" w:lineRule="auto"/>
        <w:ind w:firstLine="709"/>
        <w:contextualSpacing/>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1. Н</w:t>
      </w:r>
      <w:r w:rsidRPr="00295579">
        <w:rPr>
          <w:rFonts w:ascii="Times New Roman" w:eastAsia="TimesNewRomanPSMT" w:hAnsi="Times New Roman" w:cs="Times New Roman"/>
          <w:color w:val="000000" w:themeColor="text1"/>
          <w:lang w:eastAsia="ru-RU"/>
        </w:rPr>
        <w:t>аличие у клиента решений суда с ее участием в качестве ответчика, вступивших в законную силу и не исполненных в течение длительного периода, в совокупности с операциями, направленными на отчуждение имущества и/или денежных средств клиента в период, предшествующий началу судебного разбирательства;</w:t>
      </w:r>
    </w:p>
    <w:p w14:paraId="6EB655C8" w14:textId="77777777" w:rsidR="000A3A2D" w:rsidRPr="00295579" w:rsidRDefault="000A3A2D" w:rsidP="00295579">
      <w:pPr>
        <w:tabs>
          <w:tab w:val="left" w:pos="993"/>
        </w:tabs>
        <w:autoSpaceDE w:val="0"/>
        <w:autoSpaceDN w:val="0"/>
        <w:adjustRightInd w:val="0"/>
        <w:spacing w:line="276" w:lineRule="auto"/>
        <w:ind w:firstLine="709"/>
        <w:contextualSpacing/>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 xml:space="preserve">2. Наличие информации об имеющихся фактах привлечения клиента, в том числе, должностных лиц клиента – юридического лица, к ответственности за нарушения законодательства Российской Федерации о ПОД/ФТ/ФРОМУ; </w:t>
      </w:r>
    </w:p>
    <w:p w14:paraId="6405CE18" w14:textId="77777777" w:rsidR="000A3A2D" w:rsidRPr="00295579" w:rsidRDefault="000A3A2D" w:rsidP="00295579">
      <w:pPr>
        <w:tabs>
          <w:tab w:val="left" w:pos="993"/>
        </w:tabs>
        <w:autoSpaceDE w:val="0"/>
        <w:autoSpaceDN w:val="0"/>
        <w:adjustRightInd w:val="0"/>
        <w:spacing w:line="276" w:lineRule="auto"/>
        <w:ind w:firstLine="709"/>
        <w:contextualSpacing/>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3. Наличие информации о судимости за совершение преступлений экономической и коррупционной направленности единоличного исполнительного органа юридического лица;</w:t>
      </w:r>
    </w:p>
    <w:p w14:paraId="4DC0530C" w14:textId="77777777" w:rsidR="000A3A2D" w:rsidRPr="00295579" w:rsidRDefault="000A3A2D" w:rsidP="00295579">
      <w:pPr>
        <w:tabs>
          <w:tab w:val="left" w:pos="993"/>
        </w:tabs>
        <w:autoSpaceDE w:val="0"/>
        <w:autoSpaceDN w:val="0"/>
        <w:adjustRightInd w:val="0"/>
        <w:spacing w:line="276" w:lineRule="auto"/>
        <w:ind w:firstLine="709"/>
        <w:contextualSpacing/>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lastRenderedPageBreak/>
        <w:t>4. Клиентом является юридическое лицо, в отношении которого в единый государственный реестр юридических лиц внесена запись о недостоверности сведений о нем;</w:t>
      </w:r>
    </w:p>
    <w:p w14:paraId="663ED583" w14:textId="77777777" w:rsidR="000A3A2D" w:rsidRPr="00295579" w:rsidRDefault="000A3A2D" w:rsidP="00295579">
      <w:pPr>
        <w:tabs>
          <w:tab w:val="left" w:pos="993"/>
        </w:tabs>
        <w:autoSpaceDE w:val="0"/>
        <w:autoSpaceDN w:val="0"/>
        <w:adjustRightInd w:val="0"/>
        <w:spacing w:line="276" w:lineRule="auto"/>
        <w:ind w:firstLine="709"/>
        <w:contextualSpacing/>
        <w:jc w:val="both"/>
        <w:rPr>
          <w:rFonts w:ascii="Times New Roman" w:eastAsia="TimesNewRomanPSMT" w:hAnsi="Times New Roman" w:cs="Times New Roman"/>
          <w:color w:val="000000" w:themeColor="text1"/>
          <w:lang w:eastAsia="ru-RU"/>
        </w:rPr>
      </w:pPr>
      <w:r w:rsidRPr="00295579">
        <w:rPr>
          <w:rFonts w:ascii="Times New Roman" w:eastAsia="TimesNewRomanPSMT" w:hAnsi="Times New Roman" w:cs="Times New Roman"/>
          <w:color w:val="000000" w:themeColor="text1"/>
          <w:lang w:eastAsia="ru-RU"/>
        </w:rPr>
        <w:t>5. О</w:t>
      </w:r>
      <w:r w:rsidRPr="00295579">
        <w:rPr>
          <w:rFonts w:ascii="Times New Roman" w:eastAsia="@Meiryo UI" w:hAnsi="Times New Roman" w:cs="Times New Roman"/>
          <w:color w:val="000000" w:themeColor="text1"/>
          <w:lang w:eastAsia="ru-RU"/>
        </w:rPr>
        <w:t>тсутствие информации о клиенте в общедоступных источниках информации</w:t>
      </w:r>
      <w:r w:rsidRPr="00295579">
        <w:rPr>
          <w:rFonts w:ascii="Times New Roman" w:eastAsia="TimesNewRomanPSMT" w:hAnsi="Times New Roman" w:cs="Times New Roman"/>
          <w:color w:val="000000" w:themeColor="text1"/>
          <w:lang w:eastAsia="ru-RU"/>
        </w:rPr>
        <w:t>;</w:t>
      </w:r>
    </w:p>
    <w:p w14:paraId="139200D9" w14:textId="77777777" w:rsidR="000A3A2D" w:rsidRPr="00295579" w:rsidRDefault="000A3A2D" w:rsidP="00295579">
      <w:pPr>
        <w:tabs>
          <w:tab w:val="left" w:pos="993"/>
        </w:tabs>
        <w:autoSpaceDE w:val="0"/>
        <w:autoSpaceDN w:val="0"/>
        <w:adjustRightInd w:val="0"/>
        <w:spacing w:line="276" w:lineRule="auto"/>
        <w:ind w:firstLine="709"/>
        <w:contextualSpacing/>
        <w:jc w:val="both"/>
        <w:rPr>
          <w:rFonts w:ascii="Times New Roman" w:eastAsia="TimesNewRomanPSMT" w:hAnsi="Times New Roman" w:cs="Times New Roman"/>
          <w:color w:val="000000" w:themeColor="text1"/>
          <w:lang w:eastAsia="ru-RU"/>
        </w:rPr>
      </w:pPr>
      <w:r w:rsidRPr="00295579">
        <w:rPr>
          <w:rFonts w:ascii="Times New Roman" w:eastAsia="TimesNewRomanPSMT" w:hAnsi="Times New Roman" w:cs="Times New Roman"/>
          <w:color w:val="000000" w:themeColor="text1"/>
          <w:lang w:eastAsia="ru-RU"/>
        </w:rPr>
        <w:t>6. Отсутствие по адресу места нахождения юридического лица постоянно действующих органов управления, иных органов или лиц, имеющих право действовать от имени такого юридического лица без доверенности.</w:t>
      </w:r>
    </w:p>
    <w:p w14:paraId="63373AC7" w14:textId="77777777" w:rsidR="000A3A2D" w:rsidRPr="00295579" w:rsidRDefault="000A3A2D" w:rsidP="00295579">
      <w:pPr>
        <w:tabs>
          <w:tab w:val="left" w:pos="993"/>
        </w:tabs>
        <w:spacing w:line="276" w:lineRule="auto"/>
        <w:ind w:firstLine="709"/>
        <w:jc w:val="both"/>
        <w:rPr>
          <w:rFonts w:ascii="Times New Roman" w:eastAsia="Times New Roman" w:hAnsi="Times New Roman" w:cs="Times New Roman"/>
          <w:b/>
          <w:color w:val="000000" w:themeColor="text1"/>
          <w:lang w:eastAsia="ru-RU"/>
        </w:rPr>
      </w:pPr>
      <w:r w:rsidRPr="00295579">
        <w:rPr>
          <w:rFonts w:ascii="Times New Roman" w:eastAsia="Times New Roman" w:hAnsi="Times New Roman" w:cs="Times New Roman"/>
          <w:b/>
          <w:color w:val="000000" w:themeColor="text1"/>
          <w:lang w:eastAsia="ru-RU"/>
        </w:rPr>
        <w:t>– связанные с поведением лица:</w:t>
      </w:r>
    </w:p>
    <w:p w14:paraId="58D6DC1A" w14:textId="77777777" w:rsidR="000A3A2D" w:rsidRPr="00295579" w:rsidRDefault="000A3A2D" w:rsidP="00295579">
      <w:pPr>
        <w:tabs>
          <w:tab w:val="left" w:pos="993"/>
        </w:tabs>
        <w:autoSpaceDE w:val="0"/>
        <w:autoSpaceDN w:val="0"/>
        <w:adjustRightInd w:val="0"/>
        <w:spacing w:line="276" w:lineRule="auto"/>
        <w:ind w:firstLine="709"/>
        <w:contextualSpacing/>
        <w:jc w:val="both"/>
        <w:rPr>
          <w:rFonts w:ascii="Times New Roman" w:eastAsia="TimesNewRomanPSMT" w:hAnsi="Times New Roman" w:cs="Times New Roman"/>
          <w:color w:val="000000" w:themeColor="text1"/>
          <w:lang w:eastAsia="ru-RU"/>
        </w:rPr>
      </w:pPr>
      <w:r w:rsidRPr="00295579">
        <w:rPr>
          <w:rFonts w:ascii="Times New Roman" w:eastAsia="TimesNewRomanPSMT" w:hAnsi="Times New Roman" w:cs="Times New Roman"/>
          <w:color w:val="000000" w:themeColor="text1"/>
          <w:lang w:eastAsia="ru-RU"/>
        </w:rPr>
        <w:t>1. Попытки клиента затруднить понимание его деятельности, структуры собственности или характера операций;</w:t>
      </w:r>
    </w:p>
    <w:p w14:paraId="45C6BC4B" w14:textId="77777777" w:rsidR="000A3A2D" w:rsidRPr="00295579" w:rsidRDefault="000A3A2D" w:rsidP="00295579">
      <w:pPr>
        <w:tabs>
          <w:tab w:val="left" w:pos="993"/>
        </w:tabs>
        <w:spacing w:line="276" w:lineRule="auto"/>
        <w:ind w:firstLine="709"/>
        <w:contextualSpacing/>
        <w:jc w:val="both"/>
        <w:rPr>
          <w:rFonts w:ascii="Times New Roman" w:eastAsia="Arial Unicode MS" w:hAnsi="Times New Roman" w:cs="Times New Roman"/>
          <w:bCs/>
          <w:color w:val="000000" w:themeColor="text1"/>
          <w:lang w:eastAsia="ru-RU" w:bidi="ru-RU"/>
        </w:rPr>
      </w:pPr>
      <w:r w:rsidRPr="00295579">
        <w:rPr>
          <w:rFonts w:ascii="Times New Roman" w:eastAsia="Arial Unicode MS" w:hAnsi="Times New Roman" w:cs="Times New Roman"/>
          <w:bCs/>
          <w:color w:val="000000" w:themeColor="text1"/>
          <w:lang w:eastAsia="ru-RU" w:bidi="ru-RU"/>
        </w:rPr>
        <w:t>2. Отказ клиента в доступе к документам, объектам, возможности непосредственного взаимодействия с определенными работниками, потребителями, поставщиками или иными лицами, от которых можно было бы получить сведения о деловой репутации клиента, его финансовом положении;</w:t>
      </w:r>
    </w:p>
    <w:p w14:paraId="743263D5" w14:textId="77777777" w:rsidR="000A3A2D" w:rsidRPr="00295579" w:rsidRDefault="000A3A2D" w:rsidP="00295579">
      <w:pPr>
        <w:tabs>
          <w:tab w:val="left" w:pos="993"/>
        </w:tabs>
        <w:spacing w:line="276" w:lineRule="auto"/>
        <w:ind w:firstLine="709"/>
        <w:contextualSpacing/>
        <w:jc w:val="both"/>
        <w:rPr>
          <w:rFonts w:ascii="Times New Roman" w:eastAsia="Arial Unicode MS" w:hAnsi="Times New Roman" w:cs="Times New Roman"/>
          <w:bCs/>
          <w:color w:val="000000" w:themeColor="text1"/>
          <w:lang w:eastAsia="ru-RU" w:bidi="ru-RU"/>
        </w:rPr>
      </w:pPr>
      <w:r w:rsidRPr="00295579">
        <w:rPr>
          <w:rFonts w:ascii="Times New Roman" w:eastAsia="Arial Unicode MS" w:hAnsi="Times New Roman" w:cs="Times New Roman"/>
          <w:bCs/>
          <w:color w:val="000000" w:themeColor="text1"/>
          <w:lang w:eastAsia="ru-RU" w:bidi="ru-RU"/>
        </w:rPr>
        <w:t xml:space="preserve">3. Запугивание сотрудников субъекта первичного финансового мониторинга при запросе у клиента сведений в рамках реализации положений Федерального закона № 115–ФЗ; </w:t>
      </w:r>
    </w:p>
    <w:p w14:paraId="4C2CD35F" w14:textId="77777777" w:rsidR="000A3A2D" w:rsidRPr="00295579" w:rsidRDefault="000A3A2D" w:rsidP="00295579">
      <w:pPr>
        <w:tabs>
          <w:tab w:val="left" w:pos="993"/>
        </w:tabs>
        <w:autoSpaceDE w:val="0"/>
        <w:autoSpaceDN w:val="0"/>
        <w:adjustRightInd w:val="0"/>
        <w:spacing w:line="276" w:lineRule="auto"/>
        <w:ind w:firstLine="709"/>
        <w:contextualSpacing/>
        <w:jc w:val="both"/>
        <w:rPr>
          <w:rFonts w:ascii="Times New Roman" w:eastAsia="TimesNewRomanPSMT" w:hAnsi="Times New Roman" w:cs="Times New Roman"/>
          <w:color w:val="000000" w:themeColor="text1"/>
          <w:lang w:eastAsia="ru-RU"/>
        </w:rPr>
      </w:pPr>
      <w:r w:rsidRPr="00295579">
        <w:rPr>
          <w:rFonts w:ascii="Times New Roman" w:eastAsia="TimesNewRomanPSMT" w:hAnsi="Times New Roman" w:cs="Times New Roman"/>
          <w:color w:val="000000" w:themeColor="text1"/>
          <w:lang w:eastAsia="ru-RU"/>
        </w:rPr>
        <w:t>4. Необоснованные задержки клиентом в предоставлении запрошенной информации;</w:t>
      </w:r>
    </w:p>
    <w:p w14:paraId="6EB5BA0D" w14:textId="77777777" w:rsidR="000A3A2D" w:rsidRPr="00295579" w:rsidRDefault="000A3A2D" w:rsidP="00295579">
      <w:pPr>
        <w:tabs>
          <w:tab w:val="left" w:pos="993"/>
        </w:tabs>
        <w:autoSpaceDE w:val="0"/>
        <w:autoSpaceDN w:val="0"/>
        <w:adjustRightInd w:val="0"/>
        <w:spacing w:line="276" w:lineRule="auto"/>
        <w:ind w:firstLine="709"/>
        <w:contextualSpacing/>
        <w:jc w:val="both"/>
        <w:rPr>
          <w:rFonts w:ascii="Times New Roman" w:eastAsia="TimesNewRomanPSMT" w:hAnsi="Times New Roman" w:cs="Times New Roman"/>
          <w:color w:val="000000" w:themeColor="text1"/>
          <w:lang w:eastAsia="ru-RU"/>
        </w:rPr>
      </w:pPr>
      <w:r w:rsidRPr="00295579">
        <w:rPr>
          <w:rFonts w:ascii="Times New Roman" w:eastAsia="TimesNewRomanPSMT" w:hAnsi="Times New Roman" w:cs="Times New Roman"/>
          <w:color w:val="000000" w:themeColor="text1"/>
          <w:lang w:eastAsia="ru-RU"/>
        </w:rPr>
        <w:t>5. Впечатление того, что руководство клиента действует в соответствии с указаниями третьих лиц, но не раскрывает сведений о них;</w:t>
      </w:r>
    </w:p>
    <w:p w14:paraId="4CAF7D0F" w14:textId="77777777" w:rsidR="000A3A2D" w:rsidRPr="00295579" w:rsidRDefault="000A3A2D" w:rsidP="00295579">
      <w:pPr>
        <w:tabs>
          <w:tab w:val="left" w:pos="993"/>
        </w:tabs>
        <w:autoSpaceDE w:val="0"/>
        <w:autoSpaceDN w:val="0"/>
        <w:adjustRightInd w:val="0"/>
        <w:spacing w:line="276" w:lineRule="auto"/>
        <w:ind w:firstLine="709"/>
        <w:contextualSpacing/>
        <w:jc w:val="both"/>
        <w:rPr>
          <w:rFonts w:ascii="Times New Roman" w:eastAsia="TimesNewRomanPSMT" w:hAnsi="Times New Roman" w:cs="Times New Roman"/>
          <w:color w:val="000000" w:themeColor="text1"/>
          <w:lang w:eastAsia="ru-RU"/>
        </w:rPr>
      </w:pPr>
      <w:r w:rsidRPr="00295579">
        <w:rPr>
          <w:rFonts w:ascii="Times New Roman" w:eastAsia="TimesNewRomanPSMT" w:hAnsi="Times New Roman" w:cs="Times New Roman"/>
          <w:color w:val="000000" w:themeColor="text1"/>
          <w:lang w:eastAsia="ru-RU"/>
        </w:rPr>
        <w:t>6. Нежелание клиента предоставлять всю необходимую информацию;</w:t>
      </w:r>
    </w:p>
    <w:p w14:paraId="035D7781" w14:textId="77777777" w:rsidR="000A3A2D" w:rsidRPr="00295579" w:rsidRDefault="000A3A2D" w:rsidP="00295579">
      <w:pPr>
        <w:tabs>
          <w:tab w:val="left" w:pos="993"/>
        </w:tabs>
        <w:autoSpaceDE w:val="0"/>
        <w:autoSpaceDN w:val="0"/>
        <w:adjustRightInd w:val="0"/>
        <w:spacing w:line="276" w:lineRule="auto"/>
        <w:ind w:firstLine="709"/>
        <w:contextualSpacing/>
        <w:jc w:val="both"/>
        <w:rPr>
          <w:rFonts w:ascii="Times New Roman" w:eastAsia="Times New Roman" w:hAnsi="Times New Roman" w:cs="Times New Roman"/>
          <w:color w:val="000000" w:themeColor="text1"/>
          <w:lang w:eastAsia="ru-RU"/>
        </w:rPr>
      </w:pPr>
      <w:r w:rsidRPr="00295579">
        <w:rPr>
          <w:rFonts w:ascii="Times New Roman" w:eastAsia="TimesNewRomanPSMT" w:hAnsi="Times New Roman" w:cs="Times New Roman"/>
          <w:color w:val="000000" w:themeColor="text1"/>
          <w:lang w:eastAsia="ru-RU"/>
        </w:rPr>
        <w:t>7. Осуществление клиентом деятельности в нескольких юрисдикциях в отсутствие централизованного корпоративного управления;</w:t>
      </w:r>
    </w:p>
    <w:p w14:paraId="33BE352E" w14:textId="77777777" w:rsidR="000A3A2D" w:rsidRPr="00295579" w:rsidRDefault="000A3A2D" w:rsidP="00295579">
      <w:pPr>
        <w:tabs>
          <w:tab w:val="left" w:pos="993"/>
        </w:tabs>
        <w:autoSpaceDE w:val="0"/>
        <w:autoSpaceDN w:val="0"/>
        <w:adjustRightInd w:val="0"/>
        <w:spacing w:line="276" w:lineRule="auto"/>
        <w:ind w:firstLine="709"/>
        <w:contextualSpacing/>
        <w:jc w:val="both"/>
        <w:rPr>
          <w:rFonts w:ascii="Times New Roman" w:eastAsia="TimesNewRomanPSMT"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8. И</w:t>
      </w:r>
      <w:r w:rsidRPr="00295579">
        <w:rPr>
          <w:rFonts w:ascii="Times New Roman" w:eastAsia="TimesNewRomanPSMT" w:hAnsi="Times New Roman" w:cs="Times New Roman"/>
          <w:color w:val="000000" w:themeColor="text1"/>
          <w:lang w:eastAsia="ru-RU"/>
        </w:rPr>
        <w:t>спользование услуг деловых посредников, экономическая обоснованность которых представляется неочевидной;</w:t>
      </w:r>
    </w:p>
    <w:p w14:paraId="230AEAB9" w14:textId="77777777" w:rsidR="000A3A2D" w:rsidRPr="00295579" w:rsidRDefault="000A3A2D" w:rsidP="00295579">
      <w:pPr>
        <w:tabs>
          <w:tab w:val="left" w:pos="993"/>
        </w:tabs>
        <w:autoSpaceDE w:val="0"/>
        <w:autoSpaceDN w:val="0"/>
        <w:adjustRightInd w:val="0"/>
        <w:spacing w:line="276" w:lineRule="auto"/>
        <w:ind w:firstLine="709"/>
        <w:contextualSpacing/>
        <w:jc w:val="both"/>
        <w:rPr>
          <w:rFonts w:ascii="Times New Roman" w:eastAsia="TimesNewRomanPSMT" w:hAnsi="Times New Roman" w:cs="Times New Roman"/>
          <w:color w:val="000000" w:themeColor="text1"/>
          <w:lang w:eastAsia="ru-RU"/>
        </w:rPr>
      </w:pPr>
      <w:r w:rsidRPr="00295579">
        <w:rPr>
          <w:rFonts w:ascii="Times New Roman" w:eastAsia="TimesNewRomanPSMT" w:hAnsi="Times New Roman" w:cs="Times New Roman"/>
          <w:color w:val="000000" w:themeColor="text1"/>
          <w:lang w:eastAsia="ru-RU"/>
        </w:rPr>
        <w:t xml:space="preserve">9. </w:t>
      </w:r>
      <w:r w:rsidRPr="00295579">
        <w:rPr>
          <w:rFonts w:ascii="Times New Roman" w:eastAsia="Times New Roman" w:hAnsi="Times New Roman" w:cs="Times New Roman"/>
          <w:color w:val="000000" w:themeColor="text1"/>
          <w:lang w:eastAsia="ru-RU"/>
        </w:rPr>
        <w:t>Клиент осуществляет взаимодействие с организацией, осуществляющей операции с денежными средствами или иным имуществом, исключительно через представителя, действующего по доверенности.</w:t>
      </w:r>
    </w:p>
    <w:p w14:paraId="74DB79D8" w14:textId="77777777" w:rsidR="000A3A2D" w:rsidRPr="00295579" w:rsidRDefault="000A3A2D" w:rsidP="00295579">
      <w:pPr>
        <w:tabs>
          <w:tab w:val="left" w:pos="993"/>
        </w:tabs>
        <w:spacing w:line="276" w:lineRule="auto"/>
        <w:ind w:firstLine="709"/>
        <w:jc w:val="both"/>
        <w:rPr>
          <w:rFonts w:ascii="Times New Roman" w:eastAsia="Times New Roman" w:hAnsi="Times New Roman" w:cs="Times New Roman"/>
          <w:b/>
          <w:color w:val="000000" w:themeColor="text1"/>
          <w:lang w:eastAsia="ru-RU"/>
        </w:rPr>
      </w:pPr>
      <w:r w:rsidRPr="00295579">
        <w:rPr>
          <w:rFonts w:ascii="Times New Roman" w:eastAsia="Times New Roman" w:hAnsi="Times New Roman" w:cs="Times New Roman"/>
          <w:b/>
          <w:color w:val="000000" w:themeColor="text1"/>
          <w:lang w:eastAsia="ru-RU"/>
        </w:rPr>
        <w:t>Операционные риски:</w:t>
      </w:r>
    </w:p>
    <w:p w14:paraId="22DE4DFB" w14:textId="77777777" w:rsidR="000A3A2D" w:rsidRPr="00295579" w:rsidRDefault="000A3A2D" w:rsidP="00295579">
      <w:pPr>
        <w:tabs>
          <w:tab w:val="left" w:pos="993"/>
        </w:tabs>
        <w:spacing w:line="276" w:lineRule="auto"/>
        <w:ind w:firstLine="709"/>
        <w:contextualSpacing/>
        <w:jc w:val="both"/>
        <w:rPr>
          <w:rFonts w:ascii="Times New Roman" w:eastAsia="Arial Unicode MS" w:hAnsi="Times New Roman" w:cs="Times New Roman"/>
          <w:b/>
          <w:color w:val="000000" w:themeColor="text1"/>
          <w:lang w:eastAsia="ru-RU" w:bidi="ru-RU"/>
        </w:rPr>
      </w:pPr>
      <w:r w:rsidRPr="00295579">
        <w:rPr>
          <w:rFonts w:ascii="Times New Roman" w:eastAsia="Arial Unicode MS" w:hAnsi="Times New Roman" w:cs="Times New Roman"/>
          <w:b/>
          <w:color w:val="000000" w:themeColor="text1"/>
          <w:lang w:eastAsia="ru-RU" w:bidi="ru-RU"/>
        </w:rPr>
        <w:t>– связанные с проведением трансграничных операций:</w:t>
      </w:r>
    </w:p>
    <w:p w14:paraId="4562490F" w14:textId="77777777" w:rsidR="000A3A2D" w:rsidRPr="00295579" w:rsidRDefault="000A3A2D" w:rsidP="00295579">
      <w:pPr>
        <w:tabs>
          <w:tab w:val="left" w:pos="993"/>
        </w:tabs>
        <w:spacing w:line="276" w:lineRule="auto"/>
        <w:ind w:firstLine="709"/>
        <w:contextualSpacing/>
        <w:jc w:val="both"/>
        <w:rPr>
          <w:rFonts w:ascii="Times New Roman" w:eastAsia="Arial Unicode MS" w:hAnsi="Times New Roman" w:cs="Times New Roman"/>
          <w:bCs/>
          <w:color w:val="000000" w:themeColor="text1"/>
          <w:lang w:eastAsia="ru-RU" w:bidi="ru-RU"/>
        </w:rPr>
      </w:pPr>
      <w:r w:rsidRPr="00295579">
        <w:rPr>
          <w:rFonts w:ascii="Times New Roman" w:eastAsia="Arial Unicode MS" w:hAnsi="Times New Roman" w:cs="Times New Roman"/>
          <w:color w:val="000000" w:themeColor="text1"/>
          <w:lang w:eastAsia="ru-RU" w:bidi="ru-RU"/>
        </w:rPr>
        <w:t>1. О</w:t>
      </w:r>
      <w:r w:rsidRPr="00295579">
        <w:rPr>
          <w:rFonts w:ascii="Times New Roman" w:eastAsia="Arial Unicode MS" w:hAnsi="Times New Roman" w:cs="Times New Roman"/>
          <w:bCs/>
          <w:color w:val="000000" w:themeColor="text1"/>
          <w:lang w:eastAsia="ru-RU" w:bidi="ru-RU"/>
        </w:rPr>
        <w:t>перации (в том числе со связанными сторонами), выходящие за рамки обычной деятельности, в том числе приводящие к выводу активов клиента;</w:t>
      </w:r>
    </w:p>
    <w:p w14:paraId="6699AB19" w14:textId="77777777" w:rsidR="000A3A2D" w:rsidRPr="00295579" w:rsidRDefault="000A3A2D" w:rsidP="00295579">
      <w:pPr>
        <w:tabs>
          <w:tab w:val="left" w:pos="993"/>
        </w:tabs>
        <w:spacing w:line="276" w:lineRule="auto"/>
        <w:ind w:firstLine="709"/>
        <w:contextualSpacing/>
        <w:jc w:val="both"/>
        <w:rPr>
          <w:rFonts w:ascii="Times New Roman" w:eastAsia="Times New Roman" w:hAnsi="Times New Roman" w:cs="Times New Roman"/>
          <w:color w:val="000000" w:themeColor="text1"/>
          <w:lang w:eastAsia="ru-RU" w:bidi="ru-RU"/>
        </w:rPr>
      </w:pPr>
      <w:r w:rsidRPr="00295579">
        <w:rPr>
          <w:rFonts w:ascii="Times New Roman" w:eastAsia="Arial Unicode MS" w:hAnsi="Times New Roman" w:cs="Times New Roman"/>
          <w:bCs/>
          <w:color w:val="000000" w:themeColor="text1"/>
          <w:lang w:eastAsia="ru-RU" w:bidi="ru-RU"/>
        </w:rPr>
        <w:t>2. О</w:t>
      </w:r>
      <w:r w:rsidRPr="00295579">
        <w:rPr>
          <w:rFonts w:ascii="Times New Roman" w:eastAsia="Times New Roman" w:hAnsi="Times New Roman" w:cs="Times New Roman"/>
          <w:bCs/>
          <w:color w:val="000000" w:themeColor="text1"/>
          <w:lang w:eastAsia="ru-RU" w:bidi="ru-RU"/>
        </w:rPr>
        <w:t>перации клиента, проводимые на трансграничной основе в юрисдикциях с разнообразными культурами и обстоятельствами ведения бизнеса;</w:t>
      </w:r>
    </w:p>
    <w:p w14:paraId="3045D871" w14:textId="77777777" w:rsidR="000A3A2D" w:rsidRPr="00295579" w:rsidRDefault="000A3A2D" w:rsidP="00295579">
      <w:pPr>
        <w:tabs>
          <w:tab w:val="left" w:pos="993"/>
        </w:tabs>
        <w:autoSpaceDE w:val="0"/>
        <w:autoSpaceDN w:val="0"/>
        <w:adjustRightInd w:val="0"/>
        <w:spacing w:line="276" w:lineRule="auto"/>
        <w:ind w:firstLine="709"/>
        <w:contextualSpacing/>
        <w:jc w:val="both"/>
        <w:rPr>
          <w:rFonts w:ascii="Times New Roman" w:eastAsia="Arial Unicode MS" w:hAnsi="Times New Roman" w:cs="Times New Roman"/>
          <w:bCs/>
          <w:color w:val="000000" w:themeColor="text1"/>
          <w:lang w:eastAsia="ru-RU" w:bidi="ru-RU"/>
        </w:rPr>
      </w:pPr>
      <w:r w:rsidRPr="00295579">
        <w:rPr>
          <w:rFonts w:ascii="Times New Roman" w:eastAsia="Arial Unicode MS" w:hAnsi="Times New Roman" w:cs="Times New Roman"/>
          <w:bCs/>
          <w:color w:val="000000" w:themeColor="text1"/>
          <w:lang w:eastAsia="ru-RU" w:bidi="ru-RU"/>
        </w:rPr>
        <w:t>3. Платежи за полученные товары или услуги в адрес получателей из стран отличных от юрисдикций, из которых товары или услуги были получены;</w:t>
      </w:r>
    </w:p>
    <w:p w14:paraId="028D3248" w14:textId="77777777" w:rsidR="000A3A2D" w:rsidRPr="00295579" w:rsidRDefault="000A3A2D" w:rsidP="00295579">
      <w:pPr>
        <w:tabs>
          <w:tab w:val="left" w:pos="993"/>
        </w:tabs>
        <w:autoSpaceDE w:val="0"/>
        <w:autoSpaceDN w:val="0"/>
        <w:adjustRightInd w:val="0"/>
        <w:spacing w:line="276" w:lineRule="auto"/>
        <w:ind w:firstLine="709"/>
        <w:contextualSpacing/>
        <w:jc w:val="both"/>
        <w:rPr>
          <w:rFonts w:ascii="Times New Roman" w:eastAsia="TimesNewRomanPSMT" w:hAnsi="Times New Roman" w:cs="Times New Roman"/>
          <w:color w:val="000000" w:themeColor="text1"/>
          <w:lang w:eastAsia="ru-RU"/>
        </w:rPr>
      </w:pPr>
      <w:r w:rsidRPr="00295579">
        <w:rPr>
          <w:rFonts w:ascii="Times New Roman" w:eastAsia="TimesNewRomanPSMT" w:hAnsi="Times New Roman" w:cs="Times New Roman"/>
          <w:color w:val="000000" w:themeColor="text1"/>
          <w:lang w:eastAsia="ru-RU"/>
        </w:rPr>
        <w:t>4. Значительные по объему трансграничные переводы денежных средств, не имеющие коммерческого обоснования;</w:t>
      </w:r>
    </w:p>
    <w:p w14:paraId="7DCEB5B7" w14:textId="77777777" w:rsidR="000A3A2D" w:rsidRPr="00295579" w:rsidRDefault="000A3A2D" w:rsidP="00295579">
      <w:pPr>
        <w:tabs>
          <w:tab w:val="left" w:pos="993"/>
        </w:tabs>
        <w:autoSpaceDE w:val="0"/>
        <w:autoSpaceDN w:val="0"/>
        <w:adjustRightInd w:val="0"/>
        <w:spacing w:line="276" w:lineRule="auto"/>
        <w:ind w:firstLine="709"/>
        <w:jc w:val="both"/>
        <w:rPr>
          <w:rFonts w:ascii="Times New Roman" w:eastAsia="TimesNewRomanPSMT" w:hAnsi="Times New Roman" w:cs="Times New Roman"/>
          <w:color w:val="000000" w:themeColor="text1"/>
          <w:lang w:eastAsia="ru-RU"/>
        </w:rPr>
      </w:pPr>
      <w:r w:rsidRPr="00295579">
        <w:rPr>
          <w:rFonts w:ascii="Times New Roman" w:eastAsia="TimesNewRomanPSMT" w:hAnsi="Times New Roman" w:cs="Times New Roman"/>
          <w:color w:val="000000" w:themeColor="text1"/>
          <w:lang w:eastAsia="ru-RU"/>
        </w:rPr>
        <w:t>5. Операции по сделкам, направленным на приобретение имущества, с условиями об отсрочке (рассрочке) платежа под проценты за отсрочку (рассрочку), если проценты перечисляются на счета зарубежных банков;</w:t>
      </w:r>
    </w:p>
    <w:p w14:paraId="7E1E2B36" w14:textId="77777777" w:rsidR="000A3A2D" w:rsidRPr="00295579" w:rsidRDefault="000A3A2D"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 xml:space="preserve">6. Наличие сомнительных оснований перечисления денежных средств за рубеж, перечисление средств по мнимым/притворным сделкам (беспроцентным договорам займа, оплата юридических/консалтинговых/рекламных услуг), исполнительным документам; </w:t>
      </w:r>
    </w:p>
    <w:p w14:paraId="666C9F97" w14:textId="77777777" w:rsidR="000A3A2D" w:rsidRPr="00295579" w:rsidRDefault="000A3A2D"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7. Проведение предварительной оплаты по внешнеэкономическим контрактам с последующим расторжением этих контрактов и возвращением предоплаты;</w:t>
      </w:r>
    </w:p>
    <w:p w14:paraId="70335020" w14:textId="77777777" w:rsidR="000A3A2D" w:rsidRPr="00295579" w:rsidRDefault="000A3A2D" w:rsidP="00295579">
      <w:pPr>
        <w:tabs>
          <w:tab w:val="left" w:pos="993"/>
        </w:tabs>
        <w:spacing w:line="276" w:lineRule="auto"/>
        <w:ind w:firstLine="709"/>
        <w:jc w:val="both"/>
        <w:rPr>
          <w:rFonts w:ascii="Times New Roman" w:eastAsia="Times New Roman" w:hAnsi="Times New Roman" w:cs="Times New Roman"/>
          <w:bCs/>
          <w:color w:val="000000" w:themeColor="text1"/>
          <w:lang w:eastAsia="ru-RU"/>
        </w:rPr>
      </w:pPr>
      <w:r w:rsidRPr="00295579">
        <w:rPr>
          <w:rFonts w:ascii="Times New Roman" w:eastAsia="Times New Roman" w:hAnsi="Times New Roman" w:cs="Times New Roman"/>
          <w:color w:val="000000" w:themeColor="text1"/>
          <w:lang w:eastAsia="ru-RU"/>
        </w:rPr>
        <w:lastRenderedPageBreak/>
        <w:t>8. С</w:t>
      </w:r>
      <w:r w:rsidRPr="00295579">
        <w:rPr>
          <w:rFonts w:ascii="Times New Roman" w:eastAsia="Times New Roman" w:hAnsi="Times New Roman" w:cs="Times New Roman"/>
          <w:bCs/>
          <w:color w:val="000000" w:themeColor="text1"/>
          <w:lang w:eastAsia="ru-RU"/>
        </w:rPr>
        <w:t>овершение клиентом сделок купли–продажи товаров, согласно которым товары приобретаются (продаются) резидентами у нерезидентов без их ввоза на территорию РФ или вывоза с территории РФ;</w:t>
      </w:r>
    </w:p>
    <w:p w14:paraId="7B95C785" w14:textId="77777777" w:rsidR="000A3A2D" w:rsidRPr="00295579" w:rsidRDefault="000A3A2D"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9. Переводы на счета офшорной компании, которая не является стороной по контракту;</w:t>
      </w:r>
    </w:p>
    <w:p w14:paraId="3C1428BC" w14:textId="77777777" w:rsidR="000A3A2D" w:rsidRPr="00295579" w:rsidRDefault="000A3A2D"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10. Осуществление клиентом операций по перечислению денежных средств в страны с повышенной террористической активностью.</w:t>
      </w:r>
    </w:p>
    <w:p w14:paraId="6C6B9208" w14:textId="77777777" w:rsidR="000A3A2D" w:rsidRPr="00295579" w:rsidRDefault="000A3A2D" w:rsidP="00295579">
      <w:pPr>
        <w:tabs>
          <w:tab w:val="left" w:pos="993"/>
        </w:tabs>
        <w:autoSpaceDE w:val="0"/>
        <w:autoSpaceDN w:val="0"/>
        <w:adjustRightInd w:val="0"/>
        <w:spacing w:line="276" w:lineRule="auto"/>
        <w:ind w:firstLine="709"/>
        <w:contextualSpacing/>
        <w:jc w:val="both"/>
        <w:rPr>
          <w:rFonts w:ascii="Times New Roman" w:eastAsia="Times New Roman" w:hAnsi="Times New Roman" w:cs="Times New Roman"/>
          <w:b/>
          <w:color w:val="000000" w:themeColor="text1"/>
          <w:lang w:eastAsia="ru-RU"/>
        </w:rPr>
      </w:pPr>
      <w:r w:rsidRPr="00295579">
        <w:rPr>
          <w:rFonts w:ascii="Times New Roman" w:eastAsia="Times New Roman" w:hAnsi="Times New Roman" w:cs="Times New Roman"/>
          <w:b/>
          <w:color w:val="000000" w:themeColor="text1"/>
          <w:lang w:eastAsia="ru-RU"/>
        </w:rPr>
        <w:t>– связанные с возможным «обналичиванием» денежных средств:</w:t>
      </w:r>
    </w:p>
    <w:p w14:paraId="75CE1FA9" w14:textId="77777777" w:rsidR="000A3A2D" w:rsidRPr="00295579" w:rsidRDefault="000A3A2D" w:rsidP="00295579">
      <w:pPr>
        <w:tabs>
          <w:tab w:val="left" w:pos="993"/>
        </w:tabs>
        <w:autoSpaceDE w:val="0"/>
        <w:autoSpaceDN w:val="0"/>
        <w:adjustRightInd w:val="0"/>
        <w:spacing w:line="276" w:lineRule="auto"/>
        <w:ind w:firstLine="709"/>
        <w:contextualSpacing/>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 xml:space="preserve">1. </w:t>
      </w:r>
      <w:r w:rsidRPr="00295579">
        <w:rPr>
          <w:rFonts w:ascii="Times New Roman" w:eastAsia="TimesNewRomanPSMT" w:hAnsi="Times New Roman" w:cs="Times New Roman"/>
          <w:color w:val="000000" w:themeColor="text1"/>
          <w:lang w:eastAsia="ru-RU"/>
        </w:rPr>
        <w:t>Операции клиента, совершенные с применением сомнительных методов для минимизации заявленной прибыли по соображениям, связанным с налогообложением;</w:t>
      </w:r>
    </w:p>
    <w:p w14:paraId="7FA17FD1" w14:textId="77777777" w:rsidR="000A3A2D" w:rsidRPr="00295579" w:rsidRDefault="000A3A2D" w:rsidP="00295579">
      <w:pPr>
        <w:tabs>
          <w:tab w:val="left" w:pos="993"/>
        </w:tabs>
        <w:autoSpaceDE w:val="0"/>
        <w:autoSpaceDN w:val="0"/>
        <w:adjustRightInd w:val="0"/>
        <w:spacing w:line="276" w:lineRule="auto"/>
        <w:ind w:firstLine="709"/>
        <w:contextualSpacing/>
        <w:jc w:val="both"/>
        <w:rPr>
          <w:rFonts w:ascii="Times New Roman" w:eastAsia="TimesNewRomanPSMT" w:hAnsi="Times New Roman" w:cs="Times New Roman"/>
          <w:color w:val="000000" w:themeColor="text1"/>
          <w:lang w:eastAsia="ru-RU"/>
        </w:rPr>
      </w:pPr>
      <w:r w:rsidRPr="00295579">
        <w:rPr>
          <w:rFonts w:ascii="Times New Roman" w:eastAsia="TimesNewRomanPSMT" w:hAnsi="Times New Roman" w:cs="Times New Roman"/>
          <w:color w:val="000000" w:themeColor="text1"/>
          <w:lang w:eastAsia="ru-RU"/>
        </w:rPr>
        <w:t>2. Операции клиента, приводящие к возникновению крупных сумм наличных денежных средств;</w:t>
      </w:r>
    </w:p>
    <w:p w14:paraId="71B164A4" w14:textId="77777777" w:rsidR="000A3A2D" w:rsidRPr="00295579" w:rsidRDefault="000A3A2D" w:rsidP="00295579">
      <w:pPr>
        <w:tabs>
          <w:tab w:val="left" w:pos="993"/>
        </w:tabs>
        <w:autoSpaceDE w:val="0"/>
        <w:autoSpaceDN w:val="0"/>
        <w:adjustRightInd w:val="0"/>
        <w:spacing w:line="276" w:lineRule="auto"/>
        <w:ind w:firstLine="709"/>
        <w:contextualSpacing/>
        <w:jc w:val="both"/>
        <w:rPr>
          <w:rFonts w:ascii="Times New Roman" w:eastAsia="TimesNewRomanPSMT" w:hAnsi="Times New Roman" w:cs="Times New Roman"/>
          <w:color w:val="000000" w:themeColor="text1"/>
          <w:lang w:eastAsia="ru-RU"/>
        </w:rPr>
      </w:pPr>
      <w:r w:rsidRPr="00295579">
        <w:rPr>
          <w:rFonts w:ascii="Times New Roman" w:eastAsia="TimesNewRomanPSMT" w:hAnsi="Times New Roman" w:cs="Times New Roman"/>
          <w:color w:val="000000" w:themeColor="text1"/>
          <w:lang w:eastAsia="ru-RU"/>
        </w:rPr>
        <w:t xml:space="preserve">3. Операции клиента с материальными ценностями, имеющими малый размер, высокую ценность или пользующихся высоким спросом; </w:t>
      </w:r>
    </w:p>
    <w:p w14:paraId="3D6EE130" w14:textId="77777777" w:rsidR="000A3A2D" w:rsidRPr="00295579" w:rsidRDefault="000A3A2D" w:rsidP="00295579">
      <w:pPr>
        <w:tabs>
          <w:tab w:val="left" w:pos="993"/>
        </w:tabs>
        <w:autoSpaceDE w:val="0"/>
        <w:autoSpaceDN w:val="0"/>
        <w:adjustRightInd w:val="0"/>
        <w:spacing w:line="276" w:lineRule="auto"/>
        <w:ind w:firstLine="709"/>
        <w:contextualSpacing/>
        <w:jc w:val="both"/>
        <w:rPr>
          <w:rFonts w:ascii="Times New Roman" w:eastAsia="Times New Roman" w:hAnsi="Times New Roman" w:cs="Times New Roman"/>
          <w:color w:val="000000" w:themeColor="text1"/>
          <w:lang w:eastAsia="ru-RU"/>
        </w:rPr>
      </w:pPr>
      <w:r w:rsidRPr="00295579">
        <w:rPr>
          <w:rFonts w:ascii="Times New Roman" w:eastAsia="TimesNewRomanPSMT" w:hAnsi="Times New Roman" w:cs="Times New Roman"/>
          <w:color w:val="000000" w:themeColor="text1"/>
          <w:lang w:eastAsia="ru-RU"/>
        </w:rPr>
        <w:t>4. Операции клиента с активами, легко конвертируемыми в деньги, как, например, облигации на предъявителя, бриллианты и т. д.;</w:t>
      </w:r>
    </w:p>
    <w:p w14:paraId="61C1C0C8" w14:textId="77777777" w:rsidR="000A3A2D" w:rsidRPr="00295579" w:rsidRDefault="000A3A2D" w:rsidP="00295579">
      <w:pPr>
        <w:tabs>
          <w:tab w:val="left" w:pos="993"/>
        </w:tabs>
        <w:autoSpaceDE w:val="0"/>
        <w:autoSpaceDN w:val="0"/>
        <w:adjustRightInd w:val="0"/>
        <w:spacing w:line="276" w:lineRule="auto"/>
        <w:ind w:firstLine="709"/>
        <w:contextualSpacing/>
        <w:jc w:val="both"/>
        <w:rPr>
          <w:rFonts w:ascii="Times New Roman" w:eastAsia="TimesNewRomanPSMT" w:hAnsi="Times New Roman" w:cs="Times New Roman"/>
          <w:color w:val="000000" w:themeColor="text1"/>
          <w:lang w:eastAsia="ru-RU"/>
        </w:rPr>
      </w:pPr>
      <w:r w:rsidRPr="00295579">
        <w:rPr>
          <w:rFonts w:ascii="Times New Roman" w:eastAsia="TimesNewRomanPSMT" w:hAnsi="Times New Roman" w:cs="Times New Roman"/>
          <w:color w:val="000000" w:themeColor="text1"/>
          <w:lang w:eastAsia="ru-RU"/>
        </w:rPr>
        <w:t>5. Платежи, получаемые от несвязанных или неизвестных третьих сторон;</w:t>
      </w:r>
    </w:p>
    <w:p w14:paraId="610DAA65" w14:textId="77777777" w:rsidR="000A3A2D" w:rsidRPr="00295579" w:rsidRDefault="000A3A2D" w:rsidP="00295579">
      <w:pPr>
        <w:tabs>
          <w:tab w:val="left" w:pos="993"/>
        </w:tabs>
        <w:autoSpaceDE w:val="0"/>
        <w:autoSpaceDN w:val="0"/>
        <w:adjustRightInd w:val="0"/>
        <w:spacing w:line="276" w:lineRule="auto"/>
        <w:ind w:firstLine="709"/>
        <w:contextualSpacing/>
        <w:jc w:val="both"/>
        <w:rPr>
          <w:rFonts w:ascii="Times New Roman" w:eastAsia="TimesNewRomanPSMT" w:hAnsi="Times New Roman" w:cs="Times New Roman"/>
          <w:color w:val="000000" w:themeColor="text1"/>
          <w:lang w:eastAsia="ru-RU"/>
        </w:rPr>
      </w:pPr>
      <w:r w:rsidRPr="00295579">
        <w:rPr>
          <w:rFonts w:ascii="Times New Roman" w:eastAsia="TimesNewRomanPSMT" w:hAnsi="Times New Roman" w:cs="Times New Roman"/>
          <w:color w:val="000000" w:themeColor="text1"/>
          <w:lang w:eastAsia="ru-RU"/>
        </w:rPr>
        <w:t>6. Плата вознаграждения наличными в случаях, когда это не является обычным способом оплаты;</w:t>
      </w:r>
    </w:p>
    <w:p w14:paraId="644EDA8D" w14:textId="77777777" w:rsidR="000A3A2D" w:rsidRPr="00295579" w:rsidRDefault="000A3A2D" w:rsidP="00295579">
      <w:pPr>
        <w:tabs>
          <w:tab w:val="left" w:pos="993"/>
        </w:tabs>
        <w:autoSpaceDE w:val="0"/>
        <w:autoSpaceDN w:val="0"/>
        <w:adjustRightInd w:val="0"/>
        <w:spacing w:line="276" w:lineRule="auto"/>
        <w:ind w:firstLine="709"/>
        <w:contextualSpacing/>
        <w:jc w:val="both"/>
        <w:rPr>
          <w:rFonts w:ascii="Times New Roman" w:eastAsia="TimesNewRomanPSMT" w:hAnsi="Times New Roman" w:cs="Times New Roman"/>
          <w:color w:val="000000" w:themeColor="text1"/>
          <w:lang w:eastAsia="ru-RU"/>
        </w:rPr>
      </w:pPr>
      <w:r w:rsidRPr="00295579">
        <w:rPr>
          <w:rFonts w:ascii="Times New Roman" w:eastAsia="TimesNewRomanPSMT" w:hAnsi="Times New Roman" w:cs="Times New Roman"/>
          <w:color w:val="000000" w:themeColor="text1"/>
          <w:lang w:eastAsia="ru-RU"/>
        </w:rPr>
        <w:t>7. Осуществление большого количества операций с наличными средствами;</w:t>
      </w:r>
    </w:p>
    <w:p w14:paraId="402348B6" w14:textId="77777777" w:rsidR="000A3A2D" w:rsidRPr="00295579" w:rsidRDefault="000A3A2D"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8. Снятие юридическим лицом наличных денежных средств, полученных в качестве кредита под залог неликвидных объектов недвижимости с высокой оцененной стоимостью.</w:t>
      </w:r>
    </w:p>
    <w:p w14:paraId="24A940C4" w14:textId="77777777" w:rsidR="000A3A2D" w:rsidRPr="00295579" w:rsidRDefault="000A3A2D" w:rsidP="00295579">
      <w:pPr>
        <w:tabs>
          <w:tab w:val="left" w:pos="993"/>
        </w:tabs>
        <w:autoSpaceDE w:val="0"/>
        <w:autoSpaceDN w:val="0"/>
        <w:adjustRightInd w:val="0"/>
        <w:spacing w:line="276" w:lineRule="auto"/>
        <w:ind w:firstLine="709"/>
        <w:contextualSpacing/>
        <w:jc w:val="both"/>
        <w:rPr>
          <w:rFonts w:ascii="Times New Roman" w:eastAsia="Times New Roman" w:hAnsi="Times New Roman" w:cs="Times New Roman"/>
          <w:b/>
          <w:color w:val="000000" w:themeColor="text1"/>
          <w:lang w:eastAsia="ru-RU"/>
        </w:rPr>
      </w:pPr>
      <w:r w:rsidRPr="00295579">
        <w:rPr>
          <w:rFonts w:ascii="Times New Roman" w:eastAsia="Times New Roman" w:hAnsi="Times New Roman" w:cs="Times New Roman"/>
          <w:b/>
          <w:color w:val="000000" w:themeColor="text1"/>
          <w:lang w:eastAsia="ru-RU"/>
        </w:rPr>
        <w:t>– связанные с обращением ценных бумаг:</w:t>
      </w:r>
    </w:p>
    <w:p w14:paraId="0C266018" w14:textId="77777777" w:rsidR="000A3A2D" w:rsidRPr="00295579" w:rsidRDefault="000A3A2D" w:rsidP="00295579">
      <w:pPr>
        <w:tabs>
          <w:tab w:val="left" w:pos="993"/>
        </w:tabs>
        <w:autoSpaceDE w:val="0"/>
        <w:autoSpaceDN w:val="0"/>
        <w:adjustRightInd w:val="0"/>
        <w:spacing w:line="276" w:lineRule="auto"/>
        <w:ind w:firstLine="709"/>
        <w:contextualSpacing/>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1. Операции с ценными бумагами, не имеющие очевидного экономического смысла;</w:t>
      </w:r>
    </w:p>
    <w:p w14:paraId="374137BC" w14:textId="77777777" w:rsidR="000A3A2D" w:rsidRPr="00295579" w:rsidRDefault="000A3A2D" w:rsidP="00295579">
      <w:pPr>
        <w:tabs>
          <w:tab w:val="left" w:pos="993"/>
        </w:tabs>
        <w:autoSpaceDE w:val="0"/>
        <w:autoSpaceDN w:val="0"/>
        <w:adjustRightInd w:val="0"/>
        <w:spacing w:line="276" w:lineRule="auto"/>
        <w:ind w:firstLine="709"/>
        <w:contextualSpacing/>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2.Перевод принадлежащих ценных бумаг на счета в иностранном депозитарии (иностранных депозитариях);</w:t>
      </w:r>
    </w:p>
    <w:p w14:paraId="5C03F7EB" w14:textId="77777777" w:rsidR="000A3A2D" w:rsidRPr="00295579" w:rsidRDefault="000A3A2D" w:rsidP="00295579">
      <w:pPr>
        <w:tabs>
          <w:tab w:val="left" w:pos="993"/>
        </w:tabs>
        <w:autoSpaceDE w:val="0"/>
        <w:autoSpaceDN w:val="0"/>
        <w:adjustRightInd w:val="0"/>
        <w:spacing w:line="276" w:lineRule="auto"/>
        <w:ind w:firstLine="709"/>
        <w:contextualSpacing/>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3. Операции по приобретению и последующему отчуждению клиентом ценных бумаг в короткие сроки;</w:t>
      </w:r>
    </w:p>
    <w:p w14:paraId="1F4ADD4C" w14:textId="77777777" w:rsidR="000A3A2D" w:rsidRPr="00295579" w:rsidRDefault="000A3A2D" w:rsidP="00295579">
      <w:pPr>
        <w:tabs>
          <w:tab w:val="left" w:pos="993"/>
        </w:tabs>
        <w:autoSpaceDE w:val="0"/>
        <w:autoSpaceDN w:val="0"/>
        <w:adjustRightInd w:val="0"/>
        <w:spacing w:line="276" w:lineRule="auto"/>
        <w:ind w:firstLine="709"/>
        <w:contextualSpacing/>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4. Оплата отчуждаемых ценных бумаг осуществляется путем встречного представления других активов, которыми преимущественно выступают товары, зачет встречных требований по оплате выполненных работ, оказанных услуг, либо отчуждение ценных бумаг осуществляется путем их продажи в рассрочку, либо с отсрочкой платежа, либо в предусмотренные условиями сделки сроки, при которых фактическая оплата ценных бумаг покупателем не производится;</w:t>
      </w:r>
    </w:p>
    <w:p w14:paraId="161867CE" w14:textId="77777777" w:rsidR="000A3A2D" w:rsidRPr="00295579" w:rsidRDefault="000A3A2D" w:rsidP="00295579">
      <w:pPr>
        <w:tabs>
          <w:tab w:val="left" w:pos="993"/>
        </w:tabs>
        <w:autoSpaceDE w:val="0"/>
        <w:autoSpaceDN w:val="0"/>
        <w:adjustRightInd w:val="0"/>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5. Приобретение ценных бумаг, имеющих значительную стоимость, не соответствует обычной финансово–хозяйственной деятельности клиента;</w:t>
      </w:r>
    </w:p>
    <w:p w14:paraId="41531058" w14:textId="77777777" w:rsidR="000A3A2D" w:rsidRPr="00295579" w:rsidRDefault="000A3A2D" w:rsidP="00295579">
      <w:pPr>
        <w:tabs>
          <w:tab w:val="left" w:pos="993"/>
        </w:tabs>
        <w:autoSpaceDE w:val="0"/>
        <w:autoSpaceDN w:val="0"/>
        <w:adjustRightInd w:val="0"/>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6. Активное участие клиента в торговле неликвидными ценными бумагами.</w:t>
      </w:r>
    </w:p>
    <w:p w14:paraId="2AA6D6E3" w14:textId="77777777" w:rsidR="000A3A2D" w:rsidRPr="00295579" w:rsidRDefault="000A3A2D" w:rsidP="00295579">
      <w:pPr>
        <w:tabs>
          <w:tab w:val="left" w:pos="993"/>
        </w:tabs>
        <w:autoSpaceDE w:val="0"/>
        <w:autoSpaceDN w:val="0"/>
        <w:adjustRightInd w:val="0"/>
        <w:spacing w:line="276" w:lineRule="auto"/>
        <w:ind w:firstLine="709"/>
        <w:contextualSpacing/>
        <w:jc w:val="both"/>
        <w:rPr>
          <w:rFonts w:ascii="Times New Roman" w:eastAsia="TimesNewRomanPSMT" w:hAnsi="Times New Roman" w:cs="Times New Roman"/>
          <w:b/>
          <w:color w:val="000000" w:themeColor="text1"/>
          <w:lang w:eastAsia="ru-RU"/>
        </w:rPr>
      </w:pPr>
      <w:r w:rsidRPr="00295579">
        <w:rPr>
          <w:rFonts w:ascii="Times New Roman" w:eastAsia="TimesNewRomanPSMT" w:hAnsi="Times New Roman" w:cs="Times New Roman"/>
          <w:b/>
          <w:color w:val="000000" w:themeColor="text1"/>
          <w:lang w:eastAsia="ru-RU"/>
        </w:rPr>
        <w:t>–связанные с возможным хищением, мошенничеством или преднамеренным банкротством и т. д.:</w:t>
      </w:r>
    </w:p>
    <w:p w14:paraId="5D8E90EA" w14:textId="77777777" w:rsidR="000A3A2D" w:rsidRPr="00295579" w:rsidRDefault="000A3A2D" w:rsidP="00295579">
      <w:pPr>
        <w:tabs>
          <w:tab w:val="left" w:pos="993"/>
        </w:tabs>
        <w:autoSpaceDE w:val="0"/>
        <w:autoSpaceDN w:val="0"/>
        <w:adjustRightInd w:val="0"/>
        <w:spacing w:line="276" w:lineRule="auto"/>
        <w:ind w:firstLine="709"/>
        <w:contextualSpacing/>
        <w:jc w:val="both"/>
        <w:rPr>
          <w:rFonts w:ascii="Times New Roman" w:eastAsia="TimesNewRomanPSMT" w:hAnsi="Times New Roman" w:cs="Times New Roman"/>
          <w:color w:val="000000" w:themeColor="text1"/>
          <w:lang w:eastAsia="ru-RU"/>
        </w:rPr>
      </w:pPr>
      <w:r w:rsidRPr="00295579">
        <w:rPr>
          <w:rFonts w:ascii="Times New Roman" w:eastAsia="TimesNewRomanPSMT" w:hAnsi="Times New Roman" w:cs="Times New Roman"/>
          <w:color w:val="000000" w:themeColor="text1"/>
          <w:lang w:eastAsia="ru-RU"/>
        </w:rPr>
        <w:t>1. Инвестиции в недвижимость по завышенным/заниженным ценам;</w:t>
      </w:r>
    </w:p>
    <w:p w14:paraId="415A41AA" w14:textId="77777777" w:rsidR="000A3A2D" w:rsidRPr="00295579" w:rsidRDefault="000A3A2D" w:rsidP="00295579">
      <w:pPr>
        <w:tabs>
          <w:tab w:val="left" w:pos="993"/>
        </w:tabs>
        <w:autoSpaceDE w:val="0"/>
        <w:autoSpaceDN w:val="0"/>
        <w:adjustRightInd w:val="0"/>
        <w:spacing w:line="276" w:lineRule="auto"/>
        <w:ind w:firstLine="709"/>
        <w:contextualSpacing/>
        <w:jc w:val="both"/>
        <w:rPr>
          <w:rFonts w:ascii="Times New Roman" w:eastAsia="TimesNewRomanPSMT" w:hAnsi="Times New Roman" w:cs="Times New Roman"/>
          <w:color w:val="000000" w:themeColor="text1"/>
          <w:lang w:eastAsia="ru-RU"/>
        </w:rPr>
      </w:pPr>
      <w:r w:rsidRPr="00295579">
        <w:rPr>
          <w:rFonts w:ascii="Times New Roman" w:eastAsia="TimesNewRomanPSMT" w:hAnsi="Times New Roman" w:cs="Times New Roman"/>
          <w:color w:val="000000" w:themeColor="text1"/>
          <w:lang w:eastAsia="ru-RU"/>
        </w:rPr>
        <w:t>2. Завышение или занижение сумм в счетах за товары/услуги;</w:t>
      </w:r>
    </w:p>
    <w:p w14:paraId="3E95FCBC" w14:textId="77777777" w:rsidR="000A3A2D" w:rsidRPr="00295579" w:rsidRDefault="000A3A2D" w:rsidP="00295579">
      <w:pPr>
        <w:tabs>
          <w:tab w:val="left" w:pos="993"/>
        </w:tabs>
        <w:autoSpaceDE w:val="0"/>
        <w:autoSpaceDN w:val="0"/>
        <w:adjustRightInd w:val="0"/>
        <w:spacing w:line="276" w:lineRule="auto"/>
        <w:ind w:firstLine="709"/>
        <w:contextualSpacing/>
        <w:jc w:val="both"/>
        <w:rPr>
          <w:rFonts w:ascii="Times New Roman" w:eastAsia="TimesNewRomanPSMT" w:hAnsi="Times New Roman" w:cs="Times New Roman"/>
          <w:color w:val="000000" w:themeColor="text1"/>
          <w:lang w:eastAsia="ru-RU"/>
        </w:rPr>
      </w:pPr>
      <w:r w:rsidRPr="00295579">
        <w:rPr>
          <w:rFonts w:ascii="Times New Roman" w:eastAsia="TimesNewRomanPSMT" w:hAnsi="Times New Roman" w:cs="Times New Roman"/>
          <w:color w:val="000000" w:themeColor="text1"/>
          <w:lang w:eastAsia="ru-RU"/>
        </w:rPr>
        <w:t>3. Неоднократное выставление счетов на одни и те же товары/услуги;</w:t>
      </w:r>
    </w:p>
    <w:p w14:paraId="1B0D9A4E" w14:textId="77777777" w:rsidR="000A3A2D" w:rsidRPr="00295579" w:rsidRDefault="000A3A2D" w:rsidP="00295579">
      <w:pPr>
        <w:tabs>
          <w:tab w:val="left" w:pos="993"/>
        </w:tabs>
        <w:autoSpaceDE w:val="0"/>
        <w:autoSpaceDN w:val="0"/>
        <w:adjustRightInd w:val="0"/>
        <w:spacing w:line="276" w:lineRule="auto"/>
        <w:ind w:firstLine="709"/>
        <w:contextualSpacing/>
        <w:jc w:val="both"/>
        <w:rPr>
          <w:rFonts w:ascii="Times New Roman" w:eastAsia="TimesNewRomanPSMT" w:hAnsi="Times New Roman" w:cs="Times New Roman"/>
          <w:color w:val="000000" w:themeColor="text1"/>
          <w:lang w:eastAsia="ru-RU"/>
        </w:rPr>
      </w:pPr>
      <w:r w:rsidRPr="00295579">
        <w:rPr>
          <w:rFonts w:ascii="Times New Roman" w:eastAsia="TimesNewRomanPSMT" w:hAnsi="Times New Roman" w:cs="Times New Roman"/>
          <w:color w:val="000000" w:themeColor="text1"/>
          <w:lang w:eastAsia="ru-RU"/>
        </w:rPr>
        <w:t>4. Многочисленные перепродажи товаров/услуг;</w:t>
      </w:r>
    </w:p>
    <w:p w14:paraId="73E56C4A" w14:textId="77777777" w:rsidR="000A3A2D" w:rsidRPr="00295579" w:rsidRDefault="000A3A2D" w:rsidP="00295579">
      <w:pPr>
        <w:tabs>
          <w:tab w:val="left" w:pos="993"/>
        </w:tabs>
        <w:autoSpaceDE w:val="0"/>
        <w:autoSpaceDN w:val="0"/>
        <w:adjustRightInd w:val="0"/>
        <w:spacing w:line="276" w:lineRule="auto"/>
        <w:ind w:firstLine="709"/>
        <w:contextualSpacing/>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5. Деятельность клиента, в рамках которой производятся операции по зачислению денежных средств на банковский счет и списанию денежных средств с банковского счета, что не создает обязательств по уплате налогов либо налоговая нагрузка является минимальной;</w:t>
      </w:r>
    </w:p>
    <w:p w14:paraId="43783770" w14:textId="77777777" w:rsidR="000A3A2D" w:rsidRPr="00295579" w:rsidRDefault="000A3A2D" w:rsidP="00295579">
      <w:pPr>
        <w:tabs>
          <w:tab w:val="left" w:pos="993"/>
        </w:tabs>
        <w:autoSpaceDE w:val="0"/>
        <w:autoSpaceDN w:val="0"/>
        <w:adjustRightInd w:val="0"/>
        <w:spacing w:line="276" w:lineRule="auto"/>
        <w:ind w:firstLine="709"/>
        <w:contextualSpacing/>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lastRenderedPageBreak/>
        <w:t>6. Осуществление операций (сделок), в случаях, если сумма обязательств после их совершения превысит стоимость активов, за счет которых данные обязательства могут быть погашены;</w:t>
      </w:r>
    </w:p>
    <w:p w14:paraId="75F39488" w14:textId="77777777" w:rsidR="000A3A2D" w:rsidRPr="00295579" w:rsidRDefault="000A3A2D" w:rsidP="00295579">
      <w:pPr>
        <w:tabs>
          <w:tab w:val="left" w:pos="993"/>
        </w:tabs>
        <w:autoSpaceDE w:val="0"/>
        <w:autoSpaceDN w:val="0"/>
        <w:adjustRightInd w:val="0"/>
        <w:spacing w:line="276" w:lineRule="auto"/>
        <w:ind w:firstLine="709"/>
        <w:contextualSpacing/>
        <w:jc w:val="both"/>
        <w:rPr>
          <w:rFonts w:ascii="Times New Roman" w:eastAsia="TimesNewRomanPSMT"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7. Совершение операции (сделки) в случае, если такая операция (сделка) может быть квалифицирована как сделка с предпочтением в соответствии с Федеральным законом от 26.10.2002 № 127–ФЗ «О несостоятельности (банкротстве)»;</w:t>
      </w:r>
      <w:r w:rsidRPr="00295579">
        <w:rPr>
          <w:rFonts w:ascii="Times New Roman" w:eastAsia="TimesNewRomanPSMT" w:hAnsi="Times New Roman" w:cs="Times New Roman"/>
          <w:color w:val="000000" w:themeColor="text1"/>
          <w:lang w:eastAsia="ru-RU"/>
        </w:rPr>
        <w:t xml:space="preserve"> </w:t>
      </w:r>
    </w:p>
    <w:p w14:paraId="1C96253D" w14:textId="77777777" w:rsidR="000A3A2D" w:rsidRPr="00295579" w:rsidRDefault="000A3A2D" w:rsidP="00295579">
      <w:pPr>
        <w:tabs>
          <w:tab w:val="left" w:pos="993"/>
        </w:tabs>
        <w:autoSpaceDE w:val="0"/>
        <w:autoSpaceDN w:val="0"/>
        <w:adjustRightInd w:val="0"/>
        <w:spacing w:line="276" w:lineRule="auto"/>
        <w:ind w:firstLine="709"/>
        <w:contextualSpacing/>
        <w:jc w:val="both"/>
        <w:rPr>
          <w:rFonts w:ascii="Times New Roman" w:eastAsia="TimesNewRomanPSMT" w:hAnsi="Times New Roman" w:cs="Times New Roman"/>
          <w:color w:val="000000" w:themeColor="text1"/>
          <w:lang w:eastAsia="ru-RU"/>
        </w:rPr>
      </w:pPr>
      <w:r w:rsidRPr="00295579">
        <w:rPr>
          <w:rFonts w:ascii="Times New Roman" w:eastAsia="TimesNewRomanPSMT" w:hAnsi="Times New Roman" w:cs="Times New Roman"/>
          <w:color w:val="000000" w:themeColor="text1"/>
          <w:lang w:eastAsia="ru-RU"/>
        </w:rPr>
        <w:t>8. Операции по оформлению прощения долга по неисполненным обязательствам;</w:t>
      </w:r>
    </w:p>
    <w:p w14:paraId="471F4424" w14:textId="77777777" w:rsidR="000A3A2D" w:rsidRPr="00295579" w:rsidRDefault="000A3A2D" w:rsidP="00295579">
      <w:pPr>
        <w:tabs>
          <w:tab w:val="left" w:pos="993"/>
        </w:tabs>
        <w:autoSpaceDE w:val="0"/>
        <w:autoSpaceDN w:val="0"/>
        <w:adjustRightInd w:val="0"/>
        <w:spacing w:line="276" w:lineRule="auto"/>
        <w:ind w:firstLine="709"/>
        <w:contextualSpacing/>
        <w:jc w:val="both"/>
        <w:rPr>
          <w:rFonts w:ascii="Times New Roman" w:eastAsia="Times New Roman" w:hAnsi="Times New Roman" w:cs="Times New Roman"/>
          <w:color w:val="000000" w:themeColor="text1"/>
          <w:lang w:eastAsia="ru-RU"/>
        </w:rPr>
      </w:pPr>
      <w:r w:rsidRPr="00295579">
        <w:rPr>
          <w:rFonts w:ascii="Times New Roman" w:eastAsia="TimesNewRomanPSMT" w:hAnsi="Times New Roman" w:cs="Times New Roman"/>
          <w:color w:val="000000" w:themeColor="text1"/>
          <w:lang w:eastAsia="ru-RU"/>
        </w:rPr>
        <w:t>9. Операции по сделкам, предусматривающим передачу в пользу аффилированного партнера по сделке имущества и/или денежных средств;</w:t>
      </w:r>
    </w:p>
    <w:p w14:paraId="1585EEA6" w14:textId="77777777" w:rsidR="000A3A2D" w:rsidRPr="00295579" w:rsidRDefault="000A3A2D" w:rsidP="00295579">
      <w:pPr>
        <w:tabs>
          <w:tab w:val="left" w:pos="993"/>
        </w:tabs>
        <w:autoSpaceDE w:val="0"/>
        <w:autoSpaceDN w:val="0"/>
        <w:adjustRightInd w:val="0"/>
        <w:spacing w:line="276" w:lineRule="auto"/>
        <w:ind w:firstLine="709"/>
        <w:contextualSpacing/>
        <w:jc w:val="both"/>
        <w:rPr>
          <w:rFonts w:ascii="Times New Roman" w:eastAsia="TimesNewRomanPSMT" w:hAnsi="Times New Roman" w:cs="Times New Roman"/>
          <w:color w:val="000000" w:themeColor="text1"/>
          <w:lang w:eastAsia="ru-RU"/>
        </w:rPr>
      </w:pPr>
      <w:r w:rsidRPr="00295579">
        <w:rPr>
          <w:rFonts w:ascii="Times New Roman" w:eastAsia="TimesNewRomanPSMT" w:hAnsi="Times New Roman" w:cs="Times New Roman"/>
          <w:color w:val="000000" w:themeColor="text1"/>
          <w:lang w:eastAsia="ru-RU"/>
        </w:rPr>
        <w:t>10. Операции клиента, не относящиеся к сфере его деятельности;</w:t>
      </w:r>
    </w:p>
    <w:p w14:paraId="4E211A6A" w14:textId="77777777" w:rsidR="000A3A2D" w:rsidRPr="00295579" w:rsidRDefault="000A3A2D" w:rsidP="00295579">
      <w:pPr>
        <w:tabs>
          <w:tab w:val="left" w:pos="993"/>
        </w:tabs>
        <w:autoSpaceDE w:val="0"/>
        <w:autoSpaceDN w:val="0"/>
        <w:adjustRightInd w:val="0"/>
        <w:spacing w:line="276" w:lineRule="auto"/>
        <w:ind w:firstLine="709"/>
        <w:contextualSpacing/>
        <w:jc w:val="both"/>
        <w:rPr>
          <w:rFonts w:ascii="Times New Roman" w:eastAsia="TimesNewRomanPSMT" w:hAnsi="Times New Roman" w:cs="Times New Roman"/>
          <w:color w:val="000000" w:themeColor="text1"/>
          <w:lang w:eastAsia="ru-RU"/>
        </w:rPr>
      </w:pPr>
      <w:r w:rsidRPr="00295579">
        <w:rPr>
          <w:rFonts w:ascii="Times New Roman" w:eastAsia="TimesNewRomanPSMT" w:hAnsi="Times New Roman" w:cs="Times New Roman"/>
          <w:color w:val="000000" w:themeColor="text1"/>
          <w:lang w:eastAsia="ru-RU"/>
        </w:rPr>
        <w:t>11. Операции с использованием новых продуктов или деловой практики,</w:t>
      </w:r>
    </w:p>
    <w:p w14:paraId="66FF329E" w14:textId="77777777" w:rsidR="000A3A2D" w:rsidRPr="00295579" w:rsidRDefault="000A3A2D" w:rsidP="00295579">
      <w:pPr>
        <w:tabs>
          <w:tab w:val="left" w:pos="993"/>
        </w:tabs>
        <w:autoSpaceDE w:val="0"/>
        <w:autoSpaceDN w:val="0"/>
        <w:adjustRightInd w:val="0"/>
        <w:spacing w:line="276" w:lineRule="auto"/>
        <w:ind w:firstLine="709"/>
        <w:contextualSpacing/>
        <w:jc w:val="both"/>
        <w:rPr>
          <w:rFonts w:ascii="Times New Roman" w:eastAsia="TimesNewRomanPSMT" w:hAnsi="Times New Roman" w:cs="Times New Roman"/>
          <w:color w:val="000000" w:themeColor="text1"/>
          <w:lang w:eastAsia="ru-RU"/>
        </w:rPr>
      </w:pPr>
      <w:r w:rsidRPr="00295579">
        <w:rPr>
          <w:rFonts w:ascii="Times New Roman" w:eastAsia="TimesNewRomanPSMT" w:hAnsi="Times New Roman" w:cs="Times New Roman"/>
          <w:color w:val="000000" w:themeColor="text1"/>
          <w:lang w:eastAsia="ru-RU"/>
        </w:rPr>
        <w:t xml:space="preserve">12. Операции с использованием </w:t>
      </w:r>
      <w:r w:rsidRPr="00295579">
        <w:rPr>
          <w:rFonts w:ascii="Times New Roman" w:eastAsia="Times New Roman" w:hAnsi="Times New Roman" w:cs="Times New Roman"/>
          <w:color w:val="000000" w:themeColor="text1"/>
          <w:lang w:eastAsia="ru-RU"/>
        </w:rPr>
        <w:t xml:space="preserve">новых или развивающихся технологий как для новых, так и для </w:t>
      </w:r>
      <w:proofErr w:type="gramStart"/>
      <w:r w:rsidRPr="00295579">
        <w:rPr>
          <w:rFonts w:ascii="Times New Roman" w:eastAsia="Times New Roman" w:hAnsi="Times New Roman" w:cs="Times New Roman"/>
          <w:color w:val="000000" w:themeColor="text1"/>
          <w:lang w:eastAsia="ru-RU"/>
        </w:rPr>
        <w:t>уже существующих</w:t>
      </w:r>
      <w:proofErr w:type="gramEnd"/>
      <w:r w:rsidRPr="00295579">
        <w:rPr>
          <w:rFonts w:ascii="Times New Roman" w:eastAsia="Times New Roman" w:hAnsi="Times New Roman" w:cs="Times New Roman"/>
          <w:color w:val="000000" w:themeColor="text1"/>
          <w:lang w:eastAsia="ru-RU"/>
        </w:rPr>
        <w:t xml:space="preserve"> продуктов</w:t>
      </w:r>
      <w:r w:rsidRPr="00295579">
        <w:rPr>
          <w:rFonts w:ascii="Times New Roman" w:eastAsia="TimesNewRomanPSMT" w:hAnsi="Times New Roman" w:cs="Times New Roman"/>
          <w:color w:val="000000" w:themeColor="text1"/>
          <w:lang w:eastAsia="ru-RU"/>
        </w:rPr>
        <w:t>, которые потенциально благоприятствуют анонимности;</w:t>
      </w:r>
    </w:p>
    <w:p w14:paraId="6745B6A1" w14:textId="77777777" w:rsidR="000A3A2D" w:rsidRPr="00295579" w:rsidRDefault="000A3A2D" w:rsidP="00295579">
      <w:pPr>
        <w:tabs>
          <w:tab w:val="left" w:pos="993"/>
        </w:tabs>
        <w:autoSpaceDE w:val="0"/>
        <w:autoSpaceDN w:val="0"/>
        <w:adjustRightInd w:val="0"/>
        <w:spacing w:line="276" w:lineRule="auto"/>
        <w:ind w:firstLine="709"/>
        <w:contextualSpacing/>
        <w:jc w:val="both"/>
        <w:rPr>
          <w:rFonts w:ascii="Times New Roman" w:eastAsia="TimesNewRomanPSMT" w:hAnsi="Times New Roman" w:cs="Times New Roman"/>
          <w:color w:val="000000" w:themeColor="text1"/>
          <w:lang w:eastAsia="ru-RU"/>
        </w:rPr>
      </w:pPr>
      <w:r w:rsidRPr="00295579">
        <w:rPr>
          <w:rFonts w:ascii="Times New Roman" w:eastAsia="TimesNewRomanPSMT" w:hAnsi="Times New Roman" w:cs="Times New Roman"/>
          <w:color w:val="000000" w:themeColor="text1"/>
          <w:lang w:eastAsia="ru-RU"/>
        </w:rPr>
        <w:t>13. Наличие подозрения, что денежные средства или иное имущество клиента, с которыми совершается операция (сделка), получены в результате совершения предикатного преступления</w:t>
      </w:r>
      <w:r w:rsidRPr="00295579">
        <w:rPr>
          <w:rFonts w:ascii="Times New Roman" w:eastAsia="TimesNewRomanPSMT" w:hAnsi="Times New Roman" w:cs="Times New Roman"/>
          <w:color w:val="000000" w:themeColor="text1"/>
          <w:vertAlign w:val="superscript"/>
          <w:lang w:eastAsia="ru-RU"/>
        </w:rPr>
        <w:footnoteReference w:id="18"/>
      </w:r>
      <w:r w:rsidRPr="00295579">
        <w:rPr>
          <w:rFonts w:ascii="Times New Roman" w:eastAsia="TimesNewRomanPSMT" w:hAnsi="Times New Roman" w:cs="Times New Roman"/>
          <w:color w:val="000000" w:themeColor="text1"/>
          <w:lang w:eastAsia="ru-RU"/>
        </w:rPr>
        <w:t>.</w:t>
      </w:r>
    </w:p>
    <w:p w14:paraId="787C3984" w14:textId="77777777" w:rsidR="000A3A2D" w:rsidRPr="00295579" w:rsidRDefault="000A3A2D" w:rsidP="00295579">
      <w:pPr>
        <w:tabs>
          <w:tab w:val="left" w:pos="993"/>
        </w:tabs>
        <w:autoSpaceDE w:val="0"/>
        <w:autoSpaceDN w:val="0"/>
        <w:adjustRightInd w:val="0"/>
        <w:spacing w:line="276" w:lineRule="auto"/>
        <w:ind w:firstLine="709"/>
        <w:contextualSpacing/>
        <w:jc w:val="both"/>
        <w:rPr>
          <w:rFonts w:ascii="Times New Roman" w:eastAsia="TimesNewRomanPSMT" w:hAnsi="Times New Roman" w:cs="Times New Roman"/>
          <w:b/>
          <w:color w:val="000000" w:themeColor="text1"/>
          <w:lang w:eastAsia="ru-RU"/>
        </w:rPr>
      </w:pPr>
      <w:r w:rsidRPr="00295579">
        <w:rPr>
          <w:rFonts w:ascii="Times New Roman" w:eastAsia="TimesNewRomanPSMT" w:hAnsi="Times New Roman" w:cs="Times New Roman"/>
          <w:b/>
          <w:color w:val="000000" w:themeColor="text1"/>
          <w:lang w:eastAsia="ru-RU"/>
        </w:rPr>
        <w:t>– связанные с лицами, в отношении которых применяются целевые финансовые санкции:</w:t>
      </w:r>
    </w:p>
    <w:p w14:paraId="50B786E5" w14:textId="77777777" w:rsidR="000A3A2D" w:rsidRPr="00295579" w:rsidRDefault="000A3A2D" w:rsidP="00295579">
      <w:pPr>
        <w:tabs>
          <w:tab w:val="left" w:pos="993"/>
        </w:tabs>
        <w:autoSpaceDE w:val="0"/>
        <w:autoSpaceDN w:val="0"/>
        <w:adjustRightInd w:val="0"/>
        <w:spacing w:line="276" w:lineRule="auto"/>
        <w:ind w:firstLine="709"/>
        <w:contextualSpacing/>
        <w:jc w:val="both"/>
        <w:rPr>
          <w:rFonts w:ascii="Times New Roman" w:eastAsia="Times New Roman" w:hAnsi="Times New Roman" w:cs="Times New Roman"/>
          <w:color w:val="000000" w:themeColor="text1"/>
          <w:lang w:eastAsia="ru-RU"/>
        </w:rPr>
      </w:pPr>
      <w:bookmarkStart w:id="111" w:name="_Hlk122177896"/>
      <w:r w:rsidRPr="00295579">
        <w:rPr>
          <w:rFonts w:ascii="Times New Roman" w:eastAsia="Times New Roman" w:hAnsi="Times New Roman" w:cs="Times New Roman"/>
          <w:color w:val="000000" w:themeColor="text1"/>
          <w:lang w:eastAsia="ru-RU"/>
        </w:rPr>
        <w:t>1. Осуществление клиентом операций (сделок), с лицами, включенными в перечень организаций и физических лиц, в отношении которых имеются сведения об их причастности к экстремистской деятельности или терроризму, или в перечень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а также лицами, в отношении которых Межведомственной комиссией по противодействию финансированию терроризма принято решение о замораживании (блокировании) денежных средств или иного имущества;</w:t>
      </w:r>
    </w:p>
    <w:bookmarkEnd w:id="111"/>
    <w:p w14:paraId="2BBEE878" w14:textId="77777777" w:rsidR="000A3A2D" w:rsidRPr="00295579" w:rsidRDefault="000A3A2D" w:rsidP="00295579">
      <w:pPr>
        <w:tabs>
          <w:tab w:val="left" w:pos="993"/>
        </w:tabs>
        <w:autoSpaceDE w:val="0"/>
        <w:autoSpaceDN w:val="0"/>
        <w:adjustRightInd w:val="0"/>
        <w:spacing w:line="276" w:lineRule="auto"/>
        <w:ind w:firstLine="709"/>
        <w:contextualSpacing/>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2. Осуществление клиентом операций (сделок) в случае, если одной из сторон по таким операциям (сделкам) являются лица, в отношении которых должны применяться меры по приостановлению операций с денежными средствами или иным имуществом, предусмотренные Федеральным законом № 115–ФЗ.</w:t>
      </w:r>
    </w:p>
    <w:p w14:paraId="55E8FEF0" w14:textId="77777777" w:rsidR="000A3A2D" w:rsidRPr="00295579" w:rsidRDefault="000A3A2D" w:rsidP="00295579">
      <w:pPr>
        <w:tabs>
          <w:tab w:val="left" w:pos="993"/>
        </w:tabs>
        <w:autoSpaceDE w:val="0"/>
        <w:autoSpaceDN w:val="0"/>
        <w:adjustRightInd w:val="0"/>
        <w:spacing w:line="276" w:lineRule="auto"/>
        <w:ind w:firstLine="709"/>
        <w:contextualSpacing/>
        <w:jc w:val="both"/>
        <w:rPr>
          <w:rFonts w:ascii="Times New Roman" w:eastAsia="Times New Roman" w:hAnsi="Times New Roman" w:cs="Times New Roman"/>
          <w:b/>
          <w:color w:val="000000" w:themeColor="text1"/>
          <w:lang w:eastAsia="ru-RU"/>
        </w:rPr>
      </w:pPr>
      <w:r w:rsidRPr="00295579">
        <w:rPr>
          <w:rFonts w:ascii="Times New Roman" w:eastAsia="Times New Roman" w:hAnsi="Times New Roman" w:cs="Times New Roman"/>
          <w:b/>
          <w:color w:val="000000" w:themeColor="text1"/>
          <w:lang w:eastAsia="ru-RU"/>
        </w:rPr>
        <w:t xml:space="preserve">– иные операции </w:t>
      </w:r>
    </w:p>
    <w:p w14:paraId="668911A1" w14:textId="77777777" w:rsidR="000A3A2D" w:rsidRPr="00295579" w:rsidRDefault="000A3A2D" w:rsidP="00295579">
      <w:pPr>
        <w:tabs>
          <w:tab w:val="left" w:pos="993"/>
        </w:tabs>
        <w:autoSpaceDE w:val="0"/>
        <w:autoSpaceDN w:val="0"/>
        <w:adjustRightInd w:val="0"/>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 xml:space="preserve">1. Совершение клиентом операций с денежными средствами или иным имуществом, подлежащих обязательному контролю в соответствии с </w:t>
      </w:r>
      <w:r w:rsidRPr="00295579">
        <w:rPr>
          <w:rFonts w:ascii="Times New Roman" w:hAnsi="Times New Roman" w:cs="Times New Roman"/>
          <w:color w:val="000000" w:themeColor="text1"/>
        </w:rPr>
        <w:t>п. 2 ст. 6 Федерального закона № 115–ФЗ;</w:t>
      </w:r>
    </w:p>
    <w:p w14:paraId="33764287" w14:textId="77777777" w:rsidR="000A3A2D" w:rsidRPr="00295579" w:rsidRDefault="000A3A2D" w:rsidP="00295579">
      <w:pPr>
        <w:tabs>
          <w:tab w:val="left" w:pos="993"/>
        </w:tabs>
        <w:autoSpaceDE w:val="0"/>
        <w:autoSpaceDN w:val="0"/>
        <w:adjustRightInd w:val="0"/>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2. Наличие в деятельности клиента подозрительных операций, сведения по которым представлялись в уполномоченный орган;</w:t>
      </w:r>
    </w:p>
    <w:p w14:paraId="5AE3043E" w14:textId="77777777" w:rsidR="000A3A2D" w:rsidRPr="00295579" w:rsidRDefault="000A3A2D" w:rsidP="00295579">
      <w:pPr>
        <w:tabs>
          <w:tab w:val="left" w:pos="993"/>
        </w:tabs>
        <w:spacing w:line="276" w:lineRule="auto"/>
        <w:ind w:firstLine="709"/>
        <w:jc w:val="both"/>
        <w:rPr>
          <w:rFonts w:ascii="Times New Roman" w:eastAsia="Times New Roman" w:hAnsi="Times New Roman" w:cs="Times New Roman"/>
          <w:color w:val="000000" w:themeColor="text1"/>
          <w:lang w:eastAsia="ru-RU"/>
        </w:rPr>
      </w:pPr>
      <w:r w:rsidRPr="00295579">
        <w:rPr>
          <w:rFonts w:ascii="Times New Roman" w:eastAsia="Times New Roman" w:hAnsi="Times New Roman" w:cs="Times New Roman"/>
          <w:color w:val="000000" w:themeColor="text1"/>
          <w:lang w:eastAsia="ru-RU"/>
        </w:rPr>
        <w:t>3. Клиент осуществляет расчеты по операции (сделке) с использованием интернет–технологий, электронных платежных систем, альтернативных систем денежных переводов или иных систем удаленного доступа, либо иным способом без непосредственного контакта (за исключением внесения разовых платежей через платежный терминал на сумму менее 15 000 рублей, либо эквивалента этой суммы в иностранной валюте).</w:t>
      </w:r>
    </w:p>
    <w:p w14:paraId="4A300686" w14:textId="77777777" w:rsidR="000A3A2D" w:rsidRPr="00295579" w:rsidRDefault="000A3A2D" w:rsidP="00295579">
      <w:pPr>
        <w:spacing w:line="276" w:lineRule="auto"/>
        <w:rPr>
          <w:rFonts w:ascii="Times New Roman" w:eastAsia="Times New Roman" w:hAnsi="Times New Roman" w:cs="Times New Roman"/>
          <w:color w:val="000000" w:themeColor="text1"/>
          <w:lang w:eastAsia="ru-RU"/>
        </w:rPr>
      </w:pPr>
    </w:p>
    <w:p w14:paraId="6D5BCA51" w14:textId="77777777" w:rsidR="00071F22" w:rsidRPr="00295579" w:rsidRDefault="00071F22" w:rsidP="00295579">
      <w:pPr>
        <w:tabs>
          <w:tab w:val="left" w:pos="993"/>
        </w:tabs>
        <w:spacing w:line="276" w:lineRule="auto"/>
        <w:jc w:val="both"/>
        <w:rPr>
          <w:rFonts w:ascii="Times New Roman" w:hAnsi="Times New Roman" w:cs="Times New Roman"/>
          <w:i/>
          <w:color w:val="000000" w:themeColor="text1"/>
        </w:rPr>
      </w:pPr>
    </w:p>
    <w:sectPr w:rsidR="00071F22" w:rsidRPr="00295579" w:rsidSect="00A146C3">
      <w:footerReference w:type="defaul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E2FE9" w14:textId="77777777" w:rsidR="004E2014" w:rsidRDefault="004E2014" w:rsidP="00224398">
      <w:r>
        <w:separator/>
      </w:r>
    </w:p>
  </w:endnote>
  <w:endnote w:type="continuationSeparator" w:id="0">
    <w:p w14:paraId="7AF1E755" w14:textId="77777777" w:rsidR="004E2014" w:rsidRDefault="004E2014" w:rsidP="00224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B0604020202020204"/>
    <w:charset w:val="00"/>
    <w:family w:val="roman"/>
    <w:notTrueType/>
    <w:pitch w:val="default"/>
  </w:font>
  <w:font w:name="@Meiryo UI">
    <w:altName w:val="@Meiryo UI"/>
    <w:charset w:val="80"/>
    <w:family w:val="swiss"/>
    <w:pitch w:val="variable"/>
    <w:sig w:usb0="E10102FF" w:usb1="EAC7FFFF" w:usb2="0801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D63D7" w14:textId="70E58E3C" w:rsidR="00BB73D6" w:rsidRPr="00700E74" w:rsidRDefault="00BB73D6">
    <w:pPr>
      <w:pStyle w:val="a7"/>
      <w:framePr w:wrap="auto" w:vAnchor="text" w:hAnchor="margin" w:xAlign="right" w:y="1"/>
      <w:rPr>
        <w:rStyle w:val="a9"/>
      </w:rPr>
    </w:pPr>
    <w:r w:rsidRPr="00700E74">
      <w:rPr>
        <w:rStyle w:val="a9"/>
      </w:rPr>
      <w:fldChar w:fldCharType="begin"/>
    </w:r>
    <w:r w:rsidRPr="00700E74">
      <w:rPr>
        <w:rStyle w:val="a9"/>
      </w:rPr>
      <w:instrText xml:space="preserve">PAGE  </w:instrText>
    </w:r>
    <w:r w:rsidRPr="00700E74">
      <w:rPr>
        <w:rStyle w:val="a9"/>
      </w:rPr>
      <w:fldChar w:fldCharType="separate"/>
    </w:r>
    <w:r w:rsidR="00947FA1">
      <w:rPr>
        <w:rStyle w:val="a9"/>
        <w:noProof/>
      </w:rPr>
      <w:t>21</w:t>
    </w:r>
    <w:r w:rsidRPr="00700E74">
      <w:rPr>
        <w:rStyle w:val="a9"/>
      </w:rPr>
      <w:fldChar w:fldCharType="end"/>
    </w:r>
  </w:p>
  <w:p w14:paraId="43DBE49B" w14:textId="77777777" w:rsidR="00BB73D6" w:rsidRPr="00700E74" w:rsidRDefault="00BB73D6">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D3685" w14:textId="77777777" w:rsidR="004E2014" w:rsidRDefault="004E2014" w:rsidP="00224398">
      <w:r>
        <w:separator/>
      </w:r>
    </w:p>
  </w:footnote>
  <w:footnote w:type="continuationSeparator" w:id="0">
    <w:p w14:paraId="264FBC10" w14:textId="77777777" w:rsidR="004E2014" w:rsidRDefault="004E2014" w:rsidP="00224398">
      <w:r>
        <w:continuationSeparator/>
      </w:r>
    </w:p>
  </w:footnote>
  <w:footnote w:id="1">
    <w:p w14:paraId="3C2501BB" w14:textId="60E643A9" w:rsidR="00BB73D6" w:rsidRPr="003509AD" w:rsidRDefault="00BB73D6" w:rsidP="00E04E1F">
      <w:pPr>
        <w:pStyle w:val="aa"/>
        <w:widowControl w:val="0"/>
        <w:ind w:firstLine="567"/>
        <w:jc w:val="both"/>
        <w:rPr>
          <w:sz w:val="16"/>
          <w:szCs w:val="16"/>
        </w:rPr>
      </w:pPr>
      <w:r w:rsidRPr="003509AD">
        <w:rPr>
          <w:rStyle w:val="ac"/>
        </w:rPr>
        <w:footnoteRef/>
      </w:r>
      <w:r w:rsidRPr="003509AD">
        <w:rPr>
          <w:rStyle w:val="ac"/>
        </w:rPr>
        <w:t xml:space="preserve"> </w:t>
      </w:r>
      <w:r w:rsidRPr="003509AD">
        <w:rPr>
          <w:sz w:val="16"/>
          <w:szCs w:val="16"/>
        </w:rPr>
        <w:t>Например, учитывая положения Гл. 3 ГК РФ, бенефициарными владельцами граждан, относящихся к категориям малолетних, несовершеннолетних, недееспособных либо ограниченно дееспособных будут являться родители, усыновители, опекуны или попечители (в зависимости от жизненных обстоятельств).</w:t>
      </w:r>
    </w:p>
  </w:footnote>
  <w:footnote w:id="2">
    <w:p w14:paraId="72C03F64" w14:textId="77777777" w:rsidR="00BB73D6" w:rsidRPr="003509AD" w:rsidRDefault="00BB73D6" w:rsidP="00E04E1F">
      <w:pPr>
        <w:pStyle w:val="aa"/>
        <w:widowControl w:val="0"/>
        <w:ind w:firstLine="567"/>
        <w:jc w:val="both"/>
        <w:rPr>
          <w:sz w:val="16"/>
          <w:szCs w:val="16"/>
        </w:rPr>
      </w:pPr>
      <w:r w:rsidRPr="003509AD">
        <w:rPr>
          <w:rStyle w:val="ac"/>
        </w:rPr>
        <w:footnoteRef/>
      </w:r>
      <w:r w:rsidRPr="003509AD">
        <w:rPr>
          <w:sz w:val="16"/>
          <w:szCs w:val="16"/>
        </w:rPr>
        <w:t xml:space="preserve"> Глоссарий Рекомендаций ФАТФ.</w:t>
      </w:r>
    </w:p>
  </w:footnote>
  <w:footnote w:id="3">
    <w:p w14:paraId="544CE513" w14:textId="77777777" w:rsidR="00BB73D6" w:rsidRPr="003509AD" w:rsidRDefault="00BB73D6" w:rsidP="00E04E1F">
      <w:pPr>
        <w:pStyle w:val="aa"/>
        <w:widowControl w:val="0"/>
        <w:ind w:firstLine="567"/>
        <w:jc w:val="both"/>
        <w:rPr>
          <w:sz w:val="16"/>
          <w:szCs w:val="16"/>
        </w:rPr>
      </w:pPr>
      <w:r w:rsidRPr="003509AD">
        <w:rPr>
          <w:rStyle w:val="ac"/>
        </w:rPr>
        <w:footnoteRef/>
      </w:r>
      <w:r w:rsidRPr="003509AD">
        <w:rPr>
          <w:sz w:val="16"/>
          <w:szCs w:val="16"/>
        </w:rPr>
        <w:t xml:space="preserve"> Иностранные ПДЛ — это лица, которым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Определение не распространяется на руководителей среднего звена или лиц, занимающих более низкие позиции в указанной категории.</w:t>
      </w:r>
    </w:p>
  </w:footnote>
  <w:footnote w:id="4">
    <w:p w14:paraId="24FCEC96" w14:textId="35F48C26" w:rsidR="00BB73D6" w:rsidRPr="003509AD" w:rsidRDefault="00BB73D6" w:rsidP="00E04E1F">
      <w:pPr>
        <w:pStyle w:val="aa"/>
        <w:widowControl w:val="0"/>
        <w:ind w:firstLine="567"/>
        <w:jc w:val="both"/>
        <w:rPr>
          <w:sz w:val="16"/>
          <w:szCs w:val="16"/>
        </w:rPr>
      </w:pPr>
      <w:r w:rsidRPr="003509AD">
        <w:rPr>
          <w:rStyle w:val="ac"/>
        </w:rPr>
        <w:footnoteRef/>
      </w:r>
      <w:r w:rsidRPr="003509AD">
        <w:rPr>
          <w:rStyle w:val="ac"/>
        </w:rPr>
        <w:t xml:space="preserve"> </w:t>
      </w:r>
      <w:r w:rsidRPr="003509AD">
        <w:rPr>
          <w:sz w:val="16"/>
          <w:szCs w:val="16"/>
        </w:rPr>
        <w:t>«Должностное лицо публичной международной организации» - Лица, которым доверены или были доверены важные функции международной организацией. Относится к членам старшего руководства, т. е. директорам, заместителям директоров, и членам правления или эквивалентных функций. Определение не распространяется на руководителей среднего звена или лиц, занимающих более низкие позиции в указанной категории.</w:t>
      </w:r>
    </w:p>
  </w:footnote>
  <w:footnote w:id="5">
    <w:p w14:paraId="72915910" w14:textId="19CC8CD1" w:rsidR="00BB73D6" w:rsidRPr="003509AD" w:rsidRDefault="00BB73D6" w:rsidP="00E04E1F">
      <w:pPr>
        <w:pStyle w:val="aa"/>
        <w:ind w:firstLine="567"/>
        <w:jc w:val="both"/>
        <w:rPr>
          <w:sz w:val="16"/>
          <w:szCs w:val="16"/>
        </w:rPr>
      </w:pPr>
      <w:r w:rsidRPr="003509AD">
        <w:rPr>
          <w:rStyle w:val="ac"/>
        </w:rPr>
        <w:footnoteRef/>
      </w:r>
      <w:r w:rsidRPr="003509AD">
        <w:rPr>
          <w:rStyle w:val="ac"/>
        </w:rPr>
        <w:t xml:space="preserve"> </w:t>
      </w:r>
      <w:r w:rsidRPr="003509AD">
        <w:rPr>
          <w:rFonts w:eastAsia="Calibri"/>
          <w:sz w:val="16"/>
          <w:szCs w:val="16"/>
          <w:lang w:eastAsia="en-US"/>
        </w:rPr>
        <w:t xml:space="preserve">В целях применения нормы следует руководствоваться определениями некоммерческих организаций, сформулированными в </w:t>
      </w:r>
      <w:hyperlink r:id="rId1" w:history="1">
        <w:r w:rsidRPr="003509AD">
          <w:rPr>
            <w:rFonts w:eastAsia="Calibri"/>
            <w:sz w:val="16"/>
            <w:szCs w:val="16"/>
            <w:lang w:eastAsia="en-US"/>
          </w:rPr>
          <w:t>ст. 50</w:t>
        </w:r>
      </w:hyperlink>
      <w:r w:rsidRPr="003509AD">
        <w:rPr>
          <w:rFonts w:eastAsia="Calibri"/>
          <w:sz w:val="16"/>
          <w:szCs w:val="16"/>
          <w:lang w:eastAsia="en-US"/>
        </w:rPr>
        <w:t xml:space="preserve"> ГК РФ, в </w:t>
      </w:r>
      <w:hyperlink r:id="rId2" w:history="1">
        <w:r w:rsidRPr="003509AD">
          <w:rPr>
            <w:rFonts w:eastAsia="Calibri"/>
            <w:sz w:val="16"/>
            <w:szCs w:val="16"/>
            <w:lang w:eastAsia="en-US"/>
          </w:rPr>
          <w:t>ст. 2</w:t>
        </w:r>
      </w:hyperlink>
      <w:r w:rsidRPr="003509AD">
        <w:rPr>
          <w:rFonts w:eastAsia="Calibri"/>
          <w:sz w:val="16"/>
          <w:szCs w:val="16"/>
          <w:lang w:eastAsia="en-US"/>
        </w:rPr>
        <w:t xml:space="preserve"> Федерального закона от 12.01.1996 № 7-ФЗ «О некоммерческих организациях» и </w:t>
      </w:r>
      <w:hyperlink r:id="rId3" w:history="1">
        <w:r w:rsidRPr="003509AD">
          <w:rPr>
            <w:rFonts w:eastAsia="Calibri"/>
            <w:sz w:val="16"/>
            <w:szCs w:val="16"/>
            <w:lang w:eastAsia="en-US"/>
          </w:rPr>
          <w:t>ст. 5</w:t>
        </w:r>
      </w:hyperlink>
      <w:r w:rsidRPr="003509AD">
        <w:rPr>
          <w:rFonts w:eastAsia="Calibri"/>
          <w:sz w:val="16"/>
          <w:szCs w:val="16"/>
          <w:lang w:eastAsia="en-US"/>
        </w:rPr>
        <w:t xml:space="preserve"> и </w:t>
      </w:r>
      <w:hyperlink r:id="rId4" w:history="1">
        <w:r w:rsidRPr="003509AD">
          <w:rPr>
            <w:rFonts w:eastAsia="Calibri"/>
            <w:sz w:val="16"/>
            <w:szCs w:val="16"/>
            <w:lang w:eastAsia="en-US"/>
          </w:rPr>
          <w:t>10</w:t>
        </w:r>
      </w:hyperlink>
      <w:r w:rsidRPr="003509AD">
        <w:rPr>
          <w:rFonts w:eastAsia="Calibri"/>
          <w:sz w:val="16"/>
          <w:szCs w:val="16"/>
          <w:lang w:eastAsia="en-US"/>
        </w:rPr>
        <w:t xml:space="preserve"> Федерального закона от 19.05.1995 № 82-ФЗ «Об общественных объединениях».</w:t>
      </w:r>
    </w:p>
  </w:footnote>
  <w:footnote w:id="6">
    <w:p w14:paraId="4D12A5A9" w14:textId="77777777" w:rsidR="00BB73D6" w:rsidRPr="003509AD" w:rsidRDefault="00BB73D6" w:rsidP="00E04E1F">
      <w:pPr>
        <w:pStyle w:val="aff2"/>
        <w:ind w:firstLine="567"/>
        <w:jc w:val="both"/>
        <w:rPr>
          <w:rFonts w:ascii="Times New Roman" w:hAnsi="Times New Roman"/>
          <w:sz w:val="16"/>
          <w:szCs w:val="16"/>
        </w:rPr>
      </w:pPr>
      <w:r w:rsidRPr="003509AD">
        <w:rPr>
          <w:rStyle w:val="ac"/>
        </w:rPr>
        <w:footnoteRef/>
      </w:r>
      <w:r w:rsidRPr="003509AD">
        <w:rPr>
          <w:rStyle w:val="ac"/>
        </w:rPr>
        <w:t xml:space="preserve"> </w:t>
      </w:r>
      <w:r w:rsidRPr="003509AD">
        <w:rPr>
          <w:rFonts w:ascii="Times New Roman" w:hAnsi="Times New Roman"/>
          <w:sz w:val="16"/>
          <w:szCs w:val="16"/>
        </w:rPr>
        <w:t>родственником публичного должностного лица признаются супруг(а), близкие родственники, родственники по прямой восходящей и нисходящей линии (родители и дети, дедушки, бабушки, внуки), полнородные и неполнородные (имеющие общих отца или мать) братья и сестры, усыновители и усыновленные.</w:t>
      </w:r>
    </w:p>
  </w:footnote>
  <w:footnote w:id="7">
    <w:p w14:paraId="5F6A1F22" w14:textId="77777777" w:rsidR="00BB73D6" w:rsidRPr="003509AD" w:rsidRDefault="00BB73D6" w:rsidP="00E04E1F">
      <w:pPr>
        <w:pStyle w:val="aff2"/>
        <w:ind w:firstLine="567"/>
        <w:jc w:val="both"/>
        <w:rPr>
          <w:rFonts w:ascii="Times New Roman" w:hAnsi="Times New Roman"/>
          <w:sz w:val="16"/>
          <w:szCs w:val="16"/>
        </w:rPr>
      </w:pPr>
      <w:r w:rsidRPr="003509AD">
        <w:rPr>
          <w:rStyle w:val="ac"/>
        </w:rPr>
        <w:footnoteRef/>
      </w:r>
      <w:r w:rsidRPr="003509AD">
        <w:rPr>
          <w:rFonts w:ascii="Times New Roman" w:hAnsi="Times New Roman"/>
          <w:sz w:val="16"/>
          <w:szCs w:val="16"/>
        </w:rPr>
        <w:t xml:space="preserve"> родственником публичного должностного лица признаются супруг(а), близкие родственники, родственники по прямой восходящей и нисходящей линии (родители и дети, дедушки, бабушки, внуки), полнородные и неполнородные (имеющие общих отца или мать) братья и сестры, усыновители и усыновленные.</w:t>
      </w:r>
    </w:p>
  </w:footnote>
  <w:footnote w:id="8">
    <w:p w14:paraId="053933EC" w14:textId="77777777" w:rsidR="00BB73D6" w:rsidRPr="003509AD" w:rsidRDefault="00BB73D6" w:rsidP="00E04E1F">
      <w:pPr>
        <w:pStyle w:val="aff2"/>
        <w:ind w:firstLine="567"/>
        <w:jc w:val="both"/>
        <w:rPr>
          <w:rFonts w:ascii="Times New Roman" w:hAnsi="Times New Roman"/>
          <w:sz w:val="16"/>
          <w:szCs w:val="16"/>
        </w:rPr>
      </w:pPr>
      <w:r w:rsidRPr="003509AD">
        <w:rPr>
          <w:rStyle w:val="ac"/>
        </w:rPr>
        <w:footnoteRef/>
      </w:r>
      <w:r w:rsidRPr="003509AD">
        <w:rPr>
          <w:rFonts w:ascii="Times New Roman" w:hAnsi="Times New Roman"/>
          <w:sz w:val="16"/>
          <w:szCs w:val="16"/>
        </w:rPr>
        <w:t xml:space="preserve"> родственником публичного должностного лица признаются супруг(а), близкие родственники, родственники по прямой восходящей и нисходящей линии (родители и дети, дедушки, бабушки, внуки), полнородные и неполнородные (имеющие общих отца или мать) братья и сестры, усыновители и усыновленные.</w:t>
      </w:r>
    </w:p>
  </w:footnote>
  <w:footnote w:id="9">
    <w:p w14:paraId="7E898CAB" w14:textId="5F0FC4A5" w:rsidR="00BB73D6" w:rsidRPr="003509AD" w:rsidRDefault="00BB73D6" w:rsidP="00E04E1F">
      <w:pPr>
        <w:pStyle w:val="aa"/>
        <w:ind w:firstLine="567"/>
        <w:jc w:val="both"/>
        <w:rPr>
          <w:sz w:val="16"/>
          <w:szCs w:val="16"/>
        </w:rPr>
      </w:pPr>
      <w:r w:rsidRPr="003509AD">
        <w:rPr>
          <w:rStyle w:val="ac"/>
        </w:rPr>
        <w:footnoteRef/>
      </w:r>
      <w:r w:rsidRPr="003509AD">
        <w:rPr>
          <w:rStyle w:val="ac"/>
        </w:rPr>
        <w:t xml:space="preserve"> </w:t>
      </w:r>
      <w:r w:rsidRPr="003509AD">
        <w:rPr>
          <w:sz w:val="16"/>
          <w:szCs w:val="16"/>
        </w:rPr>
        <w:t>В значении, определенном ч. 3 ст. 1 Федерального закона от 31.07.2020 № 259-ФЗ «О цифровых финансовых активах, цифровой валюте и о внесении изменений в отдельные законодательные акты Российской Федерации» (Собрание законодательства Российской Федерации, 2020, № 31, ст. 5018)</w:t>
      </w:r>
    </w:p>
  </w:footnote>
  <w:footnote w:id="10">
    <w:p w14:paraId="7DE67534" w14:textId="5174FFBB" w:rsidR="00BB73D6" w:rsidRPr="003509AD" w:rsidRDefault="00BB73D6" w:rsidP="00E04E1F">
      <w:pPr>
        <w:pStyle w:val="aa"/>
        <w:ind w:firstLine="567"/>
        <w:jc w:val="both"/>
        <w:rPr>
          <w:sz w:val="16"/>
          <w:szCs w:val="16"/>
        </w:rPr>
      </w:pPr>
      <w:r w:rsidRPr="003509AD">
        <w:rPr>
          <w:rStyle w:val="ac"/>
        </w:rPr>
        <w:footnoteRef/>
      </w:r>
      <w:r w:rsidRPr="003509AD">
        <w:rPr>
          <w:sz w:val="16"/>
          <w:szCs w:val="16"/>
        </w:rPr>
        <w:t xml:space="preserve"> </w:t>
      </w:r>
      <w:r w:rsidRPr="003509AD">
        <w:rPr>
          <w:rFonts w:eastAsia="Calibri"/>
          <w:sz w:val="16"/>
          <w:szCs w:val="16"/>
          <w:lang w:eastAsia="en-US"/>
        </w:rPr>
        <w:t xml:space="preserve">В целях применения нормы следует руководствоваться определениями некоммерческих организаций, сформулированными в </w:t>
      </w:r>
      <w:hyperlink r:id="rId5" w:history="1">
        <w:r w:rsidRPr="003509AD">
          <w:rPr>
            <w:rFonts w:eastAsia="Calibri"/>
            <w:sz w:val="16"/>
            <w:szCs w:val="16"/>
            <w:lang w:eastAsia="en-US"/>
          </w:rPr>
          <w:t>ст. 50</w:t>
        </w:r>
      </w:hyperlink>
      <w:r w:rsidRPr="003509AD">
        <w:rPr>
          <w:rFonts w:eastAsia="Calibri"/>
          <w:sz w:val="16"/>
          <w:szCs w:val="16"/>
          <w:lang w:eastAsia="en-US"/>
        </w:rPr>
        <w:t xml:space="preserve"> ГК РФ, в </w:t>
      </w:r>
      <w:hyperlink r:id="rId6" w:history="1">
        <w:r w:rsidRPr="003509AD">
          <w:rPr>
            <w:rFonts w:eastAsia="Calibri"/>
            <w:sz w:val="16"/>
            <w:szCs w:val="16"/>
            <w:lang w:eastAsia="en-US"/>
          </w:rPr>
          <w:t>ст. 2</w:t>
        </w:r>
      </w:hyperlink>
      <w:r w:rsidRPr="003509AD">
        <w:rPr>
          <w:rFonts w:eastAsia="Calibri"/>
          <w:sz w:val="16"/>
          <w:szCs w:val="16"/>
          <w:lang w:eastAsia="en-US"/>
        </w:rPr>
        <w:t xml:space="preserve"> Федерального закона от 12.01.1996 № 7-ФЗ «О некоммерческих организациях» и </w:t>
      </w:r>
      <w:hyperlink r:id="rId7" w:history="1">
        <w:r w:rsidRPr="003509AD">
          <w:rPr>
            <w:rFonts w:eastAsia="Calibri"/>
            <w:sz w:val="16"/>
            <w:szCs w:val="16"/>
            <w:lang w:eastAsia="en-US"/>
          </w:rPr>
          <w:t>ст. 5</w:t>
        </w:r>
      </w:hyperlink>
      <w:r w:rsidRPr="003509AD">
        <w:rPr>
          <w:rFonts w:eastAsia="Calibri"/>
          <w:sz w:val="16"/>
          <w:szCs w:val="16"/>
          <w:lang w:eastAsia="en-US"/>
        </w:rPr>
        <w:t xml:space="preserve"> и </w:t>
      </w:r>
      <w:hyperlink r:id="rId8" w:history="1">
        <w:r w:rsidRPr="003509AD">
          <w:rPr>
            <w:rFonts w:eastAsia="Calibri"/>
            <w:sz w:val="16"/>
            <w:szCs w:val="16"/>
            <w:lang w:eastAsia="en-US"/>
          </w:rPr>
          <w:t>10</w:t>
        </w:r>
      </w:hyperlink>
      <w:r w:rsidRPr="003509AD">
        <w:rPr>
          <w:rFonts w:eastAsia="Calibri"/>
          <w:sz w:val="16"/>
          <w:szCs w:val="16"/>
          <w:lang w:eastAsia="en-US"/>
        </w:rPr>
        <w:t xml:space="preserve"> Федерального закона от 19.05.1995 № 82-ФЗ «Об общественных объединениях».</w:t>
      </w:r>
    </w:p>
  </w:footnote>
  <w:footnote w:id="11">
    <w:p w14:paraId="0D2B3A1D" w14:textId="77777777" w:rsidR="00BB73D6" w:rsidRPr="003509AD" w:rsidRDefault="00BB73D6" w:rsidP="00E04E1F">
      <w:pPr>
        <w:pStyle w:val="aa"/>
        <w:ind w:firstLine="567"/>
        <w:jc w:val="both"/>
        <w:rPr>
          <w:sz w:val="16"/>
          <w:szCs w:val="16"/>
        </w:rPr>
      </w:pPr>
      <w:r w:rsidRPr="003509AD">
        <w:rPr>
          <w:rStyle w:val="ac"/>
        </w:rPr>
        <w:footnoteRef/>
      </w:r>
      <w:r w:rsidRPr="003509AD">
        <w:rPr>
          <w:rStyle w:val="ac"/>
        </w:rPr>
        <w:t xml:space="preserve"> </w:t>
      </w:r>
      <w:r w:rsidRPr="003509AD">
        <w:rPr>
          <w:sz w:val="16"/>
          <w:szCs w:val="16"/>
        </w:rPr>
        <w:t>Данные сведения могут быть установлены на основании информации, размещенной на сайте www.zakupki.gov.ru.</w:t>
      </w:r>
    </w:p>
  </w:footnote>
  <w:footnote w:id="12">
    <w:p w14:paraId="4E612581" w14:textId="77777777" w:rsidR="00BB73D6" w:rsidRPr="003509AD" w:rsidRDefault="00BB73D6" w:rsidP="00E04E1F">
      <w:pPr>
        <w:pStyle w:val="aa"/>
        <w:ind w:firstLine="567"/>
        <w:jc w:val="both"/>
        <w:rPr>
          <w:sz w:val="16"/>
          <w:szCs w:val="16"/>
        </w:rPr>
      </w:pPr>
      <w:r w:rsidRPr="003509AD">
        <w:rPr>
          <w:rStyle w:val="ac"/>
        </w:rPr>
        <w:footnoteRef/>
      </w:r>
      <w:r w:rsidRPr="003509AD">
        <w:rPr>
          <w:sz w:val="16"/>
          <w:szCs w:val="16"/>
        </w:rPr>
        <w:t xml:space="preserve"> В целях определения места регистрации, жительства или нахождения клиента, его контрагента, представителя клиента, выгодоприобретателя и (или) его учредителя, в странах, для выявления операций (сделок) в соответствии с признаками группы 13 следует руководствоваться следующим:</w:t>
      </w:r>
    </w:p>
    <w:p w14:paraId="7FE89DD3" w14:textId="77777777" w:rsidR="00BB73D6" w:rsidRPr="003509AD" w:rsidRDefault="00BB73D6" w:rsidP="00E04E1F">
      <w:pPr>
        <w:pStyle w:val="aa"/>
        <w:ind w:firstLine="567"/>
        <w:jc w:val="both"/>
        <w:rPr>
          <w:sz w:val="16"/>
          <w:szCs w:val="16"/>
        </w:rPr>
      </w:pPr>
      <w:r w:rsidRPr="003509AD">
        <w:rPr>
          <w:sz w:val="16"/>
          <w:szCs w:val="16"/>
        </w:rPr>
        <w:t>а) в отношении этого иностранного государства (территории) применяются международные санкции, одобренные Российской Федерацией (например, применение Российской Федерацией мер в соответствии с резолюциями Совета Безопасности ООН);</w:t>
      </w:r>
    </w:p>
    <w:p w14:paraId="19FBB14C" w14:textId="77777777" w:rsidR="00BB73D6" w:rsidRPr="003509AD" w:rsidRDefault="00BB73D6" w:rsidP="00E04E1F">
      <w:pPr>
        <w:pStyle w:val="aa"/>
        <w:ind w:firstLine="567"/>
        <w:jc w:val="both"/>
        <w:rPr>
          <w:sz w:val="16"/>
          <w:szCs w:val="16"/>
        </w:rPr>
      </w:pPr>
      <w:r w:rsidRPr="003509AD">
        <w:rPr>
          <w:sz w:val="16"/>
          <w:szCs w:val="16"/>
        </w:rPr>
        <w:t>б) в отношении этого иностранного государства (территории) применяются специальные экономические меры в соответствии с Федеральным законом от 30.12.2006 № 281-ФЗ «О специальных экономических мерах»;</w:t>
      </w:r>
    </w:p>
    <w:p w14:paraId="67CD7E02" w14:textId="77777777" w:rsidR="00BB73D6" w:rsidRPr="003509AD" w:rsidRDefault="00BB73D6" w:rsidP="00E04E1F">
      <w:pPr>
        <w:pStyle w:val="aa"/>
        <w:ind w:firstLine="567"/>
        <w:jc w:val="both"/>
        <w:rPr>
          <w:sz w:val="16"/>
          <w:szCs w:val="16"/>
        </w:rPr>
      </w:pPr>
      <w:r w:rsidRPr="003509AD">
        <w:rPr>
          <w:sz w:val="16"/>
          <w:szCs w:val="16"/>
        </w:rPr>
        <w:t>в) государство (территория) включено (включена) в перечень государств (территорий), которые не выполняют рекомендаций Группы разработки финансовых мер борьбы с отмыванием денег (ФАТФ), который определяется и опубликовывается уполномоченным органом в соответствии с постановлением Правительства Российской Федерации от 26.03.2003 № 173 «О порядке определения и опубликования перечня государств (территорий), которые не выполняют рекомендации Группы разработки финансовых мер борьбы с отмыванием денег (ФАТФ)», соответствующий перечень государств установлен приказом Росфинмониторинга от 10.11.2011 № 361 «Об определении перечня государств (территорий), которые не выполняют рекомендации Группы разработки финансовых мер борьбы с отмыванием денег (ФАТФ)»;</w:t>
      </w:r>
    </w:p>
    <w:p w14:paraId="516804EB" w14:textId="77777777" w:rsidR="00BB73D6" w:rsidRPr="003509AD" w:rsidRDefault="00BB73D6" w:rsidP="00E04E1F">
      <w:pPr>
        <w:pStyle w:val="aa"/>
        <w:ind w:firstLine="567"/>
        <w:jc w:val="both"/>
        <w:rPr>
          <w:sz w:val="16"/>
          <w:szCs w:val="16"/>
        </w:rPr>
      </w:pPr>
      <w:r w:rsidRPr="003509AD">
        <w:rPr>
          <w:sz w:val="16"/>
          <w:szCs w:val="16"/>
        </w:rPr>
        <w:t>г) государство (территория) отнесено (отнесена) международными организациями, в том числе международными неправительственными организациями, к государствам (территориям), финансирующим или поддерживающим террористическую деятельность (используются списки, размещенные на сайтах международных организаций в сети Интернет);</w:t>
      </w:r>
    </w:p>
    <w:p w14:paraId="1E917E52" w14:textId="77777777" w:rsidR="00BB73D6" w:rsidRPr="003509AD" w:rsidRDefault="00BB73D6" w:rsidP="00E04E1F">
      <w:pPr>
        <w:pStyle w:val="aa"/>
        <w:ind w:firstLine="567"/>
        <w:jc w:val="both"/>
        <w:rPr>
          <w:sz w:val="16"/>
          <w:szCs w:val="16"/>
        </w:rPr>
      </w:pPr>
      <w:r w:rsidRPr="003509AD">
        <w:rPr>
          <w:sz w:val="16"/>
          <w:szCs w:val="16"/>
        </w:rPr>
        <w:t>д) государство (территория) отнесено (отнесена) международными организациями, в том числе международными неправительственными организациями, к государствам (территориям) с повышенным уровнем коррупции и (или) другой преступной деятельности (используются списки, размещенные на сайтах международных организаций в сети Интернет);</w:t>
      </w:r>
    </w:p>
    <w:p w14:paraId="4EA7C630" w14:textId="77777777" w:rsidR="00BB73D6" w:rsidRPr="003509AD" w:rsidRDefault="00BB73D6" w:rsidP="00E04E1F">
      <w:pPr>
        <w:pStyle w:val="aa"/>
        <w:ind w:firstLine="567"/>
        <w:jc w:val="both"/>
        <w:rPr>
          <w:sz w:val="16"/>
          <w:szCs w:val="16"/>
        </w:rPr>
      </w:pPr>
      <w:r w:rsidRPr="003509AD">
        <w:rPr>
          <w:sz w:val="16"/>
          <w:szCs w:val="16"/>
        </w:rPr>
        <w:t>е) государство или территория является государством (территорией), о которых из международных источников известно, что в (на) них незаконно производятся или ими (через них) переправляются наркотические вещества, а также государства или территории, разрешающие свободный оборот наркотических веществ (кроме государств или территорий, использующих наркотические вещества исключительно в медицинских целях).</w:t>
      </w:r>
    </w:p>
    <w:p w14:paraId="156AF456" w14:textId="3CD99A1C" w:rsidR="00BB73D6" w:rsidRPr="003509AD" w:rsidRDefault="00BB73D6" w:rsidP="00E04E1F">
      <w:pPr>
        <w:pStyle w:val="aa"/>
        <w:ind w:firstLine="567"/>
        <w:jc w:val="both"/>
        <w:rPr>
          <w:sz w:val="16"/>
          <w:szCs w:val="16"/>
        </w:rPr>
      </w:pPr>
      <w:r w:rsidRPr="003509AD">
        <w:rPr>
          <w:sz w:val="16"/>
          <w:szCs w:val="16"/>
        </w:rPr>
        <w:t>В случае отсутствия на сайтах международных организаций в сети Интернет списков государств (территорий), указанных в п. г) - е), субъекты исполнения требований Федерального закона № 115-ФЗ вправе использовать списки таких государств (территорий), рекомендуемые профессиональными объединениями (ассоциациями, союзами), саморегулируемыми организациями.</w:t>
      </w:r>
    </w:p>
    <w:p w14:paraId="432C3300" w14:textId="77777777" w:rsidR="00BB73D6" w:rsidRPr="003509AD" w:rsidRDefault="00BB73D6" w:rsidP="00E04E1F">
      <w:pPr>
        <w:pStyle w:val="aa"/>
        <w:ind w:firstLine="567"/>
        <w:jc w:val="both"/>
        <w:rPr>
          <w:sz w:val="16"/>
          <w:szCs w:val="16"/>
        </w:rPr>
      </w:pPr>
      <w:r w:rsidRPr="003509AD">
        <w:rPr>
          <w:sz w:val="16"/>
          <w:szCs w:val="16"/>
        </w:rPr>
        <w:t>Наряду с вышеупомянутыми иностранными государствами (территориями) субъекты исполнения требований Федерального закона № 115-ФЗ вправе дополнительно определить иностранные государства (территории) с учетом иных факторов.</w:t>
      </w:r>
    </w:p>
  </w:footnote>
  <w:footnote w:id="13">
    <w:p w14:paraId="52269823" w14:textId="77777777" w:rsidR="00BB73D6" w:rsidRPr="003509AD" w:rsidRDefault="00BB73D6" w:rsidP="000A3A2D">
      <w:pPr>
        <w:pStyle w:val="aa"/>
        <w:widowControl w:val="0"/>
        <w:ind w:firstLine="284"/>
        <w:jc w:val="both"/>
        <w:rPr>
          <w:sz w:val="16"/>
          <w:szCs w:val="16"/>
        </w:rPr>
      </w:pPr>
      <w:r w:rsidRPr="003509AD">
        <w:rPr>
          <w:rStyle w:val="ac"/>
        </w:rPr>
        <w:footnoteRef/>
      </w:r>
      <w:r w:rsidRPr="003509AD">
        <w:rPr>
          <w:rStyle w:val="ac"/>
        </w:rPr>
        <w:t xml:space="preserve"> </w:t>
      </w:r>
      <w:r w:rsidRPr="003509AD">
        <w:rPr>
          <w:sz w:val="16"/>
          <w:szCs w:val="16"/>
        </w:rPr>
        <w:t>Здесь и далее под странами понимаются государства (юрисдикции), резидентом которых является клиент или его бенефициары и контрагенты.</w:t>
      </w:r>
    </w:p>
  </w:footnote>
  <w:footnote w:id="14">
    <w:p w14:paraId="2DA759D9" w14:textId="77777777" w:rsidR="00BB73D6" w:rsidRPr="003509AD" w:rsidRDefault="00BB73D6" w:rsidP="000A3A2D">
      <w:pPr>
        <w:widowControl w:val="0"/>
        <w:ind w:firstLine="284"/>
        <w:jc w:val="both"/>
        <w:rPr>
          <w:rFonts w:ascii="Times New Roman" w:hAnsi="Times New Roman" w:cs="Times New Roman"/>
          <w:sz w:val="16"/>
          <w:szCs w:val="16"/>
        </w:rPr>
      </w:pPr>
      <w:r w:rsidRPr="003509AD">
        <w:rPr>
          <w:rStyle w:val="ac"/>
        </w:rPr>
        <w:footnoteRef/>
      </w:r>
      <w:r w:rsidRPr="003509AD">
        <w:rPr>
          <w:rFonts w:ascii="Times New Roman" w:hAnsi="Times New Roman" w:cs="Times New Roman"/>
          <w:sz w:val="16"/>
          <w:szCs w:val="16"/>
        </w:rPr>
        <w:t xml:space="preserve"> </w:t>
      </w:r>
      <w:r w:rsidRPr="003509AD">
        <w:rPr>
          <w:rFonts w:ascii="Times New Roman" w:hAnsi="Times New Roman" w:cs="Times New Roman"/>
          <w:bCs/>
          <w:sz w:val="16"/>
          <w:szCs w:val="16"/>
        </w:rPr>
        <w:t>«Надежными источниками» считаются общеизвестные организации, которые, как правило, пользуются авторитетом и широко распространяют информацию. Помимо ФАТФ и региональных организаций, созданных по типу ФАТФ, к надежным источникам можно относить такие наднациональные или международные организации, как Международный валютный фонд, Всемирный банк, группа органов финансовой разведки «Эгмонт».</w:t>
      </w:r>
    </w:p>
  </w:footnote>
  <w:footnote w:id="15">
    <w:p w14:paraId="082E993A" w14:textId="77777777" w:rsidR="00BB73D6" w:rsidRPr="003509AD" w:rsidRDefault="00BB73D6" w:rsidP="000A3A2D">
      <w:pPr>
        <w:widowControl w:val="0"/>
        <w:ind w:firstLine="284"/>
        <w:jc w:val="both"/>
        <w:rPr>
          <w:rFonts w:ascii="Times New Roman" w:hAnsi="Times New Roman" w:cs="Times New Roman"/>
          <w:sz w:val="16"/>
          <w:szCs w:val="16"/>
        </w:rPr>
      </w:pPr>
      <w:r w:rsidRPr="003509AD">
        <w:rPr>
          <w:rStyle w:val="ac"/>
        </w:rPr>
        <w:footnoteRef/>
      </w:r>
      <w:r w:rsidRPr="003509AD">
        <w:rPr>
          <w:rStyle w:val="ac"/>
        </w:rPr>
        <w:t xml:space="preserve"> </w:t>
      </w:r>
      <w:r w:rsidRPr="003509AD">
        <w:rPr>
          <w:rFonts w:ascii="Times New Roman" w:hAnsi="Times New Roman" w:cs="Times New Roman"/>
          <w:sz w:val="16"/>
          <w:szCs w:val="16"/>
        </w:rPr>
        <w:t>актуальный п</w:t>
      </w:r>
      <w:r w:rsidRPr="003509AD">
        <w:rPr>
          <w:rFonts w:ascii="Times New Roman" w:hAnsi="Times New Roman" w:cs="Times New Roman"/>
          <w:sz w:val="16"/>
          <w:szCs w:val="16"/>
          <w:shd w:val="clear" w:color="auto" w:fill="FFFFFF"/>
        </w:rPr>
        <w:t>еречень юрисдикций, имеющих стратегические недостатки в национальных системах ПОД/ФТ, с описанием основным направлений работы в целях устранения существующих пробелов размещается на официальном сайте ФАТФ (</w:t>
      </w:r>
      <w:hyperlink r:id="rId9" w:history="1">
        <w:r w:rsidRPr="003509AD">
          <w:rPr>
            <w:rStyle w:val="ae"/>
            <w:rFonts w:ascii="Times New Roman" w:hAnsi="Times New Roman"/>
            <w:color w:val="auto"/>
            <w:sz w:val="16"/>
            <w:szCs w:val="16"/>
          </w:rPr>
          <w:t>http://www.fatf–gafi.org/publications/high–riskandnon–cooperativejurisdictions/documents/fatf–compliance–february–2019.html</w:t>
        </w:r>
      </w:hyperlink>
      <w:r w:rsidRPr="003509AD">
        <w:rPr>
          <w:rStyle w:val="ae"/>
          <w:rFonts w:ascii="Times New Roman" w:hAnsi="Times New Roman"/>
          <w:color w:val="auto"/>
          <w:sz w:val="16"/>
          <w:szCs w:val="16"/>
        </w:rPr>
        <w:t>).</w:t>
      </w:r>
    </w:p>
  </w:footnote>
  <w:footnote w:id="16">
    <w:p w14:paraId="7EB8ECCE" w14:textId="77777777" w:rsidR="00BB73D6" w:rsidRPr="003509AD" w:rsidRDefault="00BB73D6" w:rsidP="000A3A2D">
      <w:pPr>
        <w:widowControl w:val="0"/>
        <w:autoSpaceDE w:val="0"/>
        <w:autoSpaceDN w:val="0"/>
        <w:adjustRightInd w:val="0"/>
        <w:ind w:firstLine="284"/>
        <w:jc w:val="both"/>
        <w:outlineLvl w:val="1"/>
        <w:rPr>
          <w:rFonts w:ascii="Times New Roman" w:hAnsi="Times New Roman" w:cs="Times New Roman"/>
          <w:sz w:val="16"/>
          <w:szCs w:val="16"/>
        </w:rPr>
      </w:pPr>
      <w:r w:rsidRPr="003509AD">
        <w:rPr>
          <w:rStyle w:val="ac"/>
        </w:rPr>
        <w:footnoteRef/>
      </w:r>
      <w:r w:rsidRPr="003509AD">
        <w:rPr>
          <w:rStyle w:val="ac"/>
        </w:rPr>
        <w:t xml:space="preserve"> </w:t>
      </w:r>
      <w:r w:rsidRPr="003509AD">
        <w:rPr>
          <w:rFonts w:ascii="Times New Roman" w:hAnsi="Times New Roman" w:cs="Times New Roman"/>
          <w:sz w:val="16"/>
          <w:szCs w:val="16"/>
        </w:rPr>
        <w:t xml:space="preserve">Для определения государств или территорий следует руководствоваться </w:t>
      </w:r>
      <w:r w:rsidRPr="003509AD">
        <w:rPr>
          <w:rFonts w:ascii="Times New Roman" w:eastAsia="Times New Roman" w:hAnsi="Times New Roman" w:cs="Times New Roman"/>
          <w:sz w:val="16"/>
          <w:szCs w:val="16"/>
          <w:lang w:eastAsia="ru-RU"/>
        </w:rPr>
        <w:t>Приказом Минфина России от 5 июня 2023 г. № 86н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footnote>
  <w:footnote w:id="17">
    <w:p w14:paraId="17619785" w14:textId="77777777" w:rsidR="00BB73D6" w:rsidRPr="003509AD" w:rsidRDefault="00BB73D6" w:rsidP="000A3A2D">
      <w:pPr>
        <w:pStyle w:val="aa"/>
        <w:widowControl w:val="0"/>
        <w:ind w:firstLine="284"/>
        <w:jc w:val="both"/>
        <w:rPr>
          <w:sz w:val="16"/>
          <w:szCs w:val="16"/>
        </w:rPr>
      </w:pPr>
      <w:r w:rsidRPr="003509AD">
        <w:rPr>
          <w:rStyle w:val="ac"/>
        </w:rPr>
        <w:footnoteRef/>
      </w:r>
      <w:r w:rsidRPr="003509AD">
        <w:rPr>
          <w:sz w:val="16"/>
          <w:szCs w:val="16"/>
          <w:vertAlign w:val="superscript"/>
        </w:rPr>
        <w:t xml:space="preserve"> </w:t>
      </w:r>
      <w:r w:rsidRPr="003509AD">
        <w:rPr>
          <w:sz w:val="16"/>
          <w:szCs w:val="16"/>
        </w:rPr>
        <w:t>См., например, Приказ Минфина России от 5 июня 2023 г. № 86н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footnote>
  <w:footnote w:id="18">
    <w:p w14:paraId="15FE8663" w14:textId="77777777" w:rsidR="00BB73D6" w:rsidRPr="003509AD" w:rsidRDefault="00BB73D6" w:rsidP="000A3A2D">
      <w:pPr>
        <w:widowControl w:val="0"/>
        <w:ind w:firstLine="284"/>
        <w:jc w:val="both"/>
        <w:rPr>
          <w:rFonts w:ascii="Times New Roman" w:hAnsi="Times New Roman" w:cs="Times New Roman"/>
          <w:sz w:val="16"/>
          <w:szCs w:val="16"/>
        </w:rPr>
      </w:pPr>
      <w:r w:rsidRPr="003509AD">
        <w:rPr>
          <w:rStyle w:val="ac"/>
        </w:rPr>
        <w:footnoteRef/>
      </w:r>
      <w:r w:rsidRPr="003509AD">
        <w:rPr>
          <w:rStyle w:val="ac"/>
        </w:rPr>
        <w:t xml:space="preserve"> </w:t>
      </w:r>
      <w:r w:rsidRPr="003509AD">
        <w:rPr>
          <w:rFonts w:ascii="Times New Roman" w:hAnsi="Times New Roman" w:cs="Times New Roman"/>
          <w:sz w:val="16"/>
          <w:szCs w:val="16"/>
        </w:rPr>
        <w:t>участие в организованной преступной группе и рэкет; терроризм, в том числе финансирование терроризма; торговля людьми и незаконный ввоз мигрантов; сексуальная эксплуатация, включая сексуальную эксплуатацию детей; незаконный оборот наркотических средств и психотропных веществ; незаконная торговля оружием; незаконный оборот краденых и иных товаров; коррупция и взяточничество; мошенничество; подделка денежных знаков; подделка и контрафакция продукции; экологические преступления; убийства, нанесение тяжких телесных повреждений; похищение людей, незаконное лишение свободы и захват заложников; ограбление или кража; контрабанда (в том числе в отношении таможенных и акцизных сборов и налогов); налоговые преступления (связанные с прямыми и косвенными налогами); вымогательство; подлог; пиратство; и инсайдерские сделки и манипулирование рынком;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B0AD9"/>
    <w:multiLevelType w:val="hybridMultilevel"/>
    <w:tmpl w:val="A894EAB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0F4049B0"/>
    <w:multiLevelType w:val="hybridMultilevel"/>
    <w:tmpl w:val="69D47B8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10066317"/>
    <w:multiLevelType w:val="hybridMultilevel"/>
    <w:tmpl w:val="BEC8A0AE"/>
    <w:lvl w:ilvl="0" w:tplc="A114E8C2">
      <w:start w:val="1"/>
      <w:numFmt w:val="bullet"/>
      <w:lvlText w:val=""/>
      <w:lvlJc w:val="left"/>
      <w:pPr>
        <w:ind w:left="1004" w:hanging="360"/>
      </w:pPr>
      <w:rPr>
        <w:rFonts w:ascii="Symbol" w:hAnsi="Symbol" w:hint="default"/>
        <w:color w:val="000000" w:themeColor="text1"/>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10C92842"/>
    <w:multiLevelType w:val="hybridMultilevel"/>
    <w:tmpl w:val="4E34B274"/>
    <w:lvl w:ilvl="0" w:tplc="B7D8556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3281095"/>
    <w:multiLevelType w:val="hybridMultilevel"/>
    <w:tmpl w:val="C4E65C56"/>
    <w:lvl w:ilvl="0" w:tplc="FFFFFFFF">
      <w:start w:val="1"/>
      <w:numFmt w:val="decimal"/>
      <w:lvlText w:val="%1."/>
      <w:lvlJc w:val="left"/>
      <w:pPr>
        <w:ind w:left="1429" w:hanging="360"/>
      </w:pPr>
    </w:lvl>
    <w:lvl w:ilvl="1" w:tplc="B7D8556C">
      <w:start w:val="1"/>
      <w:numFmt w:val="bullet"/>
      <w:lvlText w:val=""/>
      <w:lvlJc w:val="left"/>
      <w:pPr>
        <w:ind w:left="2149" w:hanging="360"/>
      </w:pPr>
      <w:rPr>
        <w:rFonts w:ascii="Symbol" w:hAnsi="Symbol" w:hint="default"/>
        <w:color w:val="auto"/>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 w15:restartNumberingAfterBreak="0">
    <w:nsid w:val="149127FA"/>
    <w:multiLevelType w:val="hybridMultilevel"/>
    <w:tmpl w:val="9AC295CE"/>
    <w:lvl w:ilvl="0" w:tplc="AFA6E4AA">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A457F04"/>
    <w:multiLevelType w:val="hybridMultilevel"/>
    <w:tmpl w:val="F9388130"/>
    <w:lvl w:ilvl="0" w:tplc="B7D8556C">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1D395A69"/>
    <w:multiLevelType w:val="hybridMultilevel"/>
    <w:tmpl w:val="466AC94C"/>
    <w:lvl w:ilvl="0" w:tplc="04190001">
      <w:start w:val="1"/>
      <w:numFmt w:val="bullet"/>
      <w:lvlText w:val=""/>
      <w:lvlJc w:val="left"/>
      <w:pPr>
        <w:ind w:left="1004" w:hanging="360"/>
      </w:pPr>
      <w:rPr>
        <w:rFonts w:ascii="Symbol" w:hAnsi="Symbol" w:hint="default"/>
      </w:rPr>
    </w:lvl>
    <w:lvl w:ilvl="1" w:tplc="F6C8DC32">
      <w:start w:val="3"/>
      <w:numFmt w:val="bullet"/>
      <w:lvlText w:val="•"/>
      <w:lvlJc w:val="left"/>
      <w:pPr>
        <w:ind w:left="1784" w:hanging="420"/>
      </w:pPr>
      <w:rPr>
        <w:rFonts w:ascii="Times New Roman" w:eastAsia="Times New Roman" w:hAnsi="Times New Roman" w:cs="Times New Roman"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1FB929CA"/>
    <w:multiLevelType w:val="hybridMultilevel"/>
    <w:tmpl w:val="DDB64BA8"/>
    <w:lvl w:ilvl="0" w:tplc="FFFFFFFF">
      <w:start w:val="1"/>
      <w:numFmt w:val="bullet"/>
      <w:lvlText w:val=""/>
      <w:lvlJc w:val="left"/>
      <w:pPr>
        <w:ind w:left="1429" w:hanging="360"/>
      </w:pPr>
      <w:rPr>
        <w:rFonts w:ascii="Symbol" w:hAnsi="Symbol" w:hint="default"/>
        <w:color w:val="auto"/>
      </w:rPr>
    </w:lvl>
    <w:lvl w:ilvl="1" w:tplc="04190001">
      <w:start w:val="1"/>
      <w:numFmt w:val="bullet"/>
      <w:lvlText w:val=""/>
      <w:lvlJc w:val="left"/>
      <w:pPr>
        <w:ind w:left="1004"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9" w15:restartNumberingAfterBreak="0">
    <w:nsid w:val="26705FAB"/>
    <w:multiLevelType w:val="hybridMultilevel"/>
    <w:tmpl w:val="3274F49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2B447CCE"/>
    <w:multiLevelType w:val="hybridMultilevel"/>
    <w:tmpl w:val="A302332E"/>
    <w:lvl w:ilvl="0" w:tplc="B7D8556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3BB3F7B"/>
    <w:multiLevelType w:val="hybridMultilevel"/>
    <w:tmpl w:val="0DE46398"/>
    <w:lvl w:ilvl="0" w:tplc="388492F4">
      <w:start w:val="1"/>
      <w:numFmt w:val="decimal"/>
      <w:lvlText w:val="%1."/>
      <w:lvlJc w:val="left"/>
      <w:pPr>
        <w:ind w:left="1211" w:hanging="360"/>
      </w:pPr>
      <w:rPr>
        <w:rFonts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8751BE2"/>
    <w:multiLevelType w:val="hybridMultilevel"/>
    <w:tmpl w:val="B79A0972"/>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3" w15:restartNumberingAfterBreak="0">
    <w:nsid w:val="406222B3"/>
    <w:multiLevelType w:val="hybridMultilevel"/>
    <w:tmpl w:val="B8809AD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406C3BCF"/>
    <w:multiLevelType w:val="hybridMultilevel"/>
    <w:tmpl w:val="4C68A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22722F4"/>
    <w:multiLevelType w:val="hybridMultilevel"/>
    <w:tmpl w:val="608692BC"/>
    <w:lvl w:ilvl="0" w:tplc="04190001">
      <w:start w:val="1"/>
      <w:numFmt w:val="bullet"/>
      <w:lvlText w:val=""/>
      <w:lvlJc w:val="left"/>
      <w:pPr>
        <w:ind w:left="1429" w:hanging="360"/>
      </w:pPr>
      <w:rPr>
        <w:rFonts w:ascii="Symbol" w:hAnsi="Symbol" w:hint="default"/>
      </w:rPr>
    </w:lvl>
    <w:lvl w:ilvl="1" w:tplc="9F145368">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4BA4339"/>
    <w:multiLevelType w:val="hybridMultilevel"/>
    <w:tmpl w:val="33C0BE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E12426B"/>
    <w:multiLevelType w:val="hybridMultilevel"/>
    <w:tmpl w:val="1FC62F9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4F9D7559"/>
    <w:multiLevelType w:val="hybridMultilevel"/>
    <w:tmpl w:val="3CB09CB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3940D89"/>
    <w:multiLevelType w:val="hybridMultilevel"/>
    <w:tmpl w:val="070E0258"/>
    <w:lvl w:ilvl="0" w:tplc="FFFFFFFF">
      <w:start w:val="1"/>
      <w:numFmt w:val="bullet"/>
      <w:lvlText w:val=""/>
      <w:lvlJc w:val="left"/>
      <w:pPr>
        <w:ind w:left="1004" w:hanging="360"/>
      </w:pPr>
      <w:rPr>
        <w:rFonts w:ascii="Symbol" w:hAnsi="Symbol" w:hint="default"/>
      </w:rPr>
    </w:lvl>
    <w:lvl w:ilvl="1" w:tplc="B7D8556C">
      <w:start w:val="1"/>
      <w:numFmt w:val="bullet"/>
      <w:lvlText w:val=""/>
      <w:lvlJc w:val="left"/>
      <w:pPr>
        <w:ind w:left="1429" w:hanging="360"/>
      </w:pPr>
      <w:rPr>
        <w:rFonts w:ascii="Symbol" w:hAnsi="Symbol" w:hint="default"/>
        <w:color w:val="auto"/>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0" w15:restartNumberingAfterBreak="0">
    <w:nsid w:val="57051F7D"/>
    <w:multiLevelType w:val="hybridMultilevel"/>
    <w:tmpl w:val="8F2AD8A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15:restartNumberingAfterBreak="0">
    <w:nsid w:val="5A5A6E0D"/>
    <w:multiLevelType w:val="hybridMultilevel"/>
    <w:tmpl w:val="73109B18"/>
    <w:lvl w:ilvl="0" w:tplc="04190001">
      <w:start w:val="1"/>
      <w:numFmt w:val="bullet"/>
      <w:lvlText w:val=""/>
      <w:lvlJc w:val="left"/>
      <w:pPr>
        <w:ind w:left="2433"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2" w15:restartNumberingAfterBreak="0">
    <w:nsid w:val="5E261BFB"/>
    <w:multiLevelType w:val="hybridMultilevel"/>
    <w:tmpl w:val="CF78AC74"/>
    <w:lvl w:ilvl="0" w:tplc="B7D8556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1554674"/>
    <w:multiLevelType w:val="hybridMultilevel"/>
    <w:tmpl w:val="1EFE5E4A"/>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1AC5D8F"/>
    <w:multiLevelType w:val="hybridMultilevel"/>
    <w:tmpl w:val="9366584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15:restartNumberingAfterBreak="0">
    <w:nsid w:val="65826A29"/>
    <w:multiLevelType w:val="hybridMultilevel"/>
    <w:tmpl w:val="CA62C56C"/>
    <w:lvl w:ilvl="0" w:tplc="FFFFFFFF">
      <w:start w:val="1"/>
      <w:numFmt w:val="bullet"/>
      <w:lvlText w:val=""/>
      <w:lvlJc w:val="left"/>
      <w:pPr>
        <w:ind w:left="1429" w:hanging="360"/>
      </w:pPr>
      <w:rPr>
        <w:rFonts w:ascii="Symbol" w:hAnsi="Symbol" w:hint="default"/>
      </w:rPr>
    </w:lvl>
    <w:lvl w:ilvl="1" w:tplc="B7D8556C">
      <w:start w:val="1"/>
      <w:numFmt w:val="bullet"/>
      <w:lvlText w:val=""/>
      <w:lvlJc w:val="left"/>
      <w:pPr>
        <w:ind w:left="2149" w:hanging="360"/>
      </w:pPr>
      <w:rPr>
        <w:rFonts w:ascii="Symbol" w:hAnsi="Symbol" w:hint="default"/>
        <w:color w:val="auto"/>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6" w15:restartNumberingAfterBreak="0">
    <w:nsid w:val="6CF00C21"/>
    <w:multiLevelType w:val="hybridMultilevel"/>
    <w:tmpl w:val="5010CF30"/>
    <w:lvl w:ilvl="0" w:tplc="B7D8556C">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15:restartNumberingAfterBreak="0">
    <w:nsid w:val="6DC560ED"/>
    <w:multiLevelType w:val="hybridMultilevel"/>
    <w:tmpl w:val="6D085CA0"/>
    <w:lvl w:ilvl="0" w:tplc="AFA6E4AA">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4262214"/>
    <w:multiLevelType w:val="hybridMultilevel"/>
    <w:tmpl w:val="DC1A93CC"/>
    <w:lvl w:ilvl="0" w:tplc="AFA6E4A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75800D1A"/>
    <w:multiLevelType w:val="hybridMultilevel"/>
    <w:tmpl w:val="7E563B7A"/>
    <w:lvl w:ilvl="0" w:tplc="FFFFFFFF">
      <w:start w:val="1"/>
      <w:numFmt w:val="bullet"/>
      <w:lvlText w:val=""/>
      <w:lvlJc w:val="left"/>
      <w:pPr>
        <w:ind w:left="1004" w:hanging="360"/>
      </w:pPr>
      <w:rPr>
        <w:rFonts w:ascii="Symbol" w:hAnsi="Symbol" w:hint="default"/>
      </w:rPr>
    </w:lvl>
    <w:lvl w:ilvl="1" w:tplc="04190001">
      <w:start w:val="1"/>
      <w:numFmt w:val="bullet"/>
      <w:lvlText w:val=""/>
      <w:lvlJc w:val="left"/>
      <w:pPr>
        <w:ind w:left="1724" w:hanging="360"/>
      </w:pPr>
      <w:rPr>
        <w:rFonts w:ascii="Symbol" w:hAnsi="Symbol"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0" w15:restartNumberingAfterBreak="0">
    <w:nsid w:val="7CBA3A0F"/>
    <w:multiLevelType w:val="hybridMultilevel"/>
    <w:tmpl w:val="51DE1CA0"/>
    <w:lvl w:ilvl="0" w:tplc="04190001">
      <w:start w:val="1"/>
      <w:numFmt w:val="bullet"/>
      <w:lvlText w:val=""/>
      <w:lvlJc w:val="left"/>
      <w:pPr>
        <w:ind w:left="1004" w:hanging="360"/>
      </w:pPr>
      <w:rPr>
        <w:rFonts w:ascii="Symbol" w:hAnsi="Symbol" w:hint="default"/>
      </w:rPr>
    </w:lvl>
    <w:lvl w:ilvl="1" w:tplc="FFFFFFFF">
      <w:start w:val="3"/>
      <w:numFmt w:val="bullet"/>
      <w:lvlText w:val="•"/>
      <w:lvlJc w:val="left"/>
      <w:pPr>
        <w:ind w:left="1784" w:hanging="420"/>
      </w:pPr>
      <w:rPr>
        <w:rFonts w:ascii="Times New Roman" w:eastAsia="Times New Roman" w:hAnsi="Times New Roman" w:cs="Times New Roman"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num w:numId="1" w16cid:durableId="1860922782">
    <w:abstractNumId w:val="2"/>
  </w:num>
  <w:num w:numId="2" w16cid:durableId="1742022529">
    <w:abstractNumId w:val="13"/>
  </w:num>
  <w:num w:numId="3" w16cid:durableId="1517306518">
    <w:abstractNumId w:val="17"/>
  </w:num>
  <w:num w:numId="4" w16cid:durableId="733940069">
    <w:abstractNumId w:val="9"/>
  </w:num>
  <w:num w:numId="5" w16cid:durableId="172453448">
    <w:abstractNumId w:val="24"/>
  </w:num>
  <w:num w:numId="6" w16cid:durableId="1101612153">
    <w:abstractNumId w:val="0"/>
  </w:num>
  <w:num w:numId="7" w16cid:durableId="1774595274">
    <w:abstractNumId w:val="1"/>
  </w:num>
  <w:num w:numId="8" w16cid:durableId="1900940080">
    <w:abstractNumId w:val="20"/>
  </w:num>
  <w:num w:numId="9" w16cid:durableId="1107000965">
    <w:abstractNumId w:val="7"/>
  </w:num>
  <w:num w:numId="10" w16cid:durableId="979966698">
    <w:abstractNumId w:val="29"/>
  </w:num>
  <w:num w:numId="11" w16cid:durableId="2075352078">
    <w:abstractNumId w:val="25"/>
  </w:num>
  <w:num w:numId="12" w16cid:durableId="810557699">
    <w:abstractNumId w:val="21"/>
  </w:num>
  <w:num w:numId="13" w16cid:durableId="493498111">
    <w:abstractNumId w:val="4"/>
  </w:num>
  <w:num w:numId="14" w16cid:durableId="261839664">
    <w:abstractNumId w:val="22"/>
  </w:num>
  <w:num w:numId="15" w16cid:durableId="27537120">
    <w:abstractNumId w:val="10"/>
  </w:num>
  <w:num w:numId="16" w16cid:durableId="2103839344">
    <w:abstractNumId w:val="30"/>
  </w:num>
  <w:num w:numId="17" w16cid:durableId="398133222">
    <w:abstractNumId w:val="19"/>
  </w:num>
  <w:num w:numId="18" w16cid:durableId="1706176039">
    <w:abstractNumId w:val="3"/>
  </w:num>
  <w:num w:numId="19" w16cid:durableId="173691805">
    <w:abstractNumId w:val="8"/>
  </w:num>
  <w:num w:numId="20" w16cid:durableId="2099060928">
    <w:abstractNumId w:val="26"/>
  </w:num>
  <w:num w:numId="21" w16cid:durableId="1063330897">
    <w:abstractNumId w:val="15"/>
  </w:num>
  <w:num w:numId="22" w16cid:durableId="1040398342">
    <w:abstractNumId w:val="14"/>
  </w:num>
  <w:num w:numId="23" w16cid:durableId="478614177">
    <w:abstractNumId w:val="11"/>
  </w:num>
  <w:num w:numId="24" w16cid:durableId="362168853">
    <w:abstractNumId w:val="6"/>
  </w:num>
  <w:num w:numId="25" w16cid:durableId="1756239591">
    <w:abstractNumId w:val="16"/>
  </w:num>
  <w:num w:numId="26" w16cid:durableId="2064713697">
    <w:abstractNumId w:val="28"/>
  </w:num>
  <w:num w:numId="27" w16cid:durableId="1144352046">
    <w:abstractNumId w:val="27"/>
  </w:num>
  <w:num w:numId="28" w16cid:durableId="654181683">
    <w:abstractNumId w:val="5"/>
  </w:num>
  <w:num w:numId="29" w16cid:durableId="696734778">
    <w:abstractNumId w:val="23"/>
  </w:num>
  <w:num w:numId="30" w16cid:durableId="821579748">
    <w:abstractNumId w:val="18"/>
  </w:num>
  <w:num w:numId="31" w16cid:durableId="307130160">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398"/>
    <w:rsid w:val="00000342"/>
    <w:rsid w:val="00001773"/>
    <w:rsid w:val="000169AD"/>
    <w:rsid w:val="000377E3"/>
    <w:rsid w:val="00056779"/>
    <w:rsid w:val="00063E4A"/>
    <w:rsid w:val="00071F22"/>
    <w:rsid w:val="0008474E"/>
    <w:rsid w:val="00084CBC"/>
    <w:rsid w:val="000A053F"/>
    <w:rsid w:val="000A3A2D"/>
    <w:rsid w:val="000B20AD"/>
    <w:rsid w:val="000C7E4E"/>
    <w:rsid w:val="000D633F"/>
    <w:rsid w:val="000F0358"/>
    <w:rsid w:val="000F48DB"/>
    <w:rsid w:val="000F533F"/>
    <w:rsid w:val="0010076C"/>
    <w:rsid w:val="00105985"/>
    <w:rsid w:val="0011252B"/>
    <w:rsid w:val="0011444E"/>
    <w:rsid w:val="00115BE3"/>
    <w:rsid w:val="00121BED"/>
    <w:rsid w:val="001302B7"/>
    <w:rsid w:val="00135DB6"/>
    <w:rsid w:val="00140876"/>
    <w:rsid w:val="00156B29"/>
    <w:rsid w:val="00162170"/>
    <w:rsid w:val="0016533F"/>
    <w:rsid w:val="001A1FCF"/>
    <w:rsid w:val="001A5DE5"/>
    <w:rsid w:val="001B57D1"/>
    <w:rsid w:val="001C49C8"/>
    <w:rsid w:val="001E47E5"/>
    <w:rsid w:val="001E48DD"/>
    <w:rsid w:val="00201A10"/>
    <w:rsid w:val="00214EF6"/>
    <w:rsid w:val="00224398"/>
    <w:rsid w:val="002249F2"/>
    <w:rsid w:val="00225AF7"/>
    <w:rsid w:val="0022650C"/>
    <w:rsid w:val="00227818"/>
    <w:rsid w:val="00237636"/>
    <w:rsid w:val="00245B1E"/>
    <w:rsid w:val="002510CB"/>
    <w:rsid w:val="002525D1"/>
    <w:rsid w:val="002556E1"/>
    <w:rsid w:val="00265979"/>
    <w:rsid w:val="002830BF"/>
    <w:rsid w:val="00295579"/>
    <w:rsid w:val="002A2836"/>
    <w:rsid w:val="002A60B4"/>
    <w:rsid w:val="002A75C5"/>
    <w:rsid w:val="002C253B"/>
    <w:rsid w:val="002D14A9"/>
    <w:rsid w:val="002D2F3F"/>
    <w:rsid w:val="002F0027"/>
    <w:rsid w:val="002F610B"/>
    <w:rsid w:val="002F6F98"/>
    <w:rsid w:val="0030347B"/>
    <w:rsid w:val="003062D9"/>
    <w:rsid w:val="003115D4"/>
    <w:rsid w:val="00313AEC"/>
    <w:rsid w:val="003150E0"/>
    <w:rsid w:val="00336CEE"/>
    <w:rsid w:val="003371FF"/>
    <w:rsid w:val="00337ED4"/>
    <w:rsid w:val="00350775"/>
    <w:rsid w:val="003509AD"/>
    <w:rsid w:val="00355A76"/>
    <w:rsid w:val="00360031"/>
    <w:rsid w:val="0037709C"/>
    <w:rsid w:val="00395499"/>
    <w:rsid w:val="003A715C"/>
    <w:rsid w:val="003B5FD5"/>
    <w:rsid w:val="003D0AE4"/>
    <w:rsid w:val="003D47EF"/>
    <w:rsid w:val="003E15B5"/>
    <w:rsid w:val="003E3030"/>
    <w:rsid w:val="003F2481"/>
    <w:rsid w:val="003F303D"/>
    <w:rsid w:val="003F5565"/>
    <w:rsid w:val="00401914"/>
    <w:rsid w:val="00406660"/>
    <w:rsid w:val="00407952"/>
    <w:rsid w:val="004320B6"/>
    <w:rsid w:val="00440A70"/>
    <w:rsid w:val="004451AA"/>
    <w:rsid w:val="00446A30"/>
    <w:rsid w:val="004509D9"/>
    <w:rsid w:val="0045329E"/>
    <w:rsid w:val="0046068D"/>
    <w:rsid w:val="004720C0"/>
    <w:rsid w:val="004735F7"/>
    <w:rsid w:val="0047504C"/>
    <w:rsid w:val="004845C2"/>
    <w:rsid w:val="004849BB"/>
    <w:rsid w:val="00484BBB"/>
    <w:rsid w:val="00493617"/>
    <w:rsid w:val="004948A4"/>
    <w:rsid w:val="004A26EE"/>
    <w:rsid w:val="004C0B80"/>
    <w:rsid w:val="004C3517"/>
    <w:rsid w:val="004E1F0F"/>
    <w:rsid w:val="004E2014"/>
    <w:rsid w:val="004F35DE"/>
    <w:rsid w:val="00500A41"/>
    <w:rsid w:val="0050169F"/>
    <w:rsid w:val="00502AC4"/>
    <w:rsid w:val="005105E0"/>
    <w:rsid w:val="00517659"/>
    <w:rsid w:val="00517F5A"/>
    <w:rsid w:val="005245BF"/>
    <w:rsid w:val="005254C2"/>
    <w:rsid w:val="00526673"/>
    <w:rsid w:val="00544612"/>
    <w:rsid w:val="005478E8"/>
    <w:rsid w:val="0057314B"/>
    <w:rsid w:val="005760EB"/>
    <w:rsid w:val="0057639F"/>
    <w:rsid w:val="00587E96"/>
    <w:rsid w:val="005936B3"/>
    <w:rsid w:val="0059418A"/>
    <w:rsid w:val="005A4A2B"/>
    <w:rsid w:val="005A60AC"/>
    <w:rsid w:val="005B10A3"/>
    <w:rsid w:val="005B486F"/>
    <w:rsid w:val="005C044A"/>
    <w:rsid w:val="005C4B36"/>
    <w:rsid w:val="00616950"/>
    <w:rsid w:val="00625AE2"/>
    <w:rsid w:val="00625D5A"/>
    <w:rsid w:val="006262DE"/>
    <w:rsid w:val="00631891"/>
    <w:rsid w:val="006329AB"/>
    <w:rsid w:val="00635FEE"/>
    <w:rsid w:val="0064795B"/>
    <w:rsid w:val="006506EC"/>
    <w:rsid w:val="00662A0D"/>
    <w:rsid w:val="00673D62"/>
    <w:rsid w:val="00674C06"/>
    <w:rsid w:val="00692425"/>
    <w:rsid w:val="006957D6"/>
    <w:rsid w:val="006972C9"/>
    <w:rsid w:val="00697D7B"/>
    <w:rsid w:val="00697E6C"/>
    <w:rsid w:val="006B0957"/>
    <w:rsid w:val="006B20A0"/>
    <w:rsid w:val="006B4177"/>
    <w:rsid w:val="006D5D64"/>
    <w:rsid w:val="006E30C6"/>
    <w:rsid w:val="00700E74"/>
    <w:rsid w:val="007128F7"/>
    <w:rsid w:val="007233FA"/>
    <w:rsid w:val="007234D6"/>
    <w:rsid w:val="0073420D"/>
    <w:rsid w:val="00740ADB"/>
    <w:rsid w:val="007468B0"/>
    <w:rsid w:val="007505E3"/>
    <w:rsid w:val="00753D90"/>
    <w:rsid w:val="00753EA5"/>
    <w:rsid w:val="00761E63"/>
    <w:rsid w:val="00770C7A"/>
    <w:rsid w:val="0077222F"/>
    <w:rsid w:val="00796324"/>
    <w:rsid w:val="007A144B"/>
    <w:rsid w:val="007A733D"/>
    <w:rsid w:val="007B6BAC"/>
    <w:rsid w:val="007C07BB"/>
    <w:rsid w:val="007C6B13"/>
    <w:rsid w:val="007D4226"/>
    <w:rsid w:val="007E03BF"/>
    <w:rsid w:val="007E61EF"/>
    <w:rsid w:val="007F1A9E"/>
    <w:rsid w:val="00803D06"/>
    <w:rsid w:val="00821C32"/>
    <w:rsid w:val="00832591"/>
    <w:rsid w:val="00834C38"/>
    <w:rsid w:val="008456A9"/>
    <w:rsid w:val="00851936"/>
    <w:rsid w:val="008533E2"/>
    <w:rsid w:val="00862A9F"/>
    <w:rsid w:val="008716F1"/>
    <w:rsid w:val="008742EB"/>
    <w:rsid w:val="00875CC5"/>
    <w:rsid w:val="008763A6"/>
    <w:rsid w:val="00881026"/>
    <w:rsid w:val="00897BE3"/>
    <w:rsid w:val="00897E41"/>
    <w:rsid w:val="008A34BC"/>
    <w:rsid w:val="008B110C"/>
    <w:rsid w:val="008C362D"/>
    <w:rsid w:val="008E4D2E"/>
    <w:rsid w:val="008F11D2"/>
    <w:rsid w:val="008F22BD"/>
    <w:rsid w:val="00900C35"/>
    <w:rsid w:val="00906291"/>
    <w:rsid w:val="00916010"/>
    <w:rsid w:val="00927839"/>
    <w:rsid w:val="009325E0"/>
    <w:rsid w:val="00932F1C"/>
    <w:rsid w:val="00940321"/>
    <w:rsid w:val="00947FA1"/>
    <w:rsid w:val="00953225"/>
    <w:rsid w:val="009615B8"/>
    <w:rsid w:val="00962F69"/>
    <w:rsid w:val="00963BEE"/>
    <w:rsid w:val="00974661"/>
    <w:rsid w:val="00983E61"/>
    <w:rsid w:val="00984117"/>
    <w:rsid w:val="00990C77"/>
    <w:rsid w:val="009918BC"/>
    <w:rsid w:val="00994360"/>
    <w:rsid w:val="00995BF4"/>
    <w:rsid w:val="009A1FE7"/>
    <w:rsid w:val="009A47B6"/>
    <w:rsid w:val="009B62E1"/>
    <w:rsid w:val="009D42E6"/>
    <w:rsid w:val="009E2191"/>
    <w:rsid w:val="009F1A47"/>
    <w:rsid w:val="009F4FD7"/>
    <w:rsid w:val="00A146C3"/>
    <w:rsid w:val="00A171F7"/>
    <w:rsid w:val="00A2123B"/>
    <w:rsid w:val="00A40227"/>
    <w:rsid w:val="00A525A2"/>
    <w:rsid w:val="00A544C0"/>
    <w:rsid w:val="00A550E0"/>
    <w:rsid w:val="00A61313"/>
    <w:rsid w:val="00A62320"/>
    <w:rsid w:val="00A62630"/>
    <w:rsid w:val="00A6386C"/>
    <w:rsid w:val="00A704E2"/>
    <w:rsid w:val="00A7527F"/>
    <w:rsid w:val="00A86005"/>
    <w:rsid w:val="00AA3AD4"/>
    <w:rsid w:val="00AA556E"/>
    <w:rsid w:val="00AA5A9B"/>
    <w:rsid w:val="00AA604E"/>
    <w:rsid w:val="00AC76E9"/>
    <w:rsid w:val="00AD66A1"/>
    <w:rsid w:val="00AE379F"/>
    <w:rsid w:val="00AF6DD5"/>
    <w:rsid w:val="00B22A24"/>
    <w:rsid w:val="00B24B6B"/>
    <w:rsid w:val="00B2504F"/>
    <w:rsid w:val="00B332B3"/>
    <w:rsid w:val="00B51613"/>
    <w:rsid w:val="00B66FDE"/>
    <w:rsid w:val="00BA3994"/>
    <w:rsid w:val="00BB73D6"/>
    <w:rsid w:val="00BD3EF9"/>
    <w:rsid w:val="00BD7901"/>
    <w:rsid w:val="00BF1478"/>
    <w:rsid w:val="00BF14CE"/>
    <w:rsid w:val="00BF52D3"/>
    <w:rsid w:val="00C121F8"/>
    <w:rsid w:val="00C32B6B"/>
    <w:rsid w:val="00C3484C"/>
    <w:rsid w:val="00C47BC2"/>
    <w:rsid w:val="00C635E2"/>
    <w:rsid w:val="00C66D6D"/>
    <w:rsid w:val="00C718A0"/>
    <w:rsid w:val="00C84454"/>
    <w:rsid w:val="00C90465"/>
    <w:rsid w:val="00C92FE3"/>
    <w:rsid w:val="00CA0454"/>
    <w:rsid w:val="00CA621E"/>
    <w:rsid w:val="00CA6752"/>
    <w:rsid w:val="00CB5CA3"/>
    <w:rsid w:val="00CB7E63"/>
    <w:rsid w:val="00CC72EF"/>
    <w:rsid w:val="00CD3616"/>
    <w:rsid w:val="00CE46B4"/>
    <w:rsid w:val="00CF5A7E"/>
    <w:rsid w:val="00D021DA"/>
    <w:rsid w:val="00D16884"/>
    <w:rsid w:val="00D25CDC"/>
    <w:rsid w:val="00D350D0"/>
    <w:rsid w:val="00D35833"/>
    <w:rsid w:val="00D36DA4"/>
    <w:rsid w:val="00D40686"/>
    <w:rsid w:val="00D42C60"/>
    <w:rsid w:val="00D50FE0"/>
    <w:rsid w:val="00D54657"/>
    <w:rsid w:val="00D57742"/>
    <w:rsid w:val="00D6010B"/>
    <w:rsid w:val="00D72B8B"/>
    <w:rsid w:val="00D84AD7"/>
    <w:rsid w:val="00D86904"/>
    <w:rsid w:val="00D92EA0"/>
    <w:rsid w:val="00DB17BB"/>
    <w:rsid w:val="00DD245A"/>
    <w:rsid w:val="00DD257D"/>
    <w:rsid w:val="00DF26F8"/>
    <w:rsid w:val="00DF4D72"/>
    <w:rsid w:val="00E002C0"/>
    <w:rsid w:val="00E04E1F"/>
    <w:rsid w:val="00E13BE1"/>
    <w:rsid w:val="00E14415"/>
    <w:rsid w:val="00E174B2"/>
    <w:rsid w:val="00E27755"/>
    <w:rsid w:val="00E34F2A"/>
    <w:rsid w:val="00E536FF"/>
    <w:rsid w:val="00E55377"/>
    <w:rsid w:val="00E57C09"/>
    <w:rsid w:val="00E60F95"/>
    <w:rsid w:val="00E74182"/>
    <w:rsid w:val="00E90D20"/>
    <w:rsid w:val="00EA1D9F"/>
    <w:rsid w:val="00EB4EC9"/>
    <w:rsid w:val="00EB65F5"/>
    <w:rsid w:val="00EC7B9D"/>
    <w:rsid w:val="00ED020A"/>
    <w:rsid w:val="00ED5381"/>
    <w:rsid w:val="00EE4026"/>
    <w:rsid w:val="00EE7322"/>
    <w:rsid w:val="00F016FE"/>
    <w:rsid w:val="00F1139A"/>
    <w:rsid w:val="00F14243"/>
    <w:rsid w:val="00F23CFC"/>
    <w:rsid w:val="00F26E25"/>
    <w:rsid w:val="00F3119C"/>
    <w:rsid w:val="00F31435"/>
    <w:rsid w:val="00F404C7"/>
    <w:rsid w:val="00F5116F"/>
    <w:rsid w:val="00F52585"/>
    <w:rsid w:val="00F61B95"/>
    <w:rsid w:val="00F61CA1"/>
    <w:rsid w:val="00F64528"/>
    <w:rsid w:val="00F663F5"/>
    <w:rsid w:val="00F7385E"/>
    <w:rsid w:val="00F73A78"/>
    <w:rsid w:val="00F768FA"/>
    <w:rsid w:val="00F85066"/>
    <w:rsid w:val="00F86193"/>
    <w:rsid w:val="00F86E60"/>
    <w:rsid w:val="00F927C3"/>
    <w:rsid w:val="00FA2CF6"/>
    <w:rsid w:val="00FA4393"/>
    <w:rsid w:val="00FB2A36"/>
    <w:rsid w:val="00FB757B"/>
    <w:rsid w:val="00FC29AF"/>
    <w:rsid w:val="00FE2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B78CD"/>
  <w15:chartTrackingRefBased/>
  <w15:docId w15:val="{B068A19F-6320-AC44-ADC7-0AE55F22F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224398"/>
    <w:pPr>
      <w:keepNext/>
      <w:keepLines/>
      <w:spacing w:before="240" w:line="276" w:lineRule="auto"/>
      <w:outlineLvl w:val="0"/>
    </w:pPr>
    <w:rPr>
      <w:rFonts w:ascii="Calibri" w:hAnsi="Calibri"/>
      <w:b/>
      <w:bCs/>
      <w:color w:val="000000"/>
      <w:sz w:val="22"/>
      <w:szCs w:val="28"/>
    </w:rPr>
  </w:style>
  <w:style w:type="paragraph" w:styleId="2">
    <w:name w:val="heading 2"/>
    <w:basedOn w:val="a"/>
    <w:next w:val="a"/>
    <w:link w:val="20"/>
    <w:unhideWhenUsed/>
    <w:qFormat/>
    <w:rsid w:val="00224398"/>
    <w:pPr>
      <w:keepNext/>
      <w:keepLines/>
      <w:spacing w:before="40" w:line="276" w:lineRule="auto"/>
      <w:jc w:val="center"/>
      <w:outlineLvl w:val="1"/>
    </w:pPr>
    <w:rPr>
      <w:rFonts w:ascii="Times New Roman" w:eastAsia="Times New Roman" w:hAnsi="Times New Roman" w:cs="Times New Roman"/>
      <w:b/>
      <w:bCs/>
      <w:color w:val="000000"/>
      <w:sz w:val="22"/>
      <w:szCs w:val="26"/>
    </w:rPr>
  </w:style>
  <w:style w:type="paragraph" w:styleId="3">
    <w:name w:val="heading 3"/>
    <w:basedOn w:val="a"/>
    <w:next w:val="a"/>
    <w:link w:val="30"/>
    <w:uiPriority w:val="99"/>
    <w:qFormat/>
    <w:rsid w:val="00224398"/>
    <w:pPr>
      <w:keepNext/>
      <w:ind w:firstLine="708"/>
      <w:jc w:val="both"/>
      <w:outlineLvl w:val="2"/>
    </w:pPr>
    <w:rPr>
      <w:rFonts w:ascii="Times New Roman" w:eastAsia="Times New Roman" w:hAnsi="Times New Roman" w:cs="Times New Roman"/>
      <w:b/>
      <w:bCs/>
      <w:color w:val="000000"/>
      <w:spacing w:val="-2"/>
      <w:w w:val="101"/>
      <w:sz w:val="28"/>
      <w:szCs w:val="28"/>
      <w:lang w:eastAsia="ru-RU"/>
    </w:rPr>
  </w:style>
  <w:style w:type="paragraph" w:styleId="4">
    <w:name w:val="heading 4"/>
    <w:basedOn w:val="a"/>
    <w:next w:val="a"/>
    <w:link w:val="40"/>
    <w:uiPriority w:val="99"/>
    <w:qFormat/>
    <w:rsid w:val="00224398"/>
    <w:pPr>
      <w:keepNext/>
      <w:keepLines/>
      <w:spacing w:before="200"/>
      <w:outlineLvl w:val="3"/>
    </w:pPr>
    <w:rPr>
      <w:rFonts w:ascii="Cambria" w:eastAsia="Times New Roman" w:hAnsi="Cambria" w:cs="Times New Roman"/>
      <w:b/>
      <w:bCs/>
      <w:i/>
      <w:iCs/>
      <w:color w:val="4F81BD"/>
      <w:lang w:eastAsia="ru-RU"/>
    </w:rPr>
  </w:style>
  <w:style w:type="paragraph" w:styleId="5">
    <w:name w:val="heading 5"/>
    <w:basedOn w:val="a"/>
    <w:next w:val="a"/>
    <w:link w:val="50"/>
    <w:unhideWhenUsed/>
    <w:qFormat/>
    <w:rsid w:val="00224398"/>
    <w:pPr>
      <w:keepNext/>
      <w:keepLines/>
      <w:spacing w:before="40" w:line="276" w:lineRule="auto"/>
      <w:outlineLvl w:val="4"/>
    </w:pPr>
    <w:rPr>
      <w:rFonts w:ascii="Cambria" w:eastAsia="Times New Roman" w:hAnsi="Cambria" w:cs="Times New Roman"/>
      <w:color w:val="243F60"/>
    </w:rPr>
  </w:style>
  <w:style w:type="paragraph" w:styleId="6">
    <w:name w:val="heading 6"/>
    <w:basedOn w:val="a"/>
    <w:next w:val="a"/>
    <w:link w:val="60"/>
    <w:unhideWhenUsed/>
    <w:qFormat/>
    <w:rsid w:val="00224398"/>
    <w:pPr>
      <w:keepNext/>
      <w:keepLines/>
      <w:spacing w:before="40" w:line="276" w:lineRule="auto"/>
      <w:outlineLvl w:val="5"/>
    </w:pPr>
    <w:rPr>
      <w:rFonts w:ascii="Cambria" w:eastAsia="Times New Roman" w:hAnsi="Cambria" w:cs="Times New Roman"/>
      <w:i/>
      <w:iCs/>
      <w:color w:val="243F60"/>
      <w:sz w:val="22"/>
      <w:szCs w:val="22"/>
    </w:rPr>
  </w:style>
  <w:style w:type="paragraph" w:styleId="7">
    <w:name w:val="heading 7"/>
    <w:basedOn w:val="a"/>
    <w:next w:val="a"/>
    <w:link w:val="70"/>
    <w:unhideWhenUsed/>
    <w:qFormat/>
    <w:rsid w:val="00224398"/>
    <w:pPr>
      <w:keepNext/>
      <w:keepLines/>
      <w:spacing w:before="40" w:line="276" w:lineRule="auto"/>
      <w:outlineLvl w:val="6"/>
    </w:pPr>
    <w:rPr>
      <w:rFonts w:ascii="Cambria" w:eastAsia="Times New Roman" w:hAnsi="Cambria" w:cs="Times New Roman"/>
      <w:i/>
      <w:iCs/>
      <w:color w:val="404040"/>
      <w:sz w:val="22"/>
      <w:szCs w:val="22"/>
    </w:rPr>
  </w:style>
  <w:style w:type="paragraph" w:styleId="8">
    <w:name w:val="heading 8"/>
    <w:basedOn w:val="a"/>
    <w:next w:val="a"/>
    <w:link w:val="80"/>
    <w:unhideWhenUsed/>
    <w:qFormat/>
    <w:rsid w:val="00224398"/>
    <w:pPr>
      <w:keepNext/>
      <w:keepLines/>
      <w:spacing w:before="40" w:line="276" w:lineRule="auto"/>
      <w:outlineLvl w:val="7"/>
    </w:pPr>
    <w:rPr>
      <w:rFonts w:ascii="Cambria" w:eastAsia="Times New Roman" w:hAnsi="Cambria" w:cs="Times New Roman"/>
      <w:color w:val="404040"/>
      <w:sz w:val="20"/>
      <w:szCs w:val="20"/>
    </w:rPr>
  </w:style>
  <w:style w:type="paragraph" w:styleId="9">
    <w:name w:val="heading 9"/>
    <w:basedOn w:val="a"/>
    <w:next w:val="a"/>
    <w:link w:val="90"/>
    <w:uiPriority w:val="9"/>
    <w:unhideWhenUsed/>
    <w:qFormat/>
    <w:rsid w:val="0049361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24398"/>
    <w:rPr>
      <w:rFonts w:ascii="Calibri" w:hAnsi="Calibri"/>
      <w:b/>
      <w:bCs/>
      <w:color w:val="000000"/>
      <w:sz w:val="22"/>
      <w:szCs w:val="28"/>
    </w:rPr>
  </w:style>
  <w:style w:type="character" w:customStyle="1" w:styleId="20">
    <w:name w:val="Заголовок 2 Знак"/>
    <w:basedOn w:val="a0"/>
    <w:link w:val="2"/>
    <w:rsid w:val="00224398"/>
    <w:rPr>
      <w:rFonts w:ascii="Times New Roman" w:eastAsia="Times New Roman" w:hAnsi="Times New Roman" w:cs="Times New Roman"/>
      <w:b/>
      <w:bCs/>
      <w:color w:val="000000"/>
      <w:sz w:val="22"/>
      <w:szCs w:val="26"/>
    </w:rPr>
  </w:style>
  <w:style w:type="character" w:customStyle="1" w:styleId="30">
    <w:name w:val="Заголовок 3 Знак"/>
    <w:basedOn w:val="a0"/>
    <w:link w:val="3"/>
    <w:uiPriority w:val="99"/>
    <w:rsid w:val="00224398"/>
    <w:rPr>
      <w:rFonts w:ascii="Times New Roman" w:eastAsia="Times New Roman" w:hAnsi="Times New Roman" w:cs="Times New Roman"/>
      <w:b/>
      <w:bCs/>
      <w:color w:val="000000"/>
      <w:spacing w:val="-2"/>
      <w:w w:val="101"/>
      <w:sz w:val="28"/>
      <w:szCs w:val="28"/>
      <w:lang w:eastAsia="ru-RU"/>
    </w:rPr>
  </w:style>
  <w:style w:type="character" w:customStyle="1" w:styleId="40">
    <w:name w:val="Заголовок 4 Знак"/>
    <w:basedOn w:val="a0"/>
    <w:link w:val="4"/>
    <w:uiPriority w:val="99"/>
    <w:rsid w:val="00224398"/>
    <w:rPr>
      <w:rFonts w:ascii="Cambria" w:eastAsia="Times New Roman" w:hAnsi="Cambria" w:cs="Times New Roman"/>
      <w:b/>
      <w:bCs/>
      <w:i/>
      <w:iCs/>
      <w:color w:val="4F81BD"/>
      <w:lang w:eastAsia="ru-RU"/>
    </w:rPr>
  </w:style>
  <w:style w:type="character" w:customStyle="1" w:styleId="50">
    <w:name w:val="Заголовок 5 Знак"/>
    <w:basedOn w:val="a0"/>
    <w:link w:val="5"/>
    <w:rsid w:val="00224398"/>
    <w:rPr>
      <w:rFonts w:ascii="Cambria" w:eastAsia="Times New Roman" w:hAnsi="Cambria" w:cs="Times New Roman"/>
      <w:color w:val="243F60"/>
    </w:rPr>
  </w:style>
  <w:style w:type="character" w:customStyle="1" w:styleId="60">
    <w:name w:val="Заголовок 6 Знак"/>
    <w:basedOn w:val="a0"/>
    <w:link w:val="6"/>
    <w:rsid w:val="00224398"/>
    <w:rPr>
      <w:rFonts w:ascii="Cambria" w:eastAsia="Times New Roman" w:hAnsi="Cambria" w:cs="Times New Roman"/>
      <w:i/>
      <w:iCs/>
      <w:color w:val="243F60"/>
      <w:sz w:val="22"/>
      <w:szCs w:val="22"/>
    </w:rPr>
  </w:style>
  <w:style w:type="character" w:customStyle="1" w:styleId="70">
    <w:name w:val="Заголовок 7 Знак"/>
    <w:basedOn w:val="a0"/>
    <w:link w:val="7"/>
    <w:rsid w:val="00224398"/>
    <w:rPr>
      <w:rFonts w:ascii="Cambria" w:eastAsia="Times New Roman" w:hAnsi="Cambria" w:cs="Times New Roman"/>
      <w:i/>
      <w:iCs/>
      <w:color w:val="404040"/>
      <w:sz w:val="22"/>
      <w:szCs w:val="22"/>
    </w:rPr>
  </w:style>
  <w:style w:type="character" w:customStyle="1" w:styleId="80">
    <w:name w:val="Заголовок 8 Знак"/>
    <w:basedOn w:val="a0"/>
    <w:link w:val="8"/>
    <w:rsid w:val="00224398"/>
    <w:rPr>
      <w:rFonts w:ascii="Cambria" w:eastAsia="Times New Roman" w:hAnsi="Cambria" w:cs="Times New Roman"/>
      <w:color w:val="404040"/>
      <w:sz w:val="20"/>
      <w:szCs w:val="20"/>
    </w:rPr>
  </w:style>
  <w:style w:type="paragraph" w:customStyle="1" w:styleId="11">
    <w:name w:val="Заголовок 11"/>
    <w:basedOn w:val="a"/>
    <w:next w:val="a"/>
    <w:uiPriority w:val="99"/>
    <w:qFormat/>
    <w:rsid w:val="00224398"/>
    <w:pPr>
      <w:jc w:val="center"/>
      <w:outlineLvl w:val="0"/>
    </w:pPr>
    <w:rPr>
      <w:rFonts w:ascii="Calibri" w:eastAsia="Times New Roman" w:hAnsi="Calibri" w:cs="Times New Roman"/>
      <w:b/>
      <w:bCs/>
      <w:color w:val="000000"/>
      <w:sz w:val="22"/>
      <w:szCs w:val="28"/>
      <w:lang w:eastAsia="ru-RU"/>
    </w:rPr>
  </w:style>
  <w:style w:type="paragraph" w:customStyle="1" w:styleId="21">
    <w:name w:val="Заголовок 21"/>
    <w:basedOn w:val="a"/>
    <w:next w:val="a"/>
    <w:unhideWhenUsed/>
    <w:qFormat/>
    <w:locked/>
    <w:rsid w:val="00224398"/>
    <w:pPr>
      <w:jc w:val="both"/>
      <w:outlineLvl w:val="1"/>
    </w:pPr>
    <w:rPr>
      <w:rFonts w:ascii="Calibri" w:eastAsia="Times New Roman" w:hAnsi="Calibri" w:cs="Times New Roman"/>
      <w:b/>
      <w:bCs/>
      <w:color w:val="000000"/>
      <w:sz w:val="22"/>
      <w:szCs w:val="26"/>
      <w:lang w:eastAsia="ru-RU"/>
    </w:rPr>
  </w:style>
  <w:style w:type="paragraph" w:customStyle="1" w:styleId="51">
    <w:name w:val="Заголовок 51"/>
    <w:basedOn w:val="a"/>
    <w:next w:val="a"/>
    <w:unhideWhenUsed/>
    <w:qFormat/>
    <w:locked/>
    <w:rsid w:val="00224398"/>
    <w:pPr>
      <w:keepNext/>
      <w:keepLines/>
      <w:spacing w:before="200"/>
      <w:outlineLvl w:val="4"/>
    </w:pPr>
    <w:rPr>
      <w:rFonts w:ascii="Cambria" w:eastAsia="Times New Roman" w:hAnsi="Cambria" w:cs="Times New Roman"/>
      <w:color w:val="243F60"/>
      <w:lang w:eastAsia="ru-RU"/>
    </w:rPr>
  </w:style>
  <w:style w:type="paragraph" w:customStyle="1" w:styleId="61">
    <w:name w:val="Заголовок 61"/>
    <w:basedOn w:val="a"/>
    <w:next w:val="a"/>
    <w:unhideWhenUsed/>
    <w:qFormat/>
    <w:locked/>
    <w:rsid w:val="00224398"/>
    <w:pPr>
      <w:keepNext/>
      <w:keepLines/>
      <w:spacing w:before="200"/>
      <w:outlineLvl w:val="5"/>
    </w:pPr>
    <w:rPr>
      <w:rFonts w:ascii="Cambria" w:eastAsia="Times New Roman" w:hAnsi="Cambria" w:cs="Times New Roman"/>
      <w:i/>
      <w:iCs/>
      <w:color w:val="243F60"/>
      <w:lang w:eastAsia="ru-RU"/>
    </w:rPr>
  </w:style>
  <w:style w:type="paragraph" w:customStyle="1" w:styleId="71">
    <w:name w:val="Заголовок 71"/>
    <w:basedOn w:val="a"/>
    <w:next w:val="a"/>
    <w:unhideWhenUsed/>
    <w:qFormat/>
    <w:locked/>
    <w:rsid w:val="00224398"/>
    <w:pPr>
      <w:keepNext/>
      <w:keepLines/>
      <w:spacing w:before="200"/>
      <w:outlineLvl w:val="6"/>
    </w:pPr>
    <w:rPr>
      <w:rFonts w:ascii="Cambria" w:eastAsia="Times New Roman" w:hAnsi="Cambria" w:cs="Times New Roman"/>
      <w:i/>
      <w:iCs/>
      <w:color w:val="404040"/>
      <w:lang w:eastAsia="ru-RU"/>
    </w:rPr>
  </w:style>
  <w:style w:type="paragraph" w:customStyle="1" w:styleId="81">
    <w:name w:val="Заголовок 81"/>
    <w:basedOn w:val="a"/>
    <w:next w:val="a"/>
    <w:unhideWhenUsed/>
    <w:qFormat/>
    <w:locked/>
    <w:rsid w:val="00224398"/>
    <w:pPr>
      <w:keepNext/>
      <w:keepLines/>
      <w:spacing w:before="200"/>
      <w:outlineLvl w:val="7"/>
    </w:pPr>
    <w:rPr>
      <w:rFonts w:ascii="Cambria" w:eastAsia="Times New Roman" w:hAnsi="Cambria" w:cs="Times New Roman"/>
      <w:color w:val="404040"/>
      <w:sz w:val="20"/>
      <w:szCs w:val="20"/>
      <w:lang w:eastAsia="ru-RU"/>
    </w:rPr>
  </w:style>
  <w:style w:type="numbering" w:customStyle="1" w:styleId="12">
    <w:name w:val="Нет списка1"/>
    <w:next w:val="a2"/>
    <w:uiPriority w:val="99"/>
    <w:semiHidden/>
    <w:unhideWhenUsed/>
    <w:rsid w:val="00224398"/>
  </w:style>
  <w:style w:type="paragraph" w:customStyle="1" w:styleId="ConsPlusNormal">
    <w:name w:val="ConsPlusNormal"/>
    <w:uiPriority w:val="99"/>
    <w:rsid w:val="00224398"/>
    <w:pPr>
      <w:widowControl w:val="0"/>
      <w:autoSpaceDE w:val="0"/>
      <w:autoSpaceDN w:val="0"/>
      <w:adjustRightInd w:val="0"/>
      <w:ind w:firstLine="720"/>
    </w:pPr>
    <w:rPr>
      <w:rFonts w:ascii="Arial" w:eastAsia="Times New Roman" w:hAnsi="Arial" w:cs="Arial"/>
      <w:lang w:eastAsia="ru-RU"/>
    </w:rPr>
  </w:style>
  <w:style w:type="paragraph" w:styleId="a3">
    <w:name w:val="Body Text"/>
    <w:basedOn w:val="a"/>
    <w:link w:val="a4"/>
    <w:uiPriority w:val="99"/>
    <w:semiHidden/>
    <w:rsid w:val="00224398"/>
    <w:pPr>
      <w:shd w:val="clear" w:color="auto" w:fill="FFFFFF"/>
      <w:autoSpaceDE w:val="0"/>
      <w:autoSpaceDN w:val="0"/>
      <w:adjustRightInd w:val="0"/>
      <w:jc w:val="both"/>
    </w:pPr>
    <w:rPr>
      <w:rFonts w:ascii="Times New Roman" w:eastAsia="Times New Roman" w:hAnsi="Times New Roman" w:cs="Times New Roman"/>
      <w:lang w:eastAsia="ru-RU"/>
    </w:rPr>
  </w:style>
  <w:style w:type="character" w:customStyle="1" w:styleId="a4">
    <w:name w:val="Основной текст Знак"/>
    <w:basedOn w:val="a0"/>
    <w:link w:val="a3"/>
    <w:uiPriority w:val="99"/>
    <w:semiHidden/>
    <w:rsid w:val="00224398"/>
    <w:rPr>
      <w:rFonts w:ascii="Times New Roman" w:eastAsia="Times New Roman" w:hAnsi="Times New Roman" w:cs="Times New Roman"/>
      <w:shd w:val="clear" w:color="auto" w:fill="FFFFFF"/>
      <w:lang w:eastAsia="ru-RU"/>
    </w:rPr>
  </w:style>
  <w:style w:type="paragraph" w:styleId="22">
    <w:name w:val="Body Text 2"/>
    <w:basedOn w:val="a"/>
    <w:link w:val="23"/>
    <w:uiPriority w:val="99"/>
    <w:semiHidden/>
    <w:rsid w:val="00224398"/>
    <w:pPr>
      <w:shd w:val="clear" w:color="auto" w:fill="FFFFFF"/>
      <w:autoSpaceDE w:val="0"/>
      <w:autoSpaceDN w:val="0"/>
      <w:adjustRightInd w:val="0"/>
      <w:jc w:val="both"/>
    </w:pPr>
    <w:rPr>
      <w:rFonts w:ascii="Times New Roman" w:eastAsia="Times New Roman" w:hAnsi="Times New Roman" w:cs="Times New Roman"/>
      <w:lang w:eastAsia="ru-RU"/>
    </w:rPr>
  </w:style>
  <w:style w:type="character" w:customStyle="1" w:styleId="23">
    <w:name w:val="Основной текст 2 Знак"/>
    <w:basedOn w:val="a0"/>
    <w:link w:val="22"/>
    <w:uiPriority w:val="99"/>
    <w:semiHidden/>
    <w:rsid w:val="00224398"/>
    <w:rPr>
      <w:rFonts w:ascii="Times New Roman" w:eastAsia="Times New Roman" w:hAnsi="Times New Roman" w:cs="Times New Roman"/>
      <w:shd w:val="clear" w:color="auto" w:fill="FFFFFF"/>
      <w:lang w:eastAsia="ru-RU"/>
    </w:rPr>
  </w:style>
  <w:style w:type="paragraph" w:styleId="a5">
    <w:name w:val="Body Text Indent"/>
    <w:basedOn w:val="a"/>
    <w:link w:val="a6"/>
    <w:uiPriority w:val="99"/>
    <w:semiHidden/>
    <w:rsid w:val="00224398"/>
    <w:pPr>
      <w:shd w:val="clear" w:color="auto" w:fill="FFFFFF"/>
      <w:autoSpaceDE w:val="0"/>
      <w:autoSpaceDN w:val="0"/>
      <w:adjustRightInd w:val="0"/>
      <w:ind w:firstLine="709"/>
      <w:jc w:val="both"/>
    </w:pPr>
    <w:rPr>
      <w:rFonts w:ascii="Times New Roman" w:eastAsia="Times New Roman" w:hAnsi="Times New Roman" w:cs="Times New Roman"/>
      <w:lang w:eastAsia="ru-RU"/>
    </w:rPr>
  </w:style>
  <w:style w:type="character" w:customStyle="1" w:styleId="a6">
    <w:name w:val="Основной текст с отступом Знак"/>
    <w:basedOn w:val="a0"/>
    <w:link w:val="a5"/>
    <w:uiPriority w:val="99"/>
    <w:semiHidden/>
    <w:rsid w:val="00224398"/>
    <w:rPr>
      <w:rFonts w:ascii="Times New Roman" w:eastAsia="Times New Roman" w:hAnsi="Times New Roman" w:cs="Times New Roman"/>
      <w:shd w:val="clear" w:color="auto" w:fill="FFFFFF"/>
      <w:lang w:eastAsia="ru-RU"/>
    </w:rPr>
  </w:style>
  <w:style w:type="paragraph" w:styleId="31">
    <w:name w:val="Body Text 3"/>
    <w:basedOn w:val="a"/>
    <w:link w:val="32"/>
    <w:uiPriority w:val="99"/>
    <w:semiHidden/>
    <w:rsid w:val="00224398"/>
    <w:pPr>
      <w:shd w:val="clear" w:color="auto" w:fill="FFFFFF"/>
      <w:autoSpaceDE w:val="0"/>
      <w:autoSpaceDN w:val="0"/>
      <w:adjustRightInd w:val="0"/>
      <w:jc w:val="both"/>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semiHidden/>
    <w:rsid w:val="00224398"/>
    <w:rPr>
      <w:rFonts w:ascii="Times New Roman" w:eastAsia="Times New Roman" w:hAnsi="Times New Roman" w:cs="Times New Roman"/>
      <w:sz w:val="16"/>
      <w:szCs w:val="16"/>
      <w:shd w:val="clear" w:color="auto" w:fill="FFFFFF"/>
      <w:lang w:eastAsia="ru-RU"/>
    </w:rPr>
  </w:style>
  <w:style w:type="paragraph" w:styleId="24">
    <w:name w:val="Body Text Indent 2"/>
    <w:basedOn w:val="a"/>
    <w:link w:val="25"/>
    <w:uiPriority w:val="99"/>
    <w:semiHidden/>
    <w:rsid w:val="00224398"/>
    <w:pPr>
      <w:autoSpaceDE w:val="0"/>
      <w:autoSpaceDN w:val="0"/>
      <w:adjustRightInd w:val="0"/>
      <w:ind w:firstLine="540"/>
      <w:jc w:val="both"/>
    </w:pPr>
    <w:rPr>
      <w:rFonts w:ascii="Times New Roman" w:eastAsia="Times New Roman" w:hAnsi="Times New Roman" w:cs="Times New Roman"/>
      <w:lang w:eastAsia="ru-RU"/>
    </w:rPr>
  </w:style>
  <w:style w:type="character" w:customStyle="1" w:styleId="25">
    <w:name w:val="Основной текст с отступом 2 Знак"/>
    <w:basedOn w:val="a0"/>
    <w:link w:val="24"/>
    <w:uiPriority w:val="99"/>
    <w:semiHidden/>
    <w:rsid w:val="00224398"/>
    <w:rPr>
      <w:rFonts w:ascii="Times New Roman" w:eastAsia="Times New Roman" w:hAnsi="Times New Roman" w:cs="Times New Roman"/>
      <w:lang w:eastAsia="ru-RU"/>
    </w:rPr>
  </w:style>
  <w:style w:type="paragraph" w:styleId="a7">
    <w:name w:val="footer"/>
    <w:basedOn w:val="a"/>
    <w:link w:val="a8"/>
    <w:uiPriority w:val="99"/>
    <w:semiHidden/>
    <w:rsid w:val="00224398"/>
    <w:pPr>
      <w:tabs>
        <w:tab w:val="center" w:pos="4677"/>
        <w:tab w:val="right" w:pos="9355"/>
      </w:tabs>
    </w:pPr>
    <w:rPr>
      <w:rFonts w:ascii="Times New Roman" w:eastAsia="Times New Roman" w:hAnsi="Times New Roman" w:cs="Times New Roman"/>
      <w:lang w:eastAsia="ru-RU"/>
    </w:rPr>
  </w:style>
  <w:style w:type="character" w:customStyle="1" w:styleId="a8">
    <w:name w:val="Нижний колонтитул Знак"/>
    <w:basedOn w:val="a0"/>
    <w:link w:val="a7"/>
    <w:uiPriority w:val="99"/>
    <w:semiHidden/>
    <w:rsid w:val="00224398"/>
    <w:rPr>
      <w:rFonts w:ascii="Times New Roman" w:eastAsia="Times New Roman" w:hAnsi="Times New Roman" w:cs="Times New Roman"/>
      <w:lang w:eastAsia="ru-RU"/>
    </w:rPr>
  </w:style>
  <w:style w:type="character" w:styleId="a9">
    <w:name w:val="page number"/>
    <w:uiPriority w:val="99"/>
    <w:semiHidden/>
    <w:rsid w:val="00224398"/>
    <w:rPr>
      <w:rFonts w:cs="Times New Roman"/>
    </w:rPr>
  </w:style>
  <w:style w:type="character" w:customStyle="1" w:styleId="FontStyle42">
    <w:name w:val="Font Style42"/>
    <w:uiPriority w:val="99"/>
    <w:rsid w:val="00224398"/>
    <w:rPr>
      <w:rFonts w:ascii="Calibri" w:hAnsi="Calibri" w:cs="Calibri"/>
      <w:b/>
      <w:bCs/>
      <w:sz w:val="16"/>
      <w:szCs w:val="16"/>
    </w:rPr>
  </w:style>
  <w:style w:type="paragraph" w:customStyle="1" w:styleId="Style33">
    <w:name w:val="Style33"/>
    <w:basedOn w:val="a"/>
    <w:uiPriority w:val="99"/>
    <w:rsid w:val="00224398"/>
    <w:pPr>
      <w:widowControl w:val="0"/>
      <w:autoSpaceDE w:val="0"/>
      <w:autoSpaceDN w:val="0"/>
      <w:adjustRightInd w:val="0"/>
      <w:spacing w:line="240" w:lineRule="exact"/>
      <w:ind w:firstLine="682"/>
      <w:jc w:val="both"/>
    </w:pPr>
    <w:rPr>
      <w:rFonts w:ascii="Times New Roman" w:eastAsia="Times New Roman" w:hAnsi="Times New Roman" w:cs="Times New Roman"/>
      <w:lang w:eastAsia="ru-RU"/>
    </w:rPr>
  </w:style>
  <w:style w:type="character" w:customStyle="1" w:styleId="FontStyle41">
    <w:name w:val="Font Style41"/>
    <w:uiPriority w:val="99"/>
    <w:rsid w:val="00224398"/>
    <w:rPr>
      <w:rFonts w:ascii="Calibri" w:hAnsi="Calibri" w:cs="Calibri"/>
      <w:sz w:val="16"/>
      <w:szCs w:val="16"/>
    </w:rPr>
  </w:style>
  <w:style w:type="paragraph" w:customStyle="1" w:styleId="Style28">
    <w:name w:val="Style28"/>
    <w:basedOn w:val="a"/>
    <w:uiPriority w:val="99"/>
    <w:rsid w:val="00224398"/>
    <w:pPr>
      <w:widowControl w:val="0"/>
      <w:autoSpaceDE w:val="0"/>
      <w:autoSpaceDN w:val="0"/>
      <w:adjustRightInd w:val="0"/>
      <w:spacing w:line="235" w:lineRule="exact"/>
      <w:ind w:firstLine="682"/>
      <w:jc w:val="both"/>
    </w:pPr>
    <w:rPr>
      <w:rFonts w:ascii="Times New Roman" w:eastAsia="Times New Roman" w:hAnsi="Times New Roman" w:cs="Times New Roman"/>
      <w:lang w:eastAsia="ru-RU"/>
    </w:rPr>
  </w:style>
  <w:style w:type="paragraph" w:customStyle="1" w:styleId="ConsPlusCell">
    <w:name w:val="ConsPlusCell"/>
    <w:uiPriority w:val="99"/>
    <w:rsid w:val="00224398"/>
    <w:pPr>
      <w:autoSpaceDE w:val="0"/>
      <w:autoSpaceDN w:val="0"/>
      <w:adjustRightInd w:val="0"/>
    </w:pPr>
    <w:rPr>
      <w:rFonts w:ascii="Arial" w:eastAsia="Times New Roman" w:hAnsi="Arial" w:cs="Arial"/>
      <w:lang w:eastAsia="ru-RU"/>
    </w:rPr>
  </w:style>
  <w:style w:type="paragraph" w:customStyle="1" w:styleId="ConsPlusNonformat">
    <w:name w:val="ConsPlusNonformat"/>
    <w:uiPriority w:val="99"/>
    <w:rsid w:val="00224398"/>
    <w:pPr>
      <w:autoSpaceDE w:val="0"/>
      <w:autoSpaceDN w:val="0"/>
      <w:adjustRightInd w:val="0"/>
    </w:pPr>
    <w:rPr>
      <w:rFonts w:ascii="Courier New" w:eastAsia="Times New Roman" w:hAnsi="Courier New" w:cs="Courier New"/>
      <w:lang w:eastAsia="ru-RU"/>
    </w:rPr>
  </w:style>
  <w:style w:type="paragraph" w:styleId="aa">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b"/>
    <w:qFormat/>
    <w:rsid w:val="00224398"/>
    <w:rPr>
      <w:rFonts w:ascii="Times New Roman" w:eastAsia="Times New Roman" w:hAnsi="Times New Roman" w:cs="Times New Roman"/>
      <w:sz w:val="20"/>
      <w:szCs w:val="20"/>
      <w:lang w:eastAsia="ru-RU"/>
    </w:rPr>
  </w:style>
  <w:style w:type="character" w:customStyle="1" w:styleId="ab">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a"/>
    <w:rsid w:val="00224398"/>
    <w:rPr>
      <w:rFonts w:ascii="Times New Roman" w:eastAsia="Times New Roman" w:hAnsi="Times New Roman" w:cs="Times New Roman"/>
      <w:sz w:val="20"/>
      <w:szCs w:val="20"/>
      <w:lang w:eastAsia="ru-RU"/>
    </w:rPr>
  </w:style>
  <w:style w:type="character" w:styleId="ac">
    <w:name w:val="footnote reference"/>
    <w:uiPriority w:val="99"/>
    <w:rsid w:val="005245BF"/>
    <w:rPr>
      <w:rFonts w:ascii="Times New Roman" w:hAnsi="Times New Roman" w:cs="Times New Roman"/>
      <w:sz w:val="22"/>
      <w:vertAlign w:val="superscript"/>
    </w:rPr>
  </w:style>
  <w:style w:type="paragraph" w:customStyle="1" w:styleId="ConsNormal">
    <w:name w:val="ConsNormal"/>
    <w:uiPriority w:val="99"/>
    <w:rsid w:val="00224398"/>
    <w:pPr>
      <w:widowControl w:val="0"/>
      <w:autoSpaceDE w:val="0"/>
      <w:autoSpaceDN w:val="0"/>
      <w:adjustRightInd w:val="0"/>
      <w:ind w:firstLine="720"/>
    </w:pPr>
    <w:rPr>
      <w:rFonts w:ascii="Arial" w:eastAsia="Times New Roman" w:hAnsi="Arial" w:cs="Arial"/>
      <w:lang w:eastAsia="ru-RU"/>
    </w:rPr>
  </w:style>
  <w:style w:type="paragraph" w:styleId="ad">
    <w:name w:val="List Paragraph"/>
    <w:basedOn w:val="a"/>
    <w:uiPriority w:val="34"/>
    <w:qFormat/>
    <w:rsid w:val="00224398"/>
    <w:pPr>
      <w:contextualSpacing/>
      <w:jc w:val="both"/>
    </w:pPr>
    <w:rPr>
      <w:rFonts w:ascii="Calibri" w:eastAsia="Times New Roman" w:hAnsi="Calibri" w:cs="Times New Roman"/>
      <w:sz w:val="22"/>
      <w:szCs w:val="22"/>
    </w:rPr>
  </w:style>
  <w:style w:type="paragraph" w:customStyle="1" w:styleId="Style4">
    <w:name w:val="Style4"/>
    <w:basedOn w:val="a"/>
    <w:rsid w:val="00224398"/>
    <w:pPr>
      <w:widowControl w:val="0"/>
      <w:autoSpaceDE w:val="0"/>
      <w:autoSpaceDN w:val="0"/>
      <w:adjustRightInd w:val="0"/>
      <w:spacing w:line="420" w:lineRule="exact"/>
      <w:ind w:firstLine="686"/>
      <w:jc w:val="both"/>
    </w:pPr>
    <w:rPr>
      <w:rFonts w:ascii="Times New Roman" w:eastAsia="Times New Roman" w:hAnsi="Times New Roman" w:cs="Times New Roman"/>
      <w:lang w:eastAsia="ru-RU"/>
    </w:rPr>
  </w:style>
  <w:style w:type="character" w:customStyle="1" w:styleId="FontStyle26">
    <w:name w:val="Font Style26"/>
    <w:rsid w:val="00224398"/>
    <w:rPr>
      <w:rFonts w:ascii="Times New Roman" w:hAnsi="Times New Roman"/>
      <w:sz w:val="26"/>
    </w:rPr>
  </w:style>
  <w:style w:type="character" w:customStyle="1" w:styleId="service-name1">
    <w:name w:val="service-name1"/>
    <w:rsid w:val="00224398"/>
    <w:rPr>
      <w:rFonts w:cs="Times New Roman"/>
      <w:color w:val="A6001C"/>
      <w:sz w:val="42"/>
      <w:szCs w:val="42"/>
    </w:rPr>
  </w:style>
  <w:style w:type="character" w:styleId="ae">
    <w:name w:val="Hyperlink"/>
    <w:uiPriority w:val="99"/>
    <w:unhideWhenUsed/>
    <w:rsid w:val="00224398"/>
    <w:rPr>
      <w:rFonts w:cs="Times New Roman"/>
      <w:color w:val="0000FF"/>
      <w:u w:val="single"/>
    </w:rPr>
  </w:style>
  <w:style w:type="character" w:styleId="af">
    <w:name w:val="FollowedHyperlink"/>
    <w:uiPriority w:val="99"/>
    <w:semiHidden/>
    <w:unhideWhenUsed/>
    <w:rsid w:val="00224398"/>
    <w:rPr>
      <w:rFonts w:cs="Times New Roman"/>
      <w:color w:val="800080"/>
      <w:u w:val="single"/>
    </w:rPr>
  </w:style>
  <w:style w:type="paragraph" w:styleId="af0">
    <w:name w:val="Balloon Text"/>
    <w:basedOn w:val="a"/>
    <w:link w:val="af1"/>
    <w:uiPriority w:val="99"/>
    <w:semiHidden/>
    <w:unhideWhenUsed/>
    <w:rsid w:val="00224398"/>
    <w:rPr>
      <w:rFonts w:ascii="Tahoma" w:eastAsia="Times New Roman" w:hAnsi="Tahoma" w:cs="Times New Roman"/>
      <w:sz w:val="16"/>
      <w:szCs w:val="16"/>
      <w:lang w:eastAsia="ru-RU"/>
    </w:rPr>
  </w:style>
  <w:style w:type="character" w:customStyle="1" w:styleId="af1">
    <w:name w:val="Текст выноски Знак"/>
    <w:basedOn w:val="a0"/>
    <w:link w:val="af0"/>
    <w:uiPriority w:val="99"/>
    <w:semiHidden/>
    <w:rsid w:val="00224398"/>
    <w:rPr>
      <w:rFonts w:ascii="Tahoma" w:eastAsia="Times New Roman" w:hAnsi="Tahoma" w:cs="Times New Roman"/>
      <w:sz w:val="16"/>
      <w:szCs w:val="16"/>
      <w:lang w:eastAsia="ru-RU"/>
    </w:rPr>
  </w:style>
  <w:style w:type="table" w:styleId="af2">
    <w:name w:val="Table Grid"/>
    <w:basedOn w:val="a1"/>
    <w:rsid w:val="00224398"/>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f2"/>
    <w:uiPriority w:val="59"/>
    <w:rsid w:val="00224398"/>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аголовок оглавления1"/>
    <w:basedOn w:val="1"/>
    <w:next w:val="a"/>
    <w:uiPriority w:val="39"/>
    <w:semiHidden/>
    <w:unhideWhenUsed/>
    <w:qFormat/>
    <w:rsid w:val="00224398"/>
  </w:style>
  <w:style w:type="paragraph" w:styleId="15">
    <w:name w:val="toc 1"/>
    <w:basedOn w:val="a"/>
    <w:next w:val="a"/>
    <w:autoRedefine/>
    <w:uiPriority w:val="39"/>
    <w:qFormat/>
    <w:rsid w:val="008E4D2E"/>
    <w:pPr>
      <w:tabs>
        <w:tab w:val="left" w:pos="1134"/>
        <w:tab w:val="right" w:leader="dot" w:pos="10195"/>
      </w:tabs>
      <w:spacing w:line="360" w:lineRule="auto"/>
      <w:jc w:val="both"/>
    </w:pPr>
    <w:rPr>
      <w:rFonts w:cstheme="minorHAnsi"/>
      <w:b/>
      <w:bCs/>
      <w:caps/>
      <w:sz w:val="20"/>
      <w:szCs w:val="20"/>
    </w:rPr>
  </w:style>
  <w:style w:type="paragraph" w:customStyle="1" w:styleId="210">
    <w:name w:val="Оглавление 21"/>
    <w:basedOn w:val="a"/>
    <w:next w:val="a"/>
    <w:autoRedefine/>
    <w:uiPriority w:val="39"/>
    <w:qFormat/>
    <w:locked/>
    <w:rsid w:val="00224398"/>
    <w:pPr>
      <w:tabs>
        <w:tab w:val="right" w:leader="dot" w:pos="10195"/>
      </w:tabs>
      <w:jc w:val="both"/>
    </w:pPr>
    <w:rPr>
      <w:rFonts w:eastAsia="Times New Roman" w:cs="Calibri"/>
      <w:noProof/>
      <w:sz w:val="22"/>
      <w:szCs w:val="22"/>
      <w:lang w:eastAsia="ru-RU"/>
    </w:rPr>
  </w:style>
  <w:style w:type="numbering" w:customStyle="1" w:styleId="110">
    <w:name w:val="Нет списка11"/>
    <w:next w:val="a2"/>
    <w:uiPriority w:val="99"/>
    <w:semiHidden/>
    <w:unhideWhenUsed/>
    <w:rsid w:val="00224398"/>
  </w:style>
  <w:style w:type="table" w:customStyle="1" w:styleId="26">
    <w:name w:val="Сетка таблицы2"/>
    <w:basedOn w:val="a1"/>
    <w:next w:val="af2"/>
    <w:uiPriority w:val="59"/>
    <w:rsid w:val="00224398"/>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sid w:val="00224398"/>
    <w:rPr>
      <w:rFonts w:ascii="Calibri" w:hAnsi="Calibri"/>
      <w:b/>
      <w:bCs/>
      <w:i w:val="0"/>
      <w:sz w:val="20"/>
    </w:rPr>
  </w:style>
  <w:style w:type="paragraph" w:styleId="33">
    <w:name w:val="toc 3"/>
    <w:basedOn w:val="a"/>
    <w:next w:val="a"/>
    <w:autoRedefine/>
    <w:uiPriority w:val="39"/>
    <w:qFormat/>
    <w:rsid w:val="00974661"/>
    <w:pPr>
      <w:ind w:left="480"/>
    </w:pPr>
    <w:rPr>
      <w:rFonts w:ascii="Times New Roman" w:hAnsi="Times New Roman" w:cstheme="minorHAnsi"/>
      <w:iCs/>
      <w:sz w:val="22"/>
      <w:szCs w:val="20"/>
    </w:rPr>
  </w:style>
  <w:style w:type="paragraph" w:customStyle="1" w:styleId="41">
    <w:name w:val="Оглавление 41"/>
    <w:basedOn w:val="a"/>
    <w:next w:val="a"/>
    <w:autoRedefine/>
    <w:uiPriority w:val="39"/>
    <w:unhideWhenUsed/>
    <w:locked/>
    <w:rsid w:val="00224398"/>
    <w:pPr>
      <w:spacing w:after="100" w:line="276" w:lineRule="auto"/>
      <w:ind w:left="660"/>
    </w:pPr>
    <w:rPr>
      <w:rFonts w:eastAsia="Times New Roman"/>
      <w:sz w:val="22"/>
      <w:szCs w:val="22"/>
      <w:lang w:eastAsia="ru-RU"/>
    </w:rPr>
  </w:style>
  <w:style w:type="paragraph" w:customStyle="1" w:styleId="510">
    <w:name w:val="Оглавление 51"/>
    <w:basedOn w:val="a"/>
    <w:next w:val="a"/>
    <w:autoRedefine/>
    <w:uiPriority w:val="39"/>
    <w:unhideWhenUsed/>
    <w:locked/>
    <w:rsid w:val="00224398"/>
    <w:pPr>
      <w:spacing w:after="100" w:line="276" w:lineRule="auto"/>
      <w:ind w:left="880"/>
    </w:pPr>
    <w:rPr>
      <w:rFonts w:eastAsia="Times New Roman"/>
      <w:sz w:val="22"/>
      <w:szCs w:val="22"/>
      <w:lang w:eastAsia="ru-RU"/>
    </w:rPr>
  </w:style>
  <w:style w:type="paragraph" w:customStyle="1" w:styleId="610">
    <w:name w:val="Оглавление 61"/>
    <w:basedOn w:val="a"/>
    <w:next w:val="a"/>
    <w:autoRedefine/>
    <w:uiPriority w:val="39"/>
    <w:unhideWhenUsed/>
    <w:locked/>
    <w:rsid w:val="00224398"/>
    <w:pPr>
      <w:spacing w:after="100" w:line="276" w:lineRule="auto"/>
      <w:ind w:left="1100"/>
    </w:pPr>
    <w:rPr>
      <w:rFonts w:eastAsia="Times New Roman"/>
      <w:sz w:val="22"/>
      <w:szCs w:val="22"/>
      <w:lang w:eastAsia="ru-RU"/>
    </w:rPr>
  </w:style>
  <w:style w:type="paragraph" w:customStyle="1" w:styleId="710">
    <w:name w:val="Оглавление 71"/>
    <w:basedOn w:val="a"/>
    <w:next w:val="a"/>
    <w:autoRedefine/>
    <w:uiPriority w:val="39"/>
    <w:unhideWhenUsed/>
    <w:locked/>
    <w:rsid w:val="00224398"/>
    <w:pPr>
      <w:spacing w:after="100" w:line="276" w:lineRule="auto"/>
      <w:ind w:left="1320"/>
    </w:pPr>
    <w:rPr>
      <w:rFonts w:eastAsia="Times New Roman"/>
      <w:sz w:val="22"/>
      <w:szCs w:val="22"/>
      <w:lang w:eastAsia="ru-RU"/>
    </w:rPr>
  </w:style>
  <w:style w:type="paragraph" w:customStyle="1" w:styleId="810">
    <w:name w:val="Оглавление 81"/>
    <w:basedOn w:val="a"/>
    <w:next w:val="a"/>
    <w:autoRedefine/>
    <w:uiPriority w:val="39"/>
    <w:unhideWhenUsed/>
    <w:locked/>
    <w:rsid w:val="00224398"/>
    <w:pPr>
      <w:spacing w:after="100" w:line="276" w:lineRule="auto"/>
      <w:ind w:left="1540"/>
    </w:pPr>
    <w:rPr>
      <w:rFonts w:eastAsia="Times New Roman"/>
      <w:sz w:val="22"/>
      <w:szCs w:val="22"/>
      <w:lang w:eastAsia="ru-RU"/>
    </w:rPr>
  </w:style>
  <w:style w:type="paragraph" w:customStyle="1" w:styleId="91">
    <w:name w:val="Оглавление 91"/>
    <w:basedOn w:val="a"/>
    <w:next w:val="a"/>
    <w:autoRedefine/>
    <w:uiPriority w:val="39"/>
    <w:unhideWhenUsed/>
    <w:locked/>
    <w:rsid w:val="00224398"/>
    <w:pPr>
      <w:spacing w:after="100" w:line="276" w:lineRule="auto"/>
      <w:ind w:left="1760"/>
    </w:pPr>
    <w:rPr>
      <w:rFonts w:eastAsia="Times New Roman"/>
      <w:sz w:val="22"/>
      <w:szCs w:val="22"/>
      <w:lang w:eastAsia="ru-RU"/>
    </w:rPr>
  </w:style>
  <w:style w:type="paragraph" w:styleId="af4">
    <w:name w:val="No Spacing"/>
    <w:uiPriority w:val="1"/>
    <w:qFormat/>
    <w:rsid w:val="00224398"/>
    <w:rPr>
      <w:rFonts w:ascii="Times New Roman" w:eastAsia="Times New Roman" w:hAnsi="Times New Roman" w:cs="Times New Roman"/>
      <w:lang w:eastAsia="ru-RU"/>
    </w:rPr>
  </w:style>
  <w:style w:type="character" w:customStyle="1" w:styleId="16">
    <w:name w:val="Слабое выделение1"/>
    <w:basedOn w:val="a0"/>
    <w:uiPriority w:val="19"/>
    <w:qFormat/>
    <w:rsid w:val="00224398"/>
    <w:rPr>
      <w:i/>
      <w:iCs/>
      <w:color w:val="808080"/>
    </w:rPr>
  </w:style>
  <w:style w:type="character" w:styleId="af5">
    <w:name w:val="Emphasis"/>
    <w:basedOn w:val="a0"/>
    <w:qFormat/>
    <w:rsid w:val="00224398"/>
    <w:rPr>
      <w:i/>
      <w:iCs/>
    </w:rPr>
  </w:style>
  <w:style w:type="paragraph" w:customStyle="1" w:styleId="211">
    <w:name w:val="Цитата 21"/>
    <w:basedOn w:val="a"/>
    <w:next w:val="a"/>
    <w:uiPriority w:val="29"/>
    <w:qFormat/>
    <w:rsid w:val="00224398"/>
    <w:rPr>
      <w:rFonts w:ascii="Times New Roman" w:eastAsia="Times New Roman" w:hAnsi="Times New Roman" w:cs="Times New Roman"/>
      <w:i/>
      <w:iCs/>
      <w:color w:val="000000"/>
      <w:lang w:eastAsia="ru-RU"/>
    </w:rPr>
  </w:style>
  <w:style w:type="character" w:customStyle="1" w:styleId="27">
    <w:name w:val="Цитата 2 Знак"/>
    <w:basedOn w:val="a0"/>
    <w:link w:val="28"/>
    <w:uiPriority w:val="29"/>
    <w:rsid w:val="00224398"/>
    <w:rPr>
      <w:i/>
      <w:iCs/>
      <w:color w:val="000000"/>
    </w:rPr>
  </w:style>
  <w:style w:type="paragraph" w:styleId="af6">
    <w:name w:val="header"/>
    <w:basedOn w:val="a"/>
    <w:link w:val="af7"/>
    <w:uiPriority w:val="99"/>
    <w:unhideWhenUsed/>
    <w:rsid w:val="00224398"/>
    <w:pPr>
      <w:tabs>
        <w:tab w:val="center" w:pos="4677"/>
        <w:tab w:val="right" w:pos="9355"/>
      </w:tabs>
    </w:pPr>
    <w:rPr>
      <w:rFonts w:ascii="Times New Roman" w:eastAsia="Times New Roman" w:hAnsi="Times New Roman" w:cs="Times New Roman"/>
      <w:lang w:eastAsia="ru-RU"/>
    </w:rPr>
  </w:style>
  <w:style w:type="character" w:customStyle="1" w:styleId="af7">
    <w:name w:val="Верхний колонтитул Знак"/>
    <w:basedOn w:val="a0"/>
    <w:link w:val="af6"/>
    <w:uiPriority w:val="99"/>
    <w:rsid w:val="00224398"/>
    <w:rPr>
      <w:rFonts w:ascii="Times New Roman" w:eastAsia="Times New Roman" w:hAnsi="Times New Roman" w:cs="Times New Roman"/>
      <w:lang w:eastAsia="ru-RU"/>
    </w:rPr>
  </w:style>
  <w:style w:type="paragraph" w:customStyle="1" w:styleId="17">
    <w:name w:val="Заголовок1"/>
    <w:basedOn w:val="a"/>
    <w:next w:val="a"/>
    <w:qFormat/>
    <w:locked/>
    <w:rsid w:val="00224398"/>
    <w:pPr>
      <w:pBdr>
        <w:bottom w:val="single" w:sz="8" w:space="4" w:color="4F81BD"/>
      </w:pBdr>
      <w:spacing w:after="300"/>
      <w:contextualSpacing/>
    </w:pPr>
    <w:rPr>
      <w:rFonts w:ascii="Cambria" w:eastAsia="Times New Roman" w:hAnsi="Cambria" w:cs="Times New Roman"/>
      <w:color w:val="17365D"/>
      <w:spacing w:val="5"/>
      <w:kern w:val="28"/>
      <w:sz w:val="52"/>
      <w:szCs w:val="52"/>
      <w:lang w:eastAsia="ru-RU"/>
    </w:rPr>
  </w:style>
  <w:style w:type="character" w:customStyle="1" w:styleId="af8">
    <w:name w:val="Заголовок Знак"/>
    <w:basedOn w:val="a0"/>
    <w:link w:val="af9"/>
    <w:rsid w:val="00224398"/>
    <w:rPr>
      <w:rFonts w:ascii="Cambria" w:eastAsia="Times New Roman" w:hAnsi="Cambria" w:cs="Times New Roman"/>
      <w:color w:val="17365D"/>
      <w:spacing w:val="5"/>
      <w:kern w:val="28"/>
      <w:sz w:val="52"/>
      <w:szCs w:val="52"/>
    </w:rPr>
  </w:style>
  <w:style w:type="paragraph" w:styleId="afa">
    <w:name w:val="Normal (Web)"/>
    <w:basedOn w:val="a"/>
    <w:uiPriority w:val="99"/>
    <w:unhideWhenUsed/>
    <w:rsid w:val="00224398"/>
    <w:rPr>
      <w:rFonts w:ascii="Times New Roman" w:eastAsia="Times New Roman" w:hAnsi="Times New Roman" w:cs="Times New Roman"/>
      <w:lang w:eastAsia="ru-RU"/>
    </w:rPr>
  </w:style>
  <w:style w:type="character" w:customStyle="1" w:styleId="111">
    <w:name w:val="Заголовок 1 Знак1"/>
    <w:basedOn w:val="a0"/>
    <w:uiPriority w:val="9"/>
    <w:rsid w:val="00224398"/>
    <w:rPr>
      <w:rFonts w:asciiTheme="majorHAnsi" w:eastAsiaTheme="majorEastAsia" w:hAnsiTheme="majorHAnsi" w:cstheme="majorBidi"/>
      <w:color w:val="2F5496" w:themeColor="accent1" w:themeShade="BF"/>
      <w:sz w:val="32"/>
      <w:szCs w:val="32"/>
    </w:rPr>
  </w:style>
  <w:style w:type="character" w:customStyle="1" w:styleId="212">
    <w:name w:val="Заголовок 2 Знак1"/>
    <w:basedOn w:val="a0"/>
    <w:uiPriority w:val="9"/>
    <w:semiHidden/>
    <w:rsid w:val="00224398"/>
    <w:rPr>
      <w:rFonts w:asciiTheme="majorHAnsi" w:eastAsiaTheme="majorEastAsia" w:hAnsiTheme="majorHAnsi" w:cstheme="majorBidi"/>
      <w:color w:val="2F5496" w:themeColor="accent1" w:themeShade="BF"/>
      <w:sz w:val="26"/>
      <w:szCs w:val="26"/>
    </w:rPr>
  </w:style>
  <w:style w:type="character" w:styleId="afb">
    <w:name w:val="Subtle Emphasis"/>
    <w:basedOn w:val="a0"/>
    <w:uiPriority w:val="19"/>
    <w:qFormat/>
    <w:rsid w:val="00224398"/>
    <w:rPr>
      <w:i/>
      <w:iCs/>
      <w:color w:val="404040" w:themeColor="text1" w:themeTint="BF"/>
    </w:rPr>
  </w:style>
  <w:style w:type="character" w:customStyle="1" w:styleId="511">
    <w:name w:val="Заголовок 5 Знак1"/>
    <w:basedOn w:val="a0"/>
    <w:uiPriority w:val="9"/>
    <w:semiHidden/>
    <w:rsid w:val="00224398"/>
    <w:rPr>
      <w:rFonts w:asciiTheme="majorHAnsi" w:eastAsiaTheme="majorEastAsia" w:hAnsiTheme="majorHAnsi" w:cstheme="majorBidi"/>
      <w:color w:val="2F5496" w:themeColor="accent1" w:themeShade="BF"/>
    </w:rPr>
  </w:style>
  <w:style w:type="paragraph" w:styleId="28">
    <w:name w:val="Quote"/>
    <w:basedOn w:val="a"/>
    <w:next w:val="a"/>
    <w:link w:val="27"/>
    <w:uiPriority w:val="29"/>
    <w:qFormat/>
    <w:rsid w:val="00224398"/>
    <w:pPr>
      <w:spacing w:before="200" w:after="160" w:line="276" w:lineRule="auto"/>
      <w:ind w:left="864" w:right="864"/>
      <w:jc w:val="center"/>
    </w:pPr>
    <w:rPr>
      <w:i/>
      <w:iCs/>
      <w:color w:val="000000"/>
    </w:rPr>
  </w:style>
  <w:style w:type="character" w:customStyle="1" w:styleId="213">
    <w:name w:val="Цитата 2 Знак1"/>
    <w:basedOn w:val="a0"/>
    <w:uiPriority w:val="29"/>
    <w:rsid w:val="00224398"/>
    <w:rPr>
      <w:i/>
      <w:iCs/>
      <w:color w:val="404040" w:themeColor="text1" w:themeTint="BF"/>
    </w:rPr>
  </w:style>
  <w:style w:type="paragraph" w:styleId="af9">
    <w:name w:val="Title"/>
    <w:basedOn w:val="a"/>
    <w:next w:val="a"/>
    <w:link w:val="af8"/>
    <w:qFormat/>
    <w:rsid w:val="00224398"/>
    <w:pPr>
      <w:contextualSpacing/>
    </w:pPr>
    <w:rPr>
      <w:rFonts w:ascii="Cambria" w:eastAsia="Times New Roman" w:hAnsi="Cambria" w:cs="Times New Roman"/>
      <w:color w:val="17365D"/>
      <w:spacing w:val="5"/>
      <w:kern w:val="28"/>
      <w:sz w:val="52"/>
      <w:szCs w:val="52"/>
    </w:rPr>
  </w:style>
  <w:style w:type="character" w:customStyle="1" w:styleId="18">
    <w:name w:val="Заголовок Знак1"/>
    <w:basedOn w:val="a0"/>
    <w:uiPriority w:val="10"/>
    <w:rsid w:val="00224398"/>
    <w:rPr>
      <w:rFonts w:asciiTheme="majorHAnsi" w:eastAsiaTheme="majorEastAsia" w:hAnsiTheme="majorHAnsi" w:cstheme="majorBidi"/>
      <w:spacing w:val="-10"/>
      <w:kern w:val="28"/>
      <w:sz w:val="56"/>
      <w:szCs w:val="56"/>
    </w:rPr>
  </w:style>
  <w:style w:type="character" w:customStyle="1" w:styleId="611">
    <w:name w:val="Заголовок 6 Знак1"/>
    <w:basedOn w:val="a0"/>
    <w:uiPriority w:val="9"/>
    <w:semiHidden/>
    <w:rsid w:val="00224398"/>
    <w:rPr>
      <w:rFonts w:asciiTheme="majorHAnsi" w:eastAsiaTheme="majorEastAsia" w:hAnsiTheme="majorHAnsi" w:cstheme="majorBidi"/>
      <w:color w:val="1F3763" w:themeColor="accent1" w:themeShade="7F"/>
    </w:rPr>
  </w:style>
  <w:style w:type="character" w:customStyle="1" w:styleId="711">
    <w:name w:val="Заголовок 7 Знак1"/>
    <w:basedOn w:val="a0"/>
    <w:uiPriority w:val="9"/>
    <w:semiHidden/>
    <w:rsid w:val="00224398"/>
    <w:rPr>
      <w:rFonts w:asciiTheme="majorHAnsi" w:eastAsiaTheme="majorEastAsia" w:hAnsiTheme="majorHAnsi" w:cstheme="majorBidi"/>
      <w:i/>
      <w:iCs/>
      <w:color w:val="1F3763" w:themeColor="accent1" w:themeShade="7F"/>
    </w:rPr>
  </w:style>
  <w:style w:type="character" w:customStyle="1" w:styleId="811">
    <w:name w:val="Заголовок 8 Знак1"/>
    <w:basedOn w:val="a0"/>
    <w:uiPriority w:val="9"/>
    <w:semiHidden/>
    <w:rsid w:val="00224398"/>
    <w:rPr>
      <w:rFonts w:asciiTheme="majorHAnsi" w:eastAsiaTheme="majorEastAsia" w:hAnsiTheme="majorHAnsi" w:cstheme="majorBidi"/>
      <w:color w:val="272727" w:themeColor="text1" w:themeTint="D8"/>
      <w:sz w:val="21"/>
      <w:szCs w:val="21"/>
    </w:rPr>
  </w:style>
  <w:style w:type="paragraph" w:styleId="29">
    <w:name w:val="toc 2"/>
    <w:basedOn w:val="a"/>
    <w:next w:val="a"/>
    <w:autoRedefine/>
    <w:uiPriority w:val="39"/>
    <w:unhideWhenUsed/>
    <w:rsid w:val="0037709C"/>
    <w:pPr>
      <w:ind w:left="240"/>
    </w:pPr>
    <w:rPr>
      <w:rFonts w:ascii="Times New Roman" w:hAnsi="Times New Roman" w:cstheme="minorHAnsi"/>
      <w:smallCaps/>
      <w:sz w:val="22"/>
      <w:szCs w:val="20"/>
    </w:rPr>
  </w:style>
  <w:style w:type="character" w:styleId="afc">
    <w:name w:val="annotation reference"/>
    <w:basedOn w:val="a0"/>
    <w:uiPriority w:val="99"/>
    <w:semiHidden/>
    <w:unhideWhenUsed/>
    <w:rsid w:val="00224398"/>
    <w:rPr>
      <w:sz w:val="16"/>
      <w:szCs w:val="16"/>
    </w:rPr>
  </w:style>
  <w:style w:type="paragraph" w:styleId="afd">
    <w:name w:val="annotation text"/>
    <w:basedOn w:val="a"/>
    <w:link w:val="afe"/>
    <w:uiPriority w:val="99"/>
    <w:unhideWhenUsed/>
    <w:rsid w:val="00224398"/>
    <w:pPr>
      <w:spacing w:after="200"/>
    </w:pPr>
    <w:rPr>
      <w:sz w:val="20"/>
      <w:szCs w:val="20"/>
    </w:rPr>
  </w:style>
  <w:style w:type="character" w:customStyle="1" w:styleId="afe">
    <w:name w:val="Текст примечания Знак"/>
    <w:basedOn w:val="a0"/>
    <w:link w:val="afd"/>
    <w:uiPriority w:val="99"/>
    <w:rsid w:val="00224398"/>
    <w:rPr>
      <w:sz w:val="20"/>
      <w:szCs w:val="20"/>
    </w:rPr>
  </w:style>
  <w:style w:type="paragraph" w:styleId="aff">
    <w:name w:val="annotation subject"/>
    <w:basedOn w:val="afd"/>
    <w:next w:val="afd"/>
    <w:link w:val="aff0"/>
    <w:uiPriority w:val="99"/>
    <w:semiHidden/>
    <w:unhideWhenUsed/>
    <w:rsid w:val="00224398"/>
    <w:rPr>
      <w:b/>
      <w:bCs/>
    </w:rPr>
  </w:style>
  <w:style w:type="character" w:customStyle="1" w:styleId="aff0">
    <w:name w:val="Тема примечания Знак"/>
    <w:basedOn w:val="afe"/>
    <w:link w:val="aff"/>
    <w:uiPriority w:val="99"/>
    <w:semiHidden/>
    <w:rsid w:val="00224398"/>
    <w:rPr>
      <w:b/>
      <w:bCs/>
      <w:sz w:val="20"/>
      <w:szCs w:val="20"/>
    </w:rPr>
  </w:style>
  <w:style w:type="paragraph" w:styleId="aff1">
    <w:name w:val="Revision"/>
    <w:hidden/>
    <w:uiPriority w:val="99"/>
    <w:semiHidden/>
    <w:rsid w:val="00224398"/>
    <w:rPr>
      <w:sz w:val="22"/>
      <w:szCs w:val="22"/>
    </w:rPr>
  </w:style>
  <w:style w:type="paragraph" w:customStyle="1" w:styleId="s3">
    <w:name w:val="s_3"/>
    <w:basedOn w:val="a"/>
    <w:rsid w:val="00224398"/>
    <w:pPr>
      <w:spacing w:before="100" w:beforeAutospacing="1" w:after="100" w:afterAutospacing="1"/>
    </w:pPr>
    <w:rPr>
      <w:rFonts w:ascii="Times New Roman" w:eastAsia="Times New Roman" w:hAnsi="Times New Roman" w:cs="Times New Roman"/>
      <w:lang w:eastAsia="ru-RU"/>
    </w:rPr>
  </w:style>
  <w:style w:type="paragraph" w:customStyle="1" w:styleId="s1">
    <w:name w:val="s_1"/>
    <w:basedOn w:val="a"/>
    <w:rsid w:val="00224398"/>
    <w:pPr>
      <w:spacing w:before="100" w:beforeAutospacing="1" w:after="100" w:afterAutospacing="1"/>
    </w:pPr>
    <w:rPr>
      <w:rFonts w:ascii="Times New Roman" w:eastAsia="Times New Roman" w:hAnsi="Times New Roman" w:cs="Times New Roman"/>
      <w:lang w:eastAsia="ru-RU"/>
    </w:rPr>
  </w:style>
  <w:style w:type="paragraph" w:customStyle="1" w:styleId="aff2">
    <w:name w:val="Таблицы (моноширинный)"/>
    <w:basedOn w:val="a"/>
    <w:next w:val="a"/>
    <w:rsid w:val="00224398"/>
    <w:pPr>
      <w:widowControl w:val="0"/>
    </w:pPr>
    <w:rPr>
      <w:rFonts w:ascii="Courier New" w:eastAsia="Times New Roman" w:hAnsi="Courier New" w:cs="Times New Roman"/>
      <w:szCs w:val="20"/>
      <w:lang w:eastAsia="ru-RU"/>
    </w:rPr>
  </w:style>
  <w:style w:type="character" w:customStyle="1" w:styleId="19">
    <w:name w:val="Неразрешенное упоминание1"/>
    <w:basedOn w:val="a0"/>
    <w:uiPriority w:val="99"/>
    <w:semiHidden/>
    <w:unhideWhenUsed/>
    <w:rsid w:val="00224398"/>
    <w:rPr>
      <w:color w:val="605E5C"/>
      <w:shd w:val="clear" w:color="auto" w:fill="E1DFDD"/>
    </w:rPr>
  </w:style>
  <w:style w:type="paragraph" w:styleId="aff3">
    <w:name w:val="TOC Heading"/>
    <w:basedOn w:val="1"/>
    <w:next w:val="a"/>
    <w:uiPriority w:val="39"/>
    <w:unhideWhenUsed/>
    <w:qFormat/>
    <w:rsid w:val="00224398"/>
    <w:pPr>
      <w:spacing w:before="480"/>
      <w:outlineLvl w:val="9"/>
    </w:pPr>
    <w:rPr>
      <w:rFonts w:asciiTheme="majorHAnsi" w:eastAsiaTheme="majorEastAsia" w:hAnsiTheme="majorHAnsi" w:cstheme="majorBidi"/>
      <w:color w:val="2F5496" w:themeColor="accent1" w:themeShade="BF"/>
      <w:sz w:val="28"/>
      <w:lang w:eastAsia="ru-RU"/>
    </w:rPr>
  </w:style>
  <w:style w:type="paragraph" w:styleId="42">
    <w:name w:val="toc 4"/>
    <w:basedOn w:val="a"/>
    <w:next w:val="a"/>
    <w:autoRedefine/>
    <w:uiPriority w:val="39"/>
    <w:semiHidden/>
    <w:unhideWhenUsed/>
    <w:rsid w:val="00227818"/>
    <w:pPr>
      <w:ind w:left="720"/>
    </w:pPr>
    <w:rPr>
      <w:rFonts w:ascii="Times New Roman" w:hAnsi="Times New Roman" w:cstheme="minorHAnsi"/>
      <w:sz w:val="22"/>
      <w:szCs w:val="18"/>
    </w:rPr>
  </w:style>
  <w:style w:type="paragraph" w:styleId="52">
    <w:name w:val="toc 5"/>
    <w:basedOn w:val="a"/>
    <w:next w:val="a"/>
    <w:autoRedefine/>
    <w:uiPriority w:val="39"/>
    <w:semiHidden/>
    <w:unhideWhenUsed/>
    <w:rsid w:val="00224398"/>
    <w:pPr>
      <w:ind w:left="960"/>
    </w:pPr>
    <w:rPr>
      <w:rFonts w:cstheme="minorHAnsi"/>
      <w:sz w:val="18"/>
      <w:szCs w:val="18"/>
    </w:rPr>
  </w:style>
  <w:style w:type="paragraph" w:styleId="62">
    <w:name w:val="toc 6"/>
    <w:basedOn w:val="a"/>
    <w:next w:val="a"/>
    <w:autoRedefine/>
    <w:uiPriority w:val="39"/>
    <w:semiHidden/>
    <w:unhideWhenUsed/>
    <w:rsid w:val="00360031"/>
    <w:pPr>
      <w:ind w:left="1200"/>
    </w:pPr>
    <w:rPr>
      <w:rFonts w:ascii="Times New Roman" w:hAnsi="Times New Roman" w:cstheme="minorHAnsi"/>
      <w:sz w:val="22"/>
      <w:szCs w:val="18"/>
    </w:rPr>
  </w:style>
  <w:style w:type="paragraph" w:styleId="72">
    <w:name w:val="toc 7"/>
    <w:basedOn w:val="a"/>
    <w:next w:val="a"/>
    <w:autoRedefine/>
    <w:uiPriority w:val="39"/>
    <w:semiHidden/>
    <w:unhideWhenUsed/>
    <w:rsid w:val="00224398"/>
    <w:pPr>
      <w:ind w:left="1440"/>
    </w:pPr>
    <w:rPr>
      <w:rFonts w:cstheme="minorHAnsi"/>
      <w:sz w:val="18"/>
      <w:szCs w:val="18"/>
    </w:rPr>
  </w:style>
  <w:style w:type="paragraph" w:styleId="82">
    <w:name w:val="toc 8"/>
    <w:basedOn w:val="a"/>
    <w:next w:val="a"/>
    <w:autoRedefine/>
    <w:uiPriority w:val="39"/>
    <w:semiHidden/>
    <w:unhideWhenUsed/>
    <w:rsid w:val="00224398"/>
    <w:pPr>
      <w:ind w:left="1680"/>
    </w:pPr>
    <w:rPr>
      <w:rFonts w:cstheme="minorHAnsi"/>
      <w:sz w:val="18"/>
      <w:szCs w:val="18"/>
    </w:rPr>
  </w:style>
  <w:style w:type="paragraph" w:styleId="92">
    <w:name w:val="toc 9"/>
    <w:basedOn w:val="a"/>
    <w:next w:val="a"/>
    <w:autoRedefine/>
    <w:uiPriority w:val="39"/>
    <w:semiHidden/>
    <w:unhideWhenUsed/>
    <w:rsid w:val="00224398"/>
    <w:pPr>
      <w:ind w:left="1920"/>
    </w:pPr>
    <w:rPr>
      <w:rFonts w:cstheme="minorHAnsi"/>
      <w:sz w:val="18"/>
      <w:szCs w:val="18"/>
    </w:rPr>
  </w:style>
  <w:style w:type="character" w:customStyle="1" w:styleId="90">
    <w:name w:val="Заголовок 9 Знак"/>
    <w:basedOn w:val="a0"/>
    <w:link w:val="9"/>
    <w:uiPriority w:val="9"/>
    <w:rsid w:val="00493617"/>
    <w:rPr>
      <w:rFonts w:asciiTheme="majorHAnsi" w:eastAsiaTheme="majorEastAsia" w:hAnsiTheme="majorHAnsi" w:cstheme="majorBidi"/>
      <w:i/>
      <w:iCs/>
      <w:color w:val="272727" w:themeColor="text1" w:themeTint="D8"/>
      <w:sz w:val="21"/>
      <w:szCs w:val="21"/>
    </w:rPr>
  </w:style>
  <w:style w:type="paragraph" w:styleId="aff4">
    <w:name w:val="Subtitle"/>
    <w:basedOn w:val="a"/>
    <w:next w:val="a"/>
    <w:link w:val="aff5"/>
    <w:uiPriority w:val="11"/>
    <w:qFormat/>
    <w:rsid w:val="00493617"/>
    <w:pPr>
      <w:numPr>
        <w:ilvl w:val="1"/>
      </w:numPr>
      <w:spacing w:after="160"/>
    </w:pPr>
    <w:rPr>
      <w:rFonts w:eastAsiaTheme="minorEastAsia"/>
      <w:color w:val="5A5A5A" w:themeColor="text1" w:themeTint="A5"/>
      <w:spacing w:val="15"/>
      <w:sz w:val="22"/>
      <w:szCs w:val="22"/>
    </w:rPr>
  </w:style>
  <w:style w:type="character" w:customStyle="1" w:styleId="aff5">
    <w:name w:val="Подзаголовок Знак"/>
    <w:basedOn w:val="a0"/>
    <w:link w:val="aff4"/>
    <w:uiPriority w:val="11"/>
    <w:rsid w:val="00493617"/>
    <w:rPr>
      <w:rFonts w:eastAsiaTheme="minorEastAsia"/>
      <w:color w:val="5A5A5A" w:themeColor="text1" w:themeTint="A5"/>
      <w:spacing w:val="15"/>
      <w:sz w:val="22"/>
      <w:szCs w:val="22"/>
    </w:rPr>
  </w:style>
  <w:style w:type="character" w:styleId="aff6">
    <w:name w:val="Intense Emphasis"/>
    <w:basedOn w:val="a0"/>
    <w:uiPriority w:val="21"/>
    <w:qFormat/>
    <w:rsid w:val="00493617"/>
    <w:rPr>
      <w:i/>
      <w:iCs/>
      <w:color w:val="4472C4" w:themeColor="accent1"/>
    </w:rPr>
  </w:style>
  <w:style w:type="character" w:customStyle="1" w:styleId="2a">
    <w:name w:val="Неразрешенное упоминание2"/>
    <w:basedOn w:val="a0"/>
    <w:uiPriority w:val="99"/>
    <w:semiHidden/>
    <w:unhideWhenUsed/>
    <w:rsid w:val="00D36D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156791">
      <w:bodyDiv w:val="1"/>
      <w:marLeft w:val="0"/>
      <w:marRight w:val="0"/>
      <w:marTop w:val="0"/>
      <w:marBottom w:val="0"/>
      <w:divBdr>
        <w:top w:val="none" w:sz="0" w:space="0" w:color="auto"/>
        <w:left w:val="none" w:sz="0" w:space="0" w:color="auto"/>
        <w:bottom w:val="none" w:sz="0" w:space="0" w:color="auto"/>
        <w:right w:val="none" w:sz="0" w:space="0" w:color="auto"/>
      </w:divBdr>
    </w:div>
    <w:div w:id="514349081">
      <w:bodyDiv w:val="1"/>
      <w:marLeft w:val="0"/>
      <w:marRight w:val="0"/>
      <w:marTop w:val="0"/>
      <w:marBottom w:val="0"/>
      <w:divBdr>
        <w:top w:val="none" w:sz="0" w:space="0" w:color="auto"/>
        <w:left w:val="none" w:sz="0" w:space="0" w:color="auto"/>
        <w:bottom w:val="none" w:sz="0" w:space="0" w:color="auto"/>
        <w:right w:val="none" w:sz="0" w:space="0" w:color="auto"/>
      </w:divBdr>
    </w:div>
    <w:div w:id="586574239">
      <w:bodyDiv w:val="1"/>
      <w:marLeft w:val="0"/>
      <w:marRight w:val="0"/>
      <w:marTop w:val="0"/>
      <w:marBottom w:val="0"/>
      <w:divBdr>
        <w:top w:val="none" w:sz="0" w:space="0" w:color="auto"/>
        <w:left w:val="none" w:sz="0" w:space="0" w:color="auto"/>
        <w:bottom w:val="none" w:sz="0" w:space="0" w:color="auto"/>
        <w:right w:val="none" w:sz="0" w:space="0" w:color="auto"/>
      </w:divBdr>
    </w:div>
    <w:div w:id="623119572">
      <w:bodyDiv w:val="1"/>
      <w:marLeft w:val="0"/>
      <w:marRight w:val="0"/>
      <w:marTop w:val="0"/>
      <w:marBottom w:val="0"/>
      <w:divBdr>
        <w:top w:val="none" w:sz="0" w:space="0" w:color="auto"/>
        <w:left w:val="none" w:sz="0" w:space="0" w:color="auto"/>
        <w:bottom w:val="none" w:sz="0" w:space="0" w:color="auto"/>
        <w:right w:val="none" w:sz="0" w:space="0" w:color="auto"/>
      </w:divBdr>
    </w:div>
    <w:div w:id="668749046">
      <w:bodyDiv w:val="1"/>
      <w:marLeft w:val="0"/>
      <w:marRight w:val="0"/>
      <w:marTop w:val="0"/>
      <w:marBottom w:val="0"/>
      <w:divBdr>
        <w:top w:val="none" w:sz="0" w:space="0" w:color="auto"/>
        <w:left w:val="none" w:sz="0" w:space="0" w:color="auto"/>
        <w:bottom w:val="none" w:sz="0" w:space="0" w:color="auto"/>
        <w:right w:val="none" w:sz="0" w:space="0" w:color="auto"/>
      </w:divBdr>
    </w:div>
    <w:div w:id="1241134038">
      <w:bodyDiv w:val="1"/>
      <w:marLeft w:val="0"/>
      <w:marRight w:val="0"/>
      <w:marTop w:val="0"/>
      <w:marBottom w:val="0"/>
      <w:divBdr>
        <w:top w:val="none" w:sz="0" w:space="0" w:color="auto"/>
        <w:left w:val="none" w:sz="0" w:space="0" w:color="auto"/>
        <w:bottom w:val="none" w:sz="0" w:space="0" w:color="auto"/>
        <w:right w:val="none" w:sz="0" w:space="0" w:color="auto"/>
      </w:divBdr>
    </w:div>
    <w:div w:id="1563910246">
      <w:bodyDiv w:val="1"/>
      <w:marLeft w:val="0"/>
      <w:marRight w:val="0"/>
      <w:marTop w:val="0"/>
      <w:marBottom w:val="0"/>
      <w:divBdr>
        <w:top w:val="none" w:sz="0" w:space="0" w:color="auto"/>
        <w:left w:val="none" w:sz="0" w:space="0" w:color="auto"/>
        <w:bottom w:val="none" w:sz="0" w:space="0" w:color="auto"/>
        <w:right w:val="none" w:sz="0" w:space="0" w:color="auto"/>
      </w:divBdr>
    </w:div>
    <w:div w:id="210202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3D7B67D86E52673D2BF6FD7DA751215471E7C99BA97232A6EB166961C622AC3EE95C52A1CE162AE849C258DDEB5F8C51D3D956BBF11A1FvEk3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913D7B67D86E52673D2BF6FD7DA751215471E7C99BA97232A6EB166961C622AC3EE95C52A1CE162AEB49C258DDEB5F8C51D3D956BBF11A1FvEk3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consultantplus://offline/ref=AC3678A1E83E895913BAF38827CAC2CB05FAD2E0BF76E14DF3B91497911158FE2E88D5CA603B14D7SDE3I" TargetMode="External"/><Relationship Id="rId3" Type="http://schemas.openxmlformats.org/officeDocument/2006/relationships/hyperlink" Target="consultantplus://offline/ref=AC3678A1E83E895913BAF38827CAC2CB05FAD2E0BF76E14DF3B91497911158FE2E88D5CA603B14D1SDEAI" TargetMode="External"/><Relationship Id="rId7" Type="http://schemas.openxmlformats.org/officeDocument/2006/relationships/hyperlink" Target="consultantplus://offline/ref=AC3678A1E83E895913BAF38827CAC2CB05FAD2E0BF76E14DF3B91497911158FE2E88D5CA603B14D1SDEAI" TargetMode="External"/><Relationship Id="rId2" Type="http://schemas.openxmlformats.org/officeDocument/2006/relationships/hyperlink" Target="consultantplus://offline/ref=AC3678A1E83E895913BAF38827CAC2CB05FAD3E4BC74E14DF3B91497911158FE2E88D5CA603B14D2SDE8I" TargetMode="External"/><Relationship Id="rId1" Type="http://schemas.openxmlformats.org/officeDocument/2006/relationships/hyperlink" Target="consultantplus://offline/ref=AC3678A1E83E895913BAF38827CAC2CB05FAD3E4BE72E14DF3B91497911158FE2E88D5C9S6E5I" TargetMode="External"/><Relationship Id="rId6" Type="http://schemas.openxmlformats.org/officeDocument/2006/relationships/hyperlink" Target="consultantplus://offline/ref=AC3678A1E83E895913BAF38827CAC2CB05FAD3E4BC74E14DF3B91497911158FE2E88D5CA603B14D2SDE8I" TargetMode="External"/><Relationship Id="rId5" Type="http://schemas.openxmlformats.org/officeDocument/2006/relationships/hyperlink" Target="consultantplus://offline/ref=AC3678A1E83E895913BAF38827CAC2CB05FAD3E4BE72E14DF3B91497911158FE2E88D5C9S6E5I" TargetMode="External"/><Relationship Id="rId4" Type="http://schemas.openxmlformats.org/officeDocument/2006/relationships/hyperlink" Target="consultantplus://offline/ref=AC3678A1E83E895913BAF38827CAC2CB05FAD2E0BF76E14DF3B91497911158FE2E88D5CA603B14D7SDE3I" TargetMode="External"/><Relationship Id="rId9" Type="http://schemas.openxmlformats.org/officeDocument/2006/relationships/hyperlink" Target="http://www.fatf-gafi.org/publications/high-riskandnon-cooperativejurisdictions/documents/fatf-compliance-february-201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DC238E49-8C0E-4024-8281-7362DBFF6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38</Pages>
  <Words>14566</Words>
  <Characters>83027</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ООО МЭЦФМ «Национальное достояние»</Company>
  <LinksUpToDate>false</LinksUpToDate>
  <CharactersWithSpaces>97399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Пинигина</dc:creator>
  <cp:keywords/>
  <dc:description/>
  <cp:lastModifiedBy>Елена Пинигина</cp:lastModifiedBy>
  <cp:revision>2</cp:revision>
  <cp:lastPrinted>2024-09-10T10:11:00Z</cp:lastPrinted>
  <dcterms:created xsi:type="dcterms:W3CDTF">2024-12-16T10:09:00Z</dcterms:created>
  <dcterms:modified xsi:type="dcterms:W3CDTF">2024-12-16T10:09:00Z</dcterms:modified>
</cp:coreProperties>
</file>